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8A23E1" w:rsidRPr="00006957" w:rsidRDefault="008A23E1"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8A23E1" w:rsidRPr="00006957" w:rsidRDefault="008A23E1"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8A23E1" w:rsidRDefault="008A23E1"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8A23E1" w:rsidRDefault="008A23E1"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D031DD" w:rsidP="000B202B">
            <w:pPr>
              <w:rPr>
                <w:sz w:val="24"/>
                <w:szCs w:val="24"/>
              </w:rPr>
            </w:pPr>
            <w:r>
              <w:rPr>
                <w:sz w:val="24"/>
                <w:szCs w:val="24"/>
              </w:rPr>
              <w:t xml:space="preserve">Fundación </w:t>
            </w:r>
            <w:r w:rsidR="000B202B">
              <w:rPr>
                <w:sz w:val="24"/>
                <w:szCs w:val="24"/>
              </w:rPr>
              <w:t>UNED</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Default="00D031DD">
            <w:pPr>
              <w:rPr>
                <w:sz w:val="24"/>
                <w:szCs w:val="24"/>
              </w:rPr>
            </w:pPr>
            <w:r>
              <w:rPr>
                <w:sz w:val="24"/>
                <w:szCs w:val="24"/>
              </w:rPr>
              <w:t>8 de marzo de 2023</w:t>
            </w:r>
          </w:p>
          <w:p w:rsidR="00160CE0" w:rsidRPr="00CB5511" w:rsidRDefault="00160CE0">
            <w:pPr>
              <w:rPr>
                <w:sz w:val="24"/>
                <w:szCs w:val="24"/>
              </w:rPr>
            </w:pPr>
            <w:r>
              <w:rPr>
                <w:sz w:val="24"/>
                <w:szCs w:val="24"/>
              </w:rPr>
              <w:t>Segunda revisión: 27/04/2023</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0B202B">
            <w:pPr>
              <w:rPr>
                <w:sz w:val="24"/>
                <w:szCs w:val="24"/>
              </w:rPr>
            </w:pPr>
            <w:r w:rsidRPr="000B202B">
              <w:rPr>
                <w:sz w:val="24"/>
                <w:szCs w:val="24"/>
              </w:rPr>
              <w:t>https://www.fundacion.uned.es/</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D031DD">
        <w:tc>
          <w:tcPr>
            <w:tcW w:w="1760" w:type="dxa"/>
            <w:shd w:val="clear" w:color="auto" w:fill="4D7F52"/>
          </w:tcPr>
          <w:p w:rsidR="00C43711" w:rsidRPr="00F14DA4" w:rsidRDefault="00C43711" w:rsidP="00D031DD">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D031DD">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D031DD">
            <w:pPr>
              <w:jc w:val="center"/>
              <w:rPr>
                <w:color w:val="FFFFFF" w:themeColor="background1"/>
                <w:sz w:val="20"/>
                <w:szCs w:val="20"/>
              </w:rPr>
            </w:pPr>
          </w:p>
        </w:tc>
      </w:tr>
      <w:tr w:rsidR="00C43711" w:rsidRPr="00F14DA4" w:rsidTr="00D031DD">
        <w:tc>
          <w:tcPr>
            <w:tcW w:w="1760" w:type="dxa"/>
          </w:tcPr>
          <w:p w:rsidR="00C43711" w:rsidRPr="00F14DA4" w:rsidRDefault="00C43711" w:rsidP="00D031DD">
            <w:pPr>
              <w:rPr>
                <w:sz w:val="20"/>
                <w:szCs w:val="20"/>
              </w:rPr>
            </w:pPr>
            <w:r>
              <w:rPr>
                <w:sz w:val="20"/>
                <w:szCs w:val="20"/>
              </w:rPr>
              <w:t>2.1.a</w:t>
            </w:r>
          </w:p>
        </w:tc>
        <w:tc>
          <w:tcPr>
            <w:tcW w:w="8129" w:type="dxa"/>
          </w:tcPr>
          <w:p w:rsidR="00C43711" w:rsidRPr="00F14DA4" w:rsidRDefault="00C43711" w:rsidP="00D031DD">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D031DD">
            <w:pPr>
              <w:jc w:val="center"/>
              <w:rPr>
                <w:b/>
                <w:sz w:val="20"/>
                <w:szCs w:val="20"/>
              </w:rPr>
            </w:pPr>
          </w:p>
        </w:tc>
      </w:tr>
      <w:tr w:rsidR="00C43711" w:rsidRPr="00F14DA4" w:rsidTr="00D031DD">
        <w:tc>
          <w:tcPr>
            <w:tcW w:w="1760" w:type="dxa"/>
          </w:tcPr>
          <w:p w:rsidR="00C43711" w:rsidRDefault="00C43711" w:rsidP="00D031DD">
            <w:pPr>
              <w:rPr>
                <w:sz w:val="20"/>
                <w:szCs w:val="20"/>
              </w:rPr>
            </w:pPr>
            <w:r>
              <w:rPr>
                <w:sz w:val="20"/>
                <w:szCs w:val="20"/>
              </w:rPr>
              <w:t>2.1.a.1</w:t>
            </w:r>
          </w:p>
        </w:tc>
        <w:tc>
          <w:tcPr>
            <w:tcW w:w="8129" w:type="dxa"/>
          </w:tcPr>
          <w:p w:rsidR="00C43711" w:rsidRDefault="00C43711" w:rsidP="00D031DD">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D031DD">
            <w:pPr>
              <w:jc w:val="center"/>
              <w:rPr>
                <w:b/>
                <w:sz w:val="20"/>
                <w:szCs w:val="20"/>
              </w:rPr>
            </w:pPr>
          </w:p>
        </w:tc>
      </w:tr>
      <w:tr w:rsidR="00C43711" w:rsidRPr="00F14DA4" w:rsidTr="00D031DD">
        <w:tc>
          <w:tcPr>
            <w:tcW w:w="1760" w:type="dxa"/>
          </w:tcPr>
          <w:p w:rsidR="00C43711" w:rsidRPr="00F14DA4" w:rsidRDefault="00C43711" w:rsidP="00D031DD">
            <w:pPr>
              <w:rPr>
                <w:sz w:val="20"/>
                <w:szCs w:val="20"/>
              </w:rPr>
            </w:pPr>
            <w:r>
              <w:rPr>
                <w:sz w:val="20"/>
                <w:szCs w:val="20"/>
              </w:rPr>
              <w:t>2.1.b</w:t>
            </w:r>
          </w:p>
        </w:tc>
        <w:tc>
          <w:tcPr>
            <w:tcW w:w="8129" w:type="dxa"/>
          </w:tcPr>
          <w:p w:rsidR="00C43711" w:rsidRPr="00F14DA4" w:rsidRDefault="00C43711" w:rsidP="00D031DD">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D031DD">
            <w:pPr>
              <w:jc w:val="center"/>
              <w:rPr>
                <w:b/>
                <w:sz w:val="20"/>
                <w:szCs w:val="20"/>
              </w:rPr>
            </w:pPr>
          </w:p>
        </w:tc>
      </w:tr>
      <w:tr w:rsidR="00C43711" w:rsidRPr="00F14DA4" w:rsidTr="00D031DD">
        <w:tc>
          <w:tcPr>
            <w:tcW w:w="1760" w:type="dxa"/>
          </w:tcPr>
          <w:p w:rsidR="00C43711" w:rsidRPr="00F14DA4" w:rsidRDefault="00C43711" w:rsidP="00D031DD">
            <w:pPr>
              <w:rPr>
                <w:sz w:val="20"/>
                <w:szCs w:val="20"/>
              </w:rPr>
            </w:pPr>
            <w:r>
              <w:rPr>
                <w:sz w:val="20"/>
                <w:szCs w:val="20"/>
              </w:rPr>
              <w:t>2.1.c</w:t>
            </w:r>
          </w:p>
        </w:tc>
        <w:tc>
          <w:tcPr>
            <w:tcW w:w="8129" w:type="dxa"/>
          </w:tcPr>
          <w:p w:rsidR="00C43711" w:rsidRPr="00F14DA4" w:rsidRDefault="00C43711" w:rsidP="00D031DD">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D031DD">
            <w:pPr>
              <w:jc w:val="center"/>
              <w:rPr>
                <w:b/>
                <w:sz w:val="20"/>
                <w:szCs w:val="20"/>
              </w:rPr>
            </w:pPr>
          </w:p>
        </w:tc>
      </w:tr>
      <w:tr w:rsidR="00C43711" w:rsidRPr="00F14DA4" w:rsidTr="00D031DD">
        <w:tc>
          <w:tcPr>
            <w:tcW w:w="1760" w:type="dxa"/>
          </w:tcPr>
          <w:p w:rsidR="00C43711" w:rsidRPr="00F14DA4" w:rsidRDefault="00C43711" w:rsidP="00D031DD">
            <w:pPr>
              <w:rPr>
                <w:sz w:val="20"/>
                <w:szCs w:val="20"/>
              </w:rPr>
            </w:pPr>
            <w:r>
              <w:rPr>
                <w:sz w:val="20"/>
                <w:szCs w:val="20"/>
              </w:rPr>
              <w:t>2.1.d</w:t>
            </w:r>
          </w:p>
        </w:tc>
        <w:tc>
          <w:tcPr>
            <w:tcW w:w="8129" w:type="dxa"/>
          </w:tcPr>
          <w:p w:rsidR="00C43711" w:rsidRPr="00F14DA4" w:rsidRDefault="00C43711" w:rsidP="00D031DD">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D031DD">
            <w:pPr>
              <w:jc w:val="center"/>
              <w:rPr>
                <w:b/>
                <w:sz w:val="20"/>
                <w:szCs w:val="20"/>
              </w:rPr>
            </w:pPr>
          </w:p>
        </w:tc>
      </w:tr>
      <w:tr w:rsidR="00C43711" w:rsidRPr="00F14DA4" w:rsidTr="00D031DD">
        <w:tc>
          <w:tcPr>
            <w:tcW w:w="1760" w:type="dxa"/>
          </w:tcPr>
          <w:p w:rsidR="00C43711" w:rsidRPr="00F14DA4" w:rsidRDefault="00C43711" w:rsidP="00D031DD">
            <w:pPr>
              <w:rPr>
                <w:sz w:val="20"/>
                <w:szCs w:val="20"/>
              </w:rPr>
            </w:pPr>
            <w:r>
              <w:rPr>
                <w:sz w:val="20"/>
                <w:szCs w:val="20"/>
              </w:rPr>
              <w:t>2.1.e</w:t>
            </w:r>
          </w:p>
        </w:tc>
        <w:tc>
          <w:tcPr>
            <w:tcW w:w="8129" w:type="dxa"/>
          </w:tcPr>
          <w:p w:rsidR="00C43711" w:rsidRPr="00F14DA4" w:rsidRDefault="00C43711" w:rsidP="00D031DD">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D031DD">
            <w:pPr>
              <w:jc w:val="center"/>
              <w:rPr>
                <w:b/>
                <w:sz w:val="20"/>
                <w:szCs w:val="20"/>
              </w:rPr>
            </w:pPr>
          </w:p>
        </w:tc>
      </w:tr>
      <w:tr w:rsidR="00C43711" w:rsidRPr="00F14DA4" w:rsidTr="00D031DD">
        <w:tc>
          <w:tcPr>
            <w:tcW w:w="1760" w:type="dxa"/>
          </w:tcPr>
          <w:p w:rsidR="00C43711" w:rsidRDefault="00C43711" w:rsidP="00D031DD">
            <w:pPr>
              <w:rPr>
                <w:sz w:val="20"/>
                <w:szCs w:val="20"/>
              </w:rPr>
            </w:pPr>
            <w:r>
              <w:rPr>
                <w:sz w:val="20"/>
                <w:szCs w:val="20"/>
              </w:rPr>
              <w:t>2.1.f</w:t>
            </w:r>
          </w:p>
        </w:tc>
        <w:tc>
          <w:tcPr>
            <w:tcW w:w="8129" w:type="dxa"/>
          </w:tcPr>
          <w:p w:rsidR="00C43711" w:rsidRDefault="00C43711" w:rsidP="00D031DD">
            <w:pPr>
              <w:rPr>
                <w:sz w:val="20"/>
                <w:szCs w:val="20"/>
              </w:rPr>
            </w:pPr>
            <w:r>
              <w:rPr>
                <w:sz w:val="20"/>
                <w:szCs w:val="20"/>
              </w:rPr>
              <w:t>Órganos constitucionales o de relevancia constitucional</w:t>
            </w:r>
          </w:p>
        </w:tc>
        <w:tc>
          <w:tcPr>
            <w:tcW w:w="709" w:type="dxa"/>
            <w:vAlign w:val="center"/>
          </w:tcPr>
          <w:p w:rsidR="00C43711" w:rsidRPr="004A123A" w:rsidRDefault="00C43711" w:rsidP="00D031DD">
            <w:pPr>
              <w:jc w:val="center"/>
              <w:rPr>
                <w:b/>
                <w:sz w:val="20"/>
                <w:szCs w:val="20"/>
              </w:rPr>
            </w:pPr>
          </w:p>
        </w:tc>
      </w:tr>
      <w:tr w:rsidR="00C43711" w:rsidRPr="00F14DA4" w:rsidTr="00D031DD">
        <w:tc>
          <w:tcPr>
            <w:tcW w:w="1760" w:type="dxa"/>
          </w:tcPr>
          <w:p w:rsidR="00C43711" w:rsidRPr="00F14DA4" w:rsidRDefault="00C43711" w:rsidP="00D031DD">
            <w:pPr>
              <w:rPr>
                <w:sz w:val="20"/>
                <w:szCs w:val="20"/>
              </w:rPr>
            </w:pPr>
            <w:r>
              <w:rPr>
                <w:sz w:val="20"/>
                <w:szCs w:val="20"/>
              </w:rPr>
              <w:t>2.1.g</w:t>
            </w:r>
          </w:p>
        </w:tc>
        <w:tc>
          <w:tcPr>
            <w:tcW w:w="8129" w:type="dxa"/>
          </w:tcPr>
          <w:p w:rsidR="00C43711" w:rsidRPr="00F14DA4" w:rsidRDefault="00C43711" w:rsidP="002A3BD9">
            <w:pPr>
              <w:rPr>
                <w:sz w:val="20"/>
                <w:szCs w:val="20"/>
              </w:rPr>
            </w:pPr>
            <w:r>
              <w:rPr>
                <w:sz w:val="20"/>
                <w:szCs w:val="20"/>
              </w:rPr>
              <w:t xml:space="preserve">Sociedades Mercantiles </w:t>
            </w:r>
          </w:p>
        </w:tc>
        <w:tc>
          <w:tcPr>
            <w:tcW w:w="709" w:type="dxa"/>
            <w:vAlign w:val="center"/>
          </w:tcPr>
          <w:p w:rsidR="00C43711" w:rsidRPr="004A123A" w:rsidRDefault="00C43711" w:rsidP="00D031DD">
            <w:pPr>
              <w:jc w:val="center"/>
              <w:rPr>
                <w:b/>
                <w:sz w:val="20"/>
                <w:szCs w:val="20"/>
              </w:rPr>
            </w:pPr>
          </w:p>
        </w:tc>
      </w:tr>
      <w:tr w:rsidR="00C43711" w:rsidRPr="00F14DA4" w:rsidTr="00D031DD">
        <w:tc>
          <w:tcPr>
            <w:tcW w:w="1760" w:type="dxa"/>
          </w:tcPr>
          <w:p w:rsidR="00C43711" w:rsidRPr="00F14DA4" w:rsidRDefault="00C43711" w:rsidP="00D031DD">
            <w:pPr>
              <w:rPr>
                <w:sz w:val="20"/>
                <w:szCs w:val="20"/>
              </w:rPr>
            </w:pPr>
            <w:r>
              <w:rPr>
                <w:sz w:val="20"/>
                <w:szCs w:val="20"/>
              </w:rPr>
              <w:t>2.1.h</w:t>
            </w:r>
          </w:p>
        </w:tc>
        <w:tc>
          <w:tcPr>
            <w:tcW w:w="8129" w:type="dxa"/>
          </w:tcPr>
          <w:p w:rsidR="00C43711" w:rsidRPr="00F14DA4" w:rsidRDefault="002A3BD9" w:rsidP="00D031DD">
            <w:pPr>
              <w:rPr>
                <w:sz w:val="20"/>
                <w:szCs w:val="20"/>
              </w:rPr>
            </w:pPr>
            <w:r>
              <w:rPr>
                <w:sz w:val="20"/>
                <w:szCs w:val="20"/>
              </w:rPr>
              <w:t>Fundaciones del Sector Público</w:t>
            </w:r>
          </w:p>
        </w:tc>
        <w:tc>
          <w:tcPr>
            <w:tcW w:w="709" w:type="dxa"/>
            <w:vAlign w:val="center"/>
          </w:tcPr>
          <w:p w:rsidR="00C43711" w:rsidRPr="004A123A" w:rsidRDefault="00D031DD" w:rsidP="00D031DD">
            <w:pPr>
              <w:jc w:val="center"/>
              <w:rPr>
                <w:b/>
                <w:sz w:val="20"/>
                <w:szCs w:val="20"/>
              </w:rPr>
            </w:pPr>
            <w:r>
              <w:rPr>
                <w:b/>
                <w:sz w:val="20"/>
                <w:szCs w:val="20"/>
              </w:rPr>
              <w:t>X</w:t>
            </w:r>
          </w:p>
        </w:tc>
      </w:tr>
      <w:tr w:rsidR="002A3BD9" w:rsidRPr="00F14DA4" w:rsidTr="00D031DD">
        <w:tc>
          <w:tcPr>
            <w:tcW w:w="1760" w:type="dxa"/>
          </w:tcPr>
          <w:p w:rsidR="002A3BD9" w:rsidRDefault="002A3BD9" w:rsidP="00D031DD">
            <w:pPr>
              <w:rPr>
                <w:sz w:val="20"/>
                <w:szCs w:val="20"/>
              </w:rPr>
            </w:pPr>
            <w:r>
              <w:rPr>
                <w:sz w:val="20"/>
                <w:szCs w:val="20"/>
              </w:rPr>
              <w:t>2.1.i</w:t>
            </w:r>
          </w:p>
        </w:tc>
        <w:tc>
          <w:tcPr>
            <w:tcW w:w="8129" w:type="dxa"/>
          </w:tcPr>
          <w:p w:rsidR="002A3BD9" w:rsidRDefault="002A3BD9" w:rsidP="00D031DD">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2A3BD9" w:rsidRPr="004A123A" w:rsidRDefault="002A3BD9" w:rsidP="00D031DD">
            <w:pPr>
              <w:jc w:val="center"/>
              <w:rPr>
                <w:b/>
                <w:sz w:val="20"/>
                <w:szCs w:val="20"/>
              </w:rPr>
            </w:pPr>
          </w:p>
        </w:tc>
      </w:tr>
      <w:tr w:rsidR="00C43711" w:rsidRPr="00F14DA4" w:rsidTr="00D031DD">
        <w:tc>
          <w:tcPr>
            <w:tcW w:w="1760" w:type="dxa"/>
          </w:tcPr>
          <w:p w:rsidR="00C43711" w:rsidRPr="00F14DA4" w:rsidRDefault="00C43711" w:rsidP="00D031DD">
            <w:pPr>
              <w:rPr>
                <w:sz w:val="20"/>
                <w:szCs w:val="20"/>
              </w:rPr>
            </w:pPr>
            <w:r>
              <w:rPr>
                <w:sz w:val="20"/>
                <w:szCs w:val="20"/>
              </w:rPr>
              <w:t>3.a</w:t>
            </w:r>
          </w:p>
        </w:tc>
        <w:tc>
          <w:tcPr>
            <w:tcW w:w="8129" w:type="dxa"/>
          </w:tcPr>
          <w:p w:rsidR="00C43711" w:rsidRPr="00F14DA4" w:rsidRDefault="00C43711" w:rsidP="00D031DD">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D031DD">
            <w:pPr>
              <w:jc w:val="center"/>
              <w:rPr>
                <w:b/>
                <w:sz w:val="20"/>
                <w:szCs w:val="20"/>
              </w:rPr>
            </w:pPr>
          </w:p>
        </w:tc>
      </w:tr>
      <w:tr w:rsidR="00C43711" w:rsidRPr="00F14DA4" w:rsidTr="00D031DD">
        <w:tc>
          <w:tcPr>
            <w:tcW w:w="1760" w:type="dxa"/>
          </w:tcPr>
          <w:p w:rsidR="00C43711" w:rsidRPr="00F14DA4" w:rsidRDefault="00C43711" w:rsidP="00D031DD">
            <w:pPr>
              <w:rPr>
                <w:sz w:val="20"/>
                <w:szCs w:val="20"/>
              </w:rPr>
            </w:pPr>
            <w:r>
              <w:rPr>
                <w:sz w:val="20"/>
                <w:szCs w:val="20"/>
              </w:rPr>
              <w:t>3.b</w:t>
            </w:r>
          </w:p>
        </w:tc>
        <w:tc>
          <w:tcPr>
            <w:tcW w:w="8129" w:type="dxa"/>
          </w:tcPr>
          <w:p w:rsidR="00C43711" w:rsidRPr="00F14DA4" w:rsidRDefault="00C43711" w:rsidP="00D031DD">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D031DD">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D031D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D031D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AD2022" w:rsidP="005B6CF5">
            <w:pPr>
              <w:jc w:val="center"/>
              <w:rPr>
                <w:b/>
              </w:rPr>
            </w:pPr>
          </w:p>
        </w:tc>
      </w:tr>
      <w:tr w:rsidR="00AD2022" w:rsidRPr="00BB6799" w:rsidTr="00D031D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D031D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D031D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D031D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D031D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D031D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D031DD">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D031DD">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D031D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D031D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D031D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D031D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D031DD">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D031DD">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3D6063">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5B6CF5">
            <w:pPr>
              <w:jc w:val="center"/>
              <w:rPr>
                <w:b/>
              </w:rPr>
            </w:pPr>
            <w:r w:rsidRPr="00AD2022">
              <w:rPr>
                <w:b/>
              </w:rPr>
              <w:t>x</w:t>
            </w: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3D6063" w:rsidP="005B6CF5">
            <w:pPr>
              <w:jc w:val="center"/>
              <w:rPr>
                <w:b/>
              </w:rPr>
            </w:pPr>
            <w:r>
              <w:rPr>
                <w:b/>
              </w:rPr>
              <w:t>x</w:t>
            </w: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D031D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Presupuestos</w:t>
            </w:r>
          </w:p>
        </w:tc>
        <w:tc>
          <w:tcPr>
            <w:tcW w:w="709" w:type="dxa"/>
          </w:tcPr>
          <w:p w:rsidR="005B6CF5" w:rsidRDefault="005B6CF5" w:rsidP="005B6CF5">
            <w:pPr>
              <w:jc w:val="center"/>
            </w:pPr>
            <w:r w:rsidRPr="00660093">
              <w:rPr>
                <w:b/>
              </w:rPr>
              <w:t>x</w:t>
            </w:r>
          </w:p>
        </w:tc>
      </w:tr>
      <w:tr w:rsidR="005B6CF5" w:rsidRPr="00BB6799" w:rsidTr="00D031D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Ejecución presupuestaria</w:t>
            </w:r>
          </w:p>
        </w:tc>
        <w:tc>
          <w:tcPr>
            <w:tcW w:w="709" w:type="dxa"/>
          </w:tcPr>
          <w:p w:rsidR="005B6CF5" w:rsidRDefault="005B6CF5" w:rsidP="005B6CF5">
            <w:pPr>
              <w:jc w:val="center"/>
            </w:pP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D031D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D031D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D031D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D031D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BB6799" w:rsidTr="00D031D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F86BF2" w:rsidP="005B6CF5">
            <w:pPr>
              <w:jc w:val="center"/>
            </w:pPr>
            <w:r w:rsidRPr="00F86BF2">
              <w:rPr>
                <w:b/>
              </w:rPr>
              <w:t>x</w:t>
            </w:r>
          </w:p>
        </w:tc>
      </w:tr>
      <w:tr w:rsidR="00544E0C" w:rsidRPr="00BB6799" w:rsidTr="00D031D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F86BF2" w:rsidP="005B6CF5">
            <w:pPr>
              <w:jc w:val="center"/>
            </w:pPr>
            <w:r w:rsidRPr="00F86BF2">
              <w:rPr>
                <w:b/>
              </w:rPr>
              <w:t>x</w:t>
            </w:r>
          </w:p>
        </w:tc>
      </w:tr>
      <w:tr w:rsidR="005F29B8" w:rsidRPr="00BB6799" w:rsidTr="00D031D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D031D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D031DD">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BB6799" w:rsidRDefault="00BB6799">
      <w:pPr>
        <w:rPr>
          <w:b/>
          <w:color w:val="00642D"/>
          <w:sz w:val="30"/>
          <w:szCs w:val="30"/>
        </w:rPr>
      </w:pPr>
    </w:p>
    <w:p w:rsidR="00B40246" w:rsidRPr="00E34195" w:rsidRDefault="001060C6"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360E7E" w:rsidP="00CB5511">
            <w:pPr>
              <w:jc w:val="center"/>
              <w:rPr>
                <w:b/>
                <w:sz w:val="20"/>
                <w:szCs w:val="20"/>
              </w:rPr>
            </w:pPr>
            <w:r>
              <w:rPr>
                <w:b/>
                <w:sz w:val="20"/>
                <w:szCs w:val="20"/>
              </w:rPr>
              <w:t>X</w:t>
            </w:r>
          </w:p>
        </w:tc>
        <w:tc>
          <w:tcPr>
            <w:tcW w:w="3969" w:type="dxa"/>
            <w:vMerge w:val="restart"/>
          </w:tcPr>
          <w:p w:rsidR="00CB5511" w:rsidRPr="000C6CFF" w:rsidRDefault="00D031DD" w:rsidP="00360E7E">
            <w:pPr>
              <w:rPr>
                <w:sz w:val="20"/>
                <w:szCs w:val="20"/>
              </w:rPr>
            </w:pPr>
            <w:r>
              <w:rPr>
                <w:sz w:val="20"/>
                <w:szCs w:val="20"/>
              </w:rPr>
              <w:t xml:space="preserve">El enlace al Portal de Transparencia se efectúa a través del </w:t>
            </w:r>
            <w:r w:rsidR="00360E7E">
              <w:rPr>
                <w:sz w:val="20"/>
                <w:szCs w:val="20"/>
              </w:rPr>
              <w:t>banner</w:t>
            </w:r>
            <w:r>
              <w:rPr>
                <w:sz w:val="20"/>
                <w:szCs w:val="20"/>
              </w:rPr>
              <w:t xml:space="preserve"> Transparencia </w:t>
            </w:r>
            <w:r w:rsidR="00360E7E">
              <w:rPr>
                <w:sz w:val="20"/>
                <w:szCs w:val="20"/>
              </w:rPr>
              <w:t>de la página home</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D031DD" w:rsidP="00CB5511">
            <w:pPr>
              <w:jc w:val="center"/>
              <w:rPr>
                <w:b/>
                <w:sz w:val="20"/>
                <w:szCs w:val="20"/>
              </w:rPr>
            </w:pPr>
            <w:r>
              <w:rPr>
                <w:b/>
                <w:sz w:val="20"/>
                <w:szCs w:val="20"/>
              </w:rPr>
              <w:t>X</w:t>
            </w:r>
          </w:p>
        </w:tc>
        <w:tc>
          <w:tcPr>
            <w:tcW w:w="3977" w:type="dxa"/>
            <w:vMerge w:val="restart"/>
          </w:tcPr>
          <w:p w:rsidR="00932008" w:rsidRDefault="00D031DD" w:rsidP="00D031DD">
            <w:pPr>
              <w:rPr>
                <w:sz w:val="20"/>
                <w:szCs w:val="20"/>
              </w:rPr>
            </w:pPr>
            <w:r>
              <w:rPr>
                <w:sz w:val="20"/>
                <w:szCs w:val="20"/>
              </w:rPr>
              <w:t>El Portal se estructura conforme a los bloque</w:t>
            </w:r>
            <w:r w:rsidR="00360E7E">
              <w:rPr>
                <w:sz w:val="20"/>
                <w:szCs w:val="20"/>
              </w:rPr>
              <w:t>s</w:t>
            </w:r>
            <w:r>
              <w:rPr>
                <w:sz w:val="20"/>
                <w:szCs w:val="20"/>
              </w:rPr>
              <w:t xml:space="preserve"> de obligaciones que definen los artículos 6 y 8 de la LTAIBG. </w:t>
            </w:r>
            <w:r w:rsidR="00360E7E">
              <w:rPr>
                <w:sz w:val="20"/>
                <w:szCs w:val="20"/>
              </w:rPr>
              <w:t>Se han añadido otros apartados como</w:t>
            </w:r>
            <w:r>
              <w:rPr>
                <w:sz w:val="20"/>
                <w:szCs w:val="20"/>
              </w:rPr>
              <w:t xml:space="preserve"> </w:t>
            </w:r>
            <w:r w:rsidR="00360E7E">
              <w:rPr>
                <w:sz w:val="20"/>
                <w:szCs w:val="20"/>
              </w:rPr>
              <w:t xml:space="preserve">Perfil del Contratante, Derecho de acceso a la información, Protección de datos, </w:t>
            </w:r>
            <w:r>
              <w:rPr>
                <w:sz w:val="20"/>
                <w:szCs w:val="20"/>
              </w:rPr>
              <w:t xml:space="preserve"> </w:t>
            </w:r>
            <w:r w:rsidR="00360E7E">
              <w:rPr>
                <w:sz w:val="20"/>
                <w:szCs w:val="20"/>
              </w:rPr>
              <w:t xml:space="preserve">Manifiesto Buenas Prácticas y </w:t>
            </w:r>
            <w:r w:rsidR="00160CE0">
              <w:rPr>
                <w:sz w:val="20"/>
                <w:szCs w:val="20"/>
              </w:rPr>
              <w:t>E</w:t>
            </w:r>
            <w:r w:rsidR="00360E7E">
              <w:rPr>
                <w:sz w:val="20"/>
                <w:szCs w:val="20"/>
              </w:rPr>
              <w:t>mpleo</w:t>
            </w:r>
          </w:p>
          <w:p w:rsidR="005529B6" w:rsidRPr="00932008" w:rsidRDefault="005529B6" w:rsidP="00D031DD">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561402" w:rsidRDefault="00360E7E" w:rsidP="00360E7E">
      <w:pPr>
        <w:tabs>
          <w:tab w:val="left" w:pos="1134"/>
        </w:tabs>
        <w:ind w:left="567"/>
      </w:pPr>
      <w:r w:rsidRPr="00360E7E">
        <w:rPr>
          <w:noProof/>
        </w:rPr>
        <w:drawing>
          <wp:inline distT="0" distB="0" distL="0" distR="0" wp14:anchorId="2BDEB4FA" wp14:editId="14E4F9B8">
            <wp:extent cx="5612130" cy="3047365"/>
            <wp:effectExtent l="0" t="0" r="7620"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2130" cy="3047365"/>
                    </a:xfrm>
                    <a:prstGeom prst="rect">
                      <a:avLst/>
                    </a:prstGeom>
                  </pic:spPr>
                </pic:pic>
              </a:graphicData>
            </a:graphic>
          </wp:inline>
        </w:drawing>
      </w:r>
    </w:p>
    <w:p w:rsidR="00D031DD" w:rsidRDefault="00D031DD"/>
    <w:p w:rsidR="00360E7E" w:rsidRDefault="00360E7E"/>
    <w:p w:rsidR="00360E7E" w:rsidRDefault="00360E7E"/>
    <w:p w:rsidR="00DE0E84" w:rsidRDefault="00DE0E84"/>
    <w:p w:rsidR="00D031DD" w:rsidRDefault="00D031DD"/>
    <w:p w:rsidR="00D031DD" w:rsidRDefault="00D031DD"/>
    <w:p w:rsidR="00D031DD" w:rsidRDefault="00D031DD"/>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1E1235" w:rsidRPr="00CB5511" w:rsidTr="00F47C3B">
        <w:tc>
          <w:tcPr>
            <w:tcW w:w="1591" w:type="dxa"/>
            <w:vMerge w:val="restart"/>
            <w:tcBorders>
              <w:right w:val="single" w:sz="4" w:space="0" w:color="00642D"/>
            </w:tcBorders>
            <w:shd w:val="clear" w:color="auto" w:fill="00642D"/>
            <w:textDirection w:val="btLr"/>
            <w:vAlign w:val="center"/>
          </w:tcPr>
          <w:p w:rsidR="001E1235" w:rsidRPr="00E34195" w:rsidRDefault="001E123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1E1235" w:rsidRPr="00CB5511" w:rsidRDefault="001E123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1E1235" w:rsidRPr="00CB5511" w:rsidRDefault="001E1235" w:rsidP="00D031DD">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E1235" w:rsidRPr="009D5FD0" w:rsidRDefault="001E1235" w:rsidP="00360E7E">
            <w:pPr>
              <w:pStyle w:val="Cuerpodelboletn"/>
              <w:spacing w:before="120" w:after="120" w:line="312" w:lineRule="auto"/>
              <w:rPr>
                <w:bCs/>
                <w:color w:val="auto"/>
                <w:sz w:val="20"/>
                <w:szCs w:val="20"/>
              </w:rPr>
            </w:pPr>
            <w:r w:rsidRPr="009D5FD0">
              <w:rPr>
                <w:bCs/>
                <w:color w:val="auto"/>
                <w:sz w:val="20"/>
                <w:szCs w:val="20"/>
              </w:rPr>
              <w:t>Localizable a través del enlace con la misma denominación, de</w:t>
            </w:r>
            <w:r>
              <w:rPr>
                <w:bCs/>
                <w:color w:val="auto"/>
                <w:sz w:val="20"/>
                <w:szCs w:val="20"/>
              </w:rPr>
              <w:t>l</w:t>
            </w:r>
            <w:r w:rsidRPr="009D5FD0">
              <w:rPr>
                <w:bCs/>
                <w:color w:val="auto"/>
                <w:sz w:val="20"/>
                <w:szCs w:val="20"/>
              </w:rPr>
              <w:t xml:space="preserve"> apartado Información Institucional, </w:t>
            </w:r>
            <w:r>
              <w:rPr>
                <w:bCs/>
                <w:color w:val="auto"/>
                <w:sz w:val="20"/>
                <w:szCs w:val="20"/>
              </w:rPr>
              <w:t xml:space="preserve">Organizativa y de Planificación. </w:t>
            </w:r>
          </w:p>
        </w:tc>
      </w:tr>
      <w:tr w:rsidR="001E1235" w:rsidRPr="00CB5511" w:rsidTr="00F47C3B">
        <w:trPr>
          <w:trHeight w:val="325"/>
        </w:trPr>
        <w:tc>
          <w:tcPr>
            <w:tcW w:w="1591" w:type="dxa"/>
            <w:vMerge/>
            <w:tcBorders>
              <w:right w:val="single" w:sz="4" w:space="0" w:color="00642D"/>
            </w:tcBorders>
            <w:shd w:val="clear" w:color="auto" w:fill="00642D"/>
          </w:tcPr>
          <w:p w:rsidR="001E1235" w:rsidRPr="00E34195" w:rsidRDefault="001E123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E1235" w:rsidRPr="00CB5511" w:rsidRDefault="001E123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1E1235" w:rsidRPr="00CB5511" w:rsidRDefault="001E1235" w:rsidP="005529B6">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E1235" w:rsidRPr="009D5FD0" w:rsidRDefault="001E1235" w:rsidP="00360E7E">
            <w:pPr>
              <w:pStyle w:val="Cuerpodelboletn"/>
              <w:spacing w:before="120" w:after="120" w:line="312" w:lineRule="auto"/>
              <w:rPr>
                <w:bCs/>
                <w:color w:val="auto"/>
                <w:sz w:val="20"/>
                <w:szCs w:val="20"/>
              </w:rPr>
            </w:pPr>
            <w:r w:rsidRPr="009D5FD0">
              <w:rPr>
                <w:bCs/>
                <w:color w:val="auto"/>
                <w:sz w:val="20"/>
                <w:szCs w:val="20"/>
              </w:rPr>
              <w:t xml:space="preserve">Localizable a través del enlace </w:t>
            </w:r>
            <w:r>
              <w:rPr>
                <w:bCs/>
                <w:color w:val="auto"/>
                <w:sz w:val="20"/>
                <w:szCs w:val="20"/>
              </w:rPr>
              <w:t>Fundación UNED</w:t>
            </w:r>
            <w:r w:rsidRPr="009D5FD0">
              <w:rPr>
                <w:bCs/>
                <w:color w:val="auto"/>
                <w:sz w:val="20"/>
                <w:szCs w:val="20"/>
              </w:rPr>
              <w:t xml:space="preserve"> del acceso </w:t>
            </w:r>
            <w:r>
              <w:rPr>
                <w:bCs/>
                <w:color w:val="auto"/>
                <w:sz w:val="20"/>
                <w:szCs w:val="20"/>
              </w:rPr>
              <w:t>La Fundación</w:t>
            </w:r>
            <w:r w:rsidRPr="009D5FD0">
              <w:rPr>
                <w:bCs/>
                <w:color w:val="auto"/>
                <w:sz w:val="20"/>
                <w:szCs w:val="20"/>
              </w:rPr>
              <w:t xml:space="preserve">. </w:t>
            </w:r>
          </w:p>
        </w:tc>
      </w:tr>
      <w:tr w:rsidR="001E1235" w:rsidRPr="00CB5511" w:rsidTr="00F47C3B">
        <w:trPr>
          <w:trHeight w:val="325"/>
        </w:trPr>
        <w:tc>
          <w:tcPr>
            <w:tcW w:w="1591" w:type="dxa"/>
            <w:vMerge/>
            <w:tcBorders>
              <w:right w:val="single" w:sz="4" w:space="0" w:color="00642D"/>
            </w:tcBorders>
            <w:shd w:val="clear" w:color="auto" w:fill="00642D"/>
          </w:tcPr>
          <w:p w:rsidR="001E1235" w:rsidRPr="00E34195" w:rsidRDefault="001E123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E1235" w:rsidRPr="00CB5511" w:rsidRDefault="001E1235" w:rsidP="00CB5511">
            <w:pPr>
              <w:rPr>
                <w:rStyle w:val="Ttulo2Car"/>
                <w:b w:val="0"/>
                <w:color w:val="auto"/>
                <w:sz w:val="20"/>
                <w:szCs w:val="20"/>
                <w:lang w:bidi="es-ES"/>
              </w:rPr>
            </w:pPr>
            <w:r>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1E1235" w:rsidRPr="00CB5511" w:rsidRDefault="001E1235" w:rsidP="001E1235">
            <w:pPr>
              <w:pStyle w:val="Cuerpodelboletn"/>
              <w:spacing w:before="120" w:after="120" w:line="312" w:lineRule="auto"/>
              <w:ind w:left="360"/>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E1235" w:rsidRPr="009D5FD0" w:rsidRDefault="001E1235" w:rsidP="001E1235">
            <w:pPr>
              <w:pStyle w:val="Cuerpodelboletn"/>
              <w:spacing w:before="120" w:after="120" w:line="312" w:lineRule="auto"/>
              <w:rPr>
                <w:bCs/>
                <w:color w:val="auto"/>
                <w:sz w:val="20"/>
                <w:szCs w:val="20"/>
              </w:rPr>
            </w:pPr>
            <w:r>
              <w:rPr>
                <w:bCs/>
                <w:color w:val="auto"/>
                <w:sz w:val="20"/>
                <w:szCs w:val="20"/>
              </w:rPr>
              <w:t>Aunque a través del enlace Protección de Datos del Portal de Transparencia se publica la política de privacidad no se publica el Registro de Actividades de Tratamiento.</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5529B6">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9D5FD0" w:rsidRDefault="004C235A" w:rsidP="00160CE0">
            <w:pPr>
              <w:pStyle w:val="Cuerpodelboletn"/>
              <w:spacing w:before="120" w:after="120" w:line="312" w:lineRule="auto"/>
              <w:rPr>
                <w:bCs/>
                <w:color w:val="auto"/>
                <w:sz w:val="20"/>
                <w:szCs w:val="20"/>
              </w:rPr>
            </w:pPr>
            <w:r>
              <w:rPr>
                <w:bCs/>
                <w:color w:val="auto"/>
                <w:sz w:val="20"/>
                <w:szCs w:val="20"/>
              </w:rPr>
              <w:t>Localizable a través de los</w:t>
            </w:r>
            <w:r w:rsidR="005529B6" w:rsidRPr="009D5FD0">
              <w:rPr>
                <w:bCs/>
                <w:color w:val="auto"/>
                <w:sz w:val="20"/>
                <w:szCs w:val="20"/>
              </w:rPr>
              <w:t xml:space="preserve"> enlace</w:t>
            </w:r>
            <w:r w:rsidR="00160CE0">
              <w:rPr>
                <w:bCs/>
                <w:color w:val="auto"/>
                <w:sz w:val="20"/>
                <w:szCs w:val="20"/>
              </w:rPr>
              <w:t>s</w:t>
            </w:r>
            <w:r w:rsidR="005529B6" w:rsidRPr="009D5FD0">
              <w:rPr>
                <w:bCs/>
                <w:color w:val="auto"/>
                <w:sz w:val="20"/>
                <w:szCs w:val="20"/>
              </w:rPr>
              <w:t xml:space="preserve"> Órganos de Gobierno </w:t>
            </w:r>
            <w:r>
              <w:rPr>
                <w:bCs/>
                <w:color w:val="auto"/>
                <w:sz w:val="20"/>
                <w:szCs w:val="20"/>
              </w:rPr>
              <w:t>y Organización</w:t>
            </w:r>
            <w:r w:rsidR="005529B6" w:rsidRPr="009D5FD0">
              <w:rPr>
                <w:bCs/>
                <w:color w:val="auto"/>
                <w:sz w:val="20"/>
                <w:szCs w:val="20"/>
              </w:rPr>
              <w:t xml:space="preserve">.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5529B6">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9D5FD0" w:rsidRDefault="005529B6" w:rsidP="004C235A">
            <w:pPr>
              <w:pStyle w:val="Cuerpodelboletn"/>
              <w:spacing w:before="120" w:after="120" w:line="312" w:lineRule="auto"/>
              <w:rPr>
                <w:bCs/>
                <w:color w:val="auto"/>
                <w:sz w:val="20"/>
                <w:szCs w:val="20"/>
              </w:rPr>
            </w:pPr>
            <w:r w:rsidRPr="009D5FD0">
              <w:rPr>
                <w:bCs/>
                <w:color w:val="auto"/>
                <w:sz w:val="20"/>
                <w:szCs w:val="20"/>
              </w:rPr>
              <w:t xml:space="preserve">Localizable a través del enlace </w:t>
            </w:r>
            <w:r w:rsidR="004C235A">
              <w:rPr>
                <w:bCs/>
                <w:color w:val="auto"/>
                <w:sz w:val="20"/>
                <w:szCs w:val="20"/>
              </w:rPr>
              <w:t>Organización</w:t>
            </w:r>
            <w:r w:rsidRPr="009D5FD0">
              <w:rPr>
                <w:bCs/>
                <w:color w:val="auto"/>
                <w:sz w:val="20"/>
                <w:szCs w:val="20"/>
              </w:rPr>
              <w:t xml:space="preserve"> del Portal de Transparencia. </w:t>
            </w:r>
            <w:r w:rsidR="004C235A">
              <w:rPr>
                <w:bCs/>
                <w:color w:val="auto"/>
                <w:sz w:val="20"/>
                <w:szCs w:val="20"/>
              </w:rPr>
              <w:t>El organigrama sólo incluye los órganos de gestión de la Fundación.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5529B6">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9D5FD0" w:rsidRDefault="005529B6" w:rsidP="004D7EFE">
            <w:pPr>
              <w:pStyle w:val="Cuerpodelboletn"/>
              <w:spacing w:before="120" w:after="120" w:line="312" w:lineRule="auto"/>
              <w:rPr>
                <w:bCs/>
                <w:color w:val="auto"/>
                <w:sz w:val="20"/>
                <w:szCs w:val="20"/>
              </w:rPr>
            </w:pPr>
            <w:r w:rsidRPr="009D5FD0">
              <w:rPr>
                <w:bCs/>
                <w:color w:val="auto"/>
                <w:sz w:val="20"/>
                <w:szCs w:val="20"/>
              </w:rPr>
              <w:t xml:space="preserve">La información se proporciona en </w:t>
            </w:r>
            <w:r w:rsidR="004D7EFE">
              <w:rPr>
                <w:bCs/>
                <w:color w:val="auto"/>
                <w:sz w:val="20"/>
                <w:szCs w:val="20"/>
              </w:rPr>
              <w:t>a través de los enlaces órganos de Gobierno y organización.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4D7EFE">
            <w:pPr>
              <w:pStyle w:val="Cuerpodelboletn"/>
              <w:spacing w:before="120" w:after="120" w:line="312" w:lineRule="auto"/>
              <w:ind w:left="360"/>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9D5FD0" w:rsidRDefault="004D7EFE" w:rsidP="00E3088D">
            <w:pPr>
              <w:pStyle w:val="Cuerpodelboletn"/>
              <w:spacing w:before="120" w:after="120" w:line="312" w:lineRule="auto"/>
              <w:rPr>
                <w:bCs/>
                <w:color w:val="auto"/>
                <w:sz w:val="20"/>
                <w:szCs w:val="20"/>
              </w:rPr>
            </w:pPr>
            <w:r>
              <w:rPr>
                <w:bCs/>
                <w:color w:val="auto"/>
                <w:sz w:val="20"/>
                <w:szCs w:val="20"/>
              </w:rPr>
              <w:t>No se ha localizado información</w:t>
            </w:r>
          </w:p>
        </w:tc>
      </w:tr>
    </w:tbl>
    <w:p w:rsidR="001561A4" w:rsidRDefault="001561A4" w:rsidP="00E3088D">
      <w:pPr>
        <w:pStyle w:val="Cuerpodelboletn"/>
        <w:spacing w:before="120" w:after="120" w:line="312" w:lineRule="auto"/>
        <w:ind w:left="360"/>
        <w:rPr>
          <w:rStyle w:val="Ttulo2Car"/>
          <w:lang w:bidi="es-ES"/>
        </w:rPr>
      </w:pPr>
    </w:p>
    <w:p w:rsidR="004D7EFE" w:rsidRDefault="004D7EFE" w:rsidP="00E3088D">
      <w:pPr>
        <w:pStyle w:val="Cuerpodelboletn"/>
        <w:spacing w:before="120" w:after="120" w:line="312" w:lineRule="auto"/>
        <w:ind w:left="360"/>
        <w:rPr>
          <w:rStyle w:val="Ttulo2Car"/>
          <w:lang w:bidi="es-ES"/>
        </w:rPr>
      </w:pPr>
    </w:p>
    <w:p w:rsidR="004D7EFE" w:rsidRDefault="004D7EFE" w:rsidP="00E3088D">
      <w:pPr>
        <w:pStyle w:val="Cuerpodelboletn"/>
        <w:spacing w:before="120" w:after="120" w:line="312" w:lineRule="auto"/>
        <w:ind w:left="360"/>
        <w:rPr>
          <w:rStyle w:val="Ttulo2Car"/>
          <w:lang w:bidi="es-ES"/>
        </w:rPr>
      </w:pPr>
    </w:p>
    <w:p w:rsidR="004D7EFE" w:rsidRDefault="004D7EFE" w:rsidP="00E3088D">
      <w:pPr>
        <w:pStyle w:val="Cuerpodelboletn"/>
        <w:spacing w:before="120" w:after="120" w:line="312" w:lineRule="auto"/>
        <w:ind w:left="360"/>
        <w:rPr>
          <w:rStyle w:val="Ttulo2Car"/>
          <w:lang w:bidi="es-ES"/>
        </w:rPr>
      </w:pPr>
    </w:p>
    <w:p w:rsidR="004D7EFE" w:rsidRDefault="004D7EFE" w:rsidP="00E3088D">
      <w:pPr>
        <w:pStyle w:val="Cuerpodelboletn"/>
        <w:spacing w:before="120" w:after="120" w:line="312" w:lineRule="auto"/>
        <w:ind w:left="360"/>
        <w:rPr>
          <w:rStyle w:val="Ttulo2Car"/>
          <w:lang w:bidi="es-ES"/>
        </w:rPr>
      </w:pPr>
    </w:p>
    <w:p w:rsidR="004D7EFE" w:rsidRDefault="004D7EFE" w:rsidP="00E3088D">
      <w:pPr>
        <w:pStyle w:val="Cuerpodelboletn"/>
        <w:spacing w:before="120" w:after="120" w:line="312" w:lineRule="auto"/>
        <w:ind w:left="360"/>
        <w:rPr>
          <w:rStyle w:val="Ttulo2Car"/>
          <w:lang w:bidi="es-ES"/>
        </w:rPr>
      </w:pPr>
    </w:p>
    <w:p w:rsidR="004D7EFE" w:rsidRDefault="004D7EFE" w:rsidP="00E3088D">
      <w:pPr>
        <w:pStyle w:val="Cuerpodelboletn"/>
        <w:spacing w:before="120" w:after="120" w:line="312" w:lineRule="auto"/>
        <w:ind w:left="360"/>
        <w:rPr>
          <w:rStyle w:val="Ttulo2Car"/>
          <w:lang w:bidi="es-ES"/>
        </w:rPr>
      </w:pPr>
    </w:p>
    <w:p w:rsidR="004D7EFE" w:rsidRDefault="004D7EFE"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Análisis de la información Institucional, Organizativa y de Planificación</w:t>
      </w:r>
    </w:p>
    <w:p w:rsidR="001561A4" w:rsidRDefault="00357641" w:rsidP="001561A4">
      <w:pPr>
        <w:pStyle w:val="Cuerpodelboletn"/>
        <w:spacing w:before="120" w:after="120" w:line="312" w:lineRule="auto"/>
        <w:ind w:left="360"/>
        <w:rPr>
          <w:b/>
          <w:color w:val="00642D"/>
          <w:szCs w:val="22"/>
        </w:rPr>
      </w:pPr>
      <w:r w:rsidRPr="006A2766">
        <w:rPr>
          <w:rStyle w:val="Ttulo2Car"/>
          <w:noProof/>
        </w:rPr>
        <mc:AlternateContent>
          <mc:Choice Requires="wps">
            <w:drawing>
              <wp:anchor distT="0" distB="0" distL="114300" distR="114300" simplePos="0" relativeHeight="251675648" behindDoc="0" locked="0" layoutInCell="1" allowOverlap="1" wp14:anchorId="6AC6C1E6" wp14:editId="660983AC">
                <wp:simplePos x="0" y="0"/>
                <wp:positionH relativeFrom="column">
                  <wp:posOffset>228600</wp:posOffset>
                </wp:positionH>
                <wp:positionV relativeFrom="paragraph">
                  <wp:posOffset>147955</wp:posOffset>
                </wp:positionV>
                <wp:extent cx="5995035" cy="1403985"/>
                <wp:effectExtent l="0" t="0" r="24765" b="1968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1403985"/>
                        </a:xfrm>
                        <a:prstGeom prst="rect">
                          <a:avLst/>
                        </a:prstGeom>
                        <a:solidFill>
                          <a:srgbClr val="FFFFFF"/>
                        </a:solidFill>
                        <a:ln w="9525">
                          <a:solidFill>
                            <a:srgbClr val="000000"/>
                          </a:solidFill>
                          <a:miter lim="800000"/>
                          <a:headEnd/>
                          <a:tailEnd/>
                        </a:ln>
                      </wps:spPr>
                      <wps:txbx>
                        <w:txbxContent>
                          <w:p w:rsidR="008A23E1" w:rsidRDefault="008A23E1" w:rsidP="00357641">
                            <w:pPr>
                              <w:rPr>
                                <w:b/>
                                <w:color w:val="00642D"/>
                              </w:rPr>
                            </w:pPr>
                            <w:r w:rsidRPr="00BD4582">
                              <w:rPr>
                                <w:b/>
                                <w:color w:val="00642D"/>
                              </w:rPr>
                              <w:t>Contenidos</w:t>
                            </w:r>
                          </w:p>
                          <w:p w:rsidR="008A23E1" w:rsidRDefault="008A23E1" w:rsidP="00357641">
                            <w:pPr>
                              <w:rPr>
                                <w:bCs/>
                                <w:sz w:val="20"/>
                                <w:szCs w:val="20"/>
                              </w:rPr>
                            </w:pPr>
                            <w:r w:rsidRPr="004D7EFE">
                              <w:rPr>
                                <w:bCs/>
                                <w:sz w:val="20"/>
                                <w:szCs w:val="20"/>
                              </w:rPr>
                              <w:t xml:space="preserve">La información publicada </w:t>
                            </w:r>
                            <w:r>
                              <w:rPr>
                                <w:bCs/>
                                <w:sz w:val="20"/>
                                <w:szCs w:val="20"/>
                              </w:rPr>
                              <w:t xml:space="preserve">no </w:t>
                            </w:r>
                            <w:r w:rsidRPr="004D7EFE">
                              <w:rPr>
                                <w:bCs/>
                                <w:sz w:val="20"/>
                                <w:szCs w:val="20"/>
                              </w:rPr>
                              <w:t>recoge todos los contenidos obligatorios establecidos en los artículos 6 y 6 bis de la LTAIBG.</w:t>
                            </w:r>
                          </w:p>
                          <w:p w:rsidR="008A23E1" w:rsidRDefault="008A23E1" w:rsidP="004D7EFE">
                            <w:pPr>
                              <w:pStyle w:val="Prrafodelista"/>
                              <w:numPr>
                                <w:ilvl w:val="0"/>
                                <w:numId w:val="15"/>
                              </w:numPr>
                              <w:rPr>
                                <w:bCs/>
                                <w:sz w:val="20"/>
                                <w:szCs w:val="20"/>
                              </w:rPr>
                            </w:pPr>
                            <w:r w:rsidRPr="004D7EFE">
                              <w:rPr>
                                <w:bCs/>
                                <w:sz w:val="20"/>
                                <w:szCs w:val="20"/>
                              </w:rPr>
                              <w:t>No se ha localizado el Registro de Actividades de Tratamiento</w:t>
                            </w:r>
                          </w:p>
                          <w:p w:rsidR="008A23E1" w:rsidRDefault="008A23E1" w:rsidP="004D7EFE">
                            <w:pPr>
                              <w:pStyle w:val="Prrafodelista"/>
                              <w:numPr>
                                <w:ilvl w:val="0"/>
                                <w:numId w:val="15"/>
                              </w:numPr>
                              <w:rPr>
                                <w:bCs/>
                                <w:sz w:val="20"/>
                                <w:szCs w:val="20"/>
                              </w:rPr>
                            </w:pPr>
                            <w:r>
                              <w:rPr>
                                <w:bCs/>
                                <w:sz w:val="20"/>
                                <w:szCs w:val="20"/>
                              </w:rPr>
                              <w:t>El organigrama está incompleto al no incluir a los órganos de gobierno de la Fundación.</w:t>
                            </w:r>
                          </w:p>
                          <w:p w:rsidR="008A23E1" w:rsidRPr="004D7EFE" w:rsidRDefault="008A23E1" w:rsidP="004D7EFE">
                            <w:pPr>
                              <w:pStyle w:val="Prrafodelista"/>
                              <w:numPr>
                                <w:ilvl w:val="0"/>
                                <w:numId w:val="15"/>
                              </w:numPr>
                              <w:rPr>
                                <w:bCs/>
                                <w:sz w:val="20"/>
                                <w:szCs w:val="20"/>
                              </w:rPr>
                            </w:pPr>
                            <w:r>
                              <w:rPr>
                                <w:bCs/>
                                <w:sz w:val="20"/>
                                <w:szCs w:val="20"/>
                              </w:rPr>
                              <w:t>No se ha localizado información sobre el perfil y trayectoria profesional de los máximos responsables.</w:t>
                            </w:r>
                          </w:p>
                          <w:p w:rsidR="008A23E1" w:rsidRPr="004D7EFE" w:rsidRDefault="008A23E1" w:rsidP="00357641">
                            <w:pPr>
                              <w:rPr>
                                <w:b/>
                                <w:color w:val="00642D"/>
                                <w:sz w:val="20"/>
                                <w:szCs w:val="20"/>
                              </w:rPr>
                            </w:pPr>
                            <w:r w:rsidRPr="004D7EFE">
                              <w:rPr>
                                <w:b/>
                                <w:color w:val="00642D"/>
                                <w:sz w:val="20"/>
                                <w:szCs w:val="20"/>
                              </w:rPr>
                              <w:t>Calidad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18pt;margin-top:11.65pt;width:472.0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">
                <v:textbox style="mso-fit-shape-to-text:t">
                  <w:txbxContent>
                    <w:p w:rsidR="008A23E1" w:rsidRDefault="008A23E1" w:rsidP="00357641">
                      <w:pPr>
                        <w:rPr>
                          <w:b/>
                          <w:color w:val="00642D"/>
                        </w:rPr>
                      </w:pPr>
                      <w:r w:rsidRPr="00BD4582">
                        <w:rPr>
                          <w:b/>
                          <w:color w:val="00642D"/>
                        </w:rPr>
                        <w:t>Contenidos</w:t>
                      </w:r>
                    </w:p>
                    <w:p w:rsidR="008A23E1" w:rsidRDefault="008A23E1" w:rsidP="00357641">
                      <w:pPr>
                        <w:rPr>
                          <w:bCs/>
                          <w:sz w:val="20"/>
                          <w:szCs w:val="20"/>
                        </w:rPr>
                      </w:pPr>
                      <w:r w:rsidRPr="004D7EFE">
                        <w:rPr>
                          <w:bCs/>
                          <w:sz w:val="20"/>
                          <w:szCs w:val="20"/>
                        </w:rPr>
                        <w:t xml:space="preserve">La información publicada </w:t>
                      </w:r>
                      <w:r>
                        <w:rPr>
                          <w:bCs/>
                          <w:sz w:val="20"/>
                          <w:szCs w:val="20"/>
                        </w:rPr>
                        <w:t xml:space="preserve">no </w:t>
                      </w:r>
                      <w:r w:rsidRPr="004D7EFE">
                        <w:rPr>
                          <w:bCs/>
                          <w:sz w:val="20"/>
                          <w:szCs w:val="20"/>
                        </w:rPr>
                        <w:t>recoge todos los contenidos obligatorios establecidos en los artículos 6 y 6 bis de la LTAIBG.</w:t>
                      </w:r>
                    </w:p>
                    <w:p w:rsidR="008A23E1" w:rsidRDefault="008A23E1" w:rsidP="004D7EFE">
                      <w:pPr>
                        <w:pStyle w:val="Prrafodelista"/>
                        <w:numPr>
                          <w:ilvl w:val="0"/>
                          <w:numId w:val="15"/>
                        </w:numPr>
                        <w:rPr>
                          <w:bCs/>
                          <w:sz w:val="20"/>
                          <w:szCs w:val="20"/>
                        </w:rPr>
                      </w:pPr>
                      <w:r w:rsidRPr="004D7EFE">
                        <w:rPr>
                          <w:bCs/>
                          <w:sz w:val="20"/>
                          <w:szCs w:val="20"/>
                        </w:rPr>
                        <w:t>No se ha localizado el Registro de Actividades de Tratamiento</w:t>
                      </w:r>
                    </w:p>
                    <w:p w:rsidR="008A23E1" w:rsidRDefault="008A23E1" w:rsidP="004D7EFE">
                      <w:pPr>
                        <w:pStyle w:val="Prrafodelista"/>
                        <w:numPr>
                          <w:ilvl w:val="0"/>
                          <w:numId w:val="15"/>
                        </w:numPr>
                        <w:rPr>
                          <w:bCs/>
                          <w:sz w:val="20"/>
                          <w:szCs w:val="20"/>
                        </w:rPr>
                      </w:pPr>
                      <w:r>
                        <w:rPr>
                          <w:bCs/>
                          <w:sz w:val="20"/>
                          <w:szCs w:val="20"/>
                        </w:rPr>
                        <w:t>El organigrama está incompleto al no incluir a los órganos de gobierno de la Fundación.</w:t>
                      </w:r>
                    </w:p>
                    <w:p w:rsidR="008A23E1" w:rsidRPr="004D7EFE" w:rsidRDefault="008A23E1" w:rsidP="004D7EFE">
                      <w:pPr>
                        <w:pStyle w:val="Prrafodelista"/>
                        <w:numPr>
                          <w:ilvl w:val="0"/>
                          <w:numId w:val="15"/>
                        </w:numPr>
                        <w:rPr>
                          <w:bCs/>
                          <w:sz w:val="20"/>
                          <w:szCs w:val="20"/>
                        </w:rPr>
                      </w:pPr>
                      <w:r>
                        <w:rPr>
                          <w:bCs/>
                          <w:sz w:val="20"/>
                          <w:szCs w:val="20"/>
                        </w:rPr>
                        <w:t>No se ha localizado información sobre el perfil y trayectoria profesional de los máximos responsables.</w:t>
                      </w:r>
                    </w:p>
                    <w:p w:rsidR="008A23E1" w:rsidRPr="004D7EFE" w:rsidRDefault="008A23E1" w:rsidP="00357641">
                      <w:pPr>
                        <w:rPr>
                          <w:b/>
                          <w:color w:val="00642D"/>
                          <w:sz w:val="20"/>
                          <w:szCs w:val="20"/>
                        </w:rPr>
                      </w:pPr>
                      <w:r w:rsidRPr="004D7EFE">
                        <w:rPr>
                          <w:b/>
                          <w:color w:val="00642D"/>
                          <w:sz w:val="20"/>
                          <w:szCs w:val="20"/>
                        </w:rPr>
                        <w:t>Calidad de la Información</w:t>
                      </w:r>
                    </w:p>
                  </w:txbxContent>
                </v:textbox>
              </v:shape>
            </w:pict>
          </mc:Fallback>
        </mc:AlternateContent>
      </w:r>
    </w:p>
    <w:p w:rsidR="00357641" w:rsidRDefault="00357641" w:rsidP="001561A4">
      <w:pPr>
        <w:pStyle w:val="Cuerpodelboletn"/>
        <w:spacing w:before="120" w:after="120" w:line="312" w:lineRule="auto"/>
        <w:ind w:left="360"/>
        <w:rPr>
          <w:b/>
          <w:color w:val="00642D"/>
          <w:szCs w:val="22"/>
        </w:rPr>
      </w:pPr>
    </w:p>
    <w:p w:rsidR="00357641" w:rsidRDefault="00357641" w:rsidP="001561A4">
      <w:pPr>
        <w:pStyle w:val="Cuerpodelboletn"/>
        <w:spacing w:before="120" w:after="120" w:line="312" w:lineRule="auto"/>
        <w:ind w:left="360"/>
        <w:rPr>
          <w:b/>
          <w:color w:val="00642D"/>
          <w:szCs w:val="22"/>
        </w:rPr>
      </w:pPr>
    </w:p>
    <w:p w:rsidR="00357641" w:rsidRDefault="00357641" w:rsidP="001561A4">
      <w:pPr>
        <w:pStyle w:val="Cuerpodelboletn"/>
        <w:spacing w:before="120" w:after="120" w:line="312" w:lineRule="auto"/>
        <w:ind w:left="360"/>
        <w:rPr>
          <w:b/>
          <w:color w:val="00642D"/>
          <w:szCs w:val="22"/>
        </w:rPr>
      </w:pPr>
    </w:p>
    <w:p w:rsidR="00357641" w:rsidRDefault="00357641" w:rsidP="001561A4">
      <w:pPr>
        <w:pStyle w:val="Cuerpodelboletn"/>
        <w:spacing w:before="120" w:after="120" w:line="312" w:lineRule="auto"/>
        <w:ind w:left="360"/>
        <w:rPr>
          <w:b/>
          <w:color w:val="00642D"/>
          <w:szCs w:val="22"/>
        </w:rPr>
      </w:pPr>
    </w:p>
    <w:p w:rsidR="00357641" w:rsidRDefault="00357641" w:rsidP="001561A4">
      <w:pPr>
        <w:pStyle w:val="Cuerpodelboletn"/>
        <w:spacing w:before="120" w:after="120" w:line="312" w:lineRule="auto"/>
        <w:ind w:left="360"/>
        <w:rPr>
          <w:b/>
          <w:color w:val="00642D"/>
          <w:szCs w:val="22"/>
        </w:rPr>
      </w:pPr>
    </w:p>
    <w:p w:rsidR="00357641" w:rsidRDefault="00357641" w:rsidP="001561A4">
      <w:pPr>
        <w:pStyle w:val="Cuerpodelboletn"/>
        <w:spacing w:before="120" w:after="120" w:line="312" w:lineRule="auto"/>
        <w:ind w:left="360"/>
        <w:rPr>
          <w:b/>
          <w:color w:val="00642D"/>
          <w:szCs w:val="22"/>
        </w:rPr>
      </w:pPr>
    </w:p>
    <w:p w:rsidR="00357641" w:rsidRDefault="00357641" w:rsidP="00C33A23">
      <w:pPr>
        <w:pStyle w:val="Cuerpodelboletn"/>
        <w:spacing w:before="120" w:after="120" w:line="312" w:lineRule="auto"/>
        <w:ind w:left="360"/>
        <w:rPr>
          <w:rStyle w:val="Ttulo2Car"/>
          <w:color w:val="00642D"/>
          <w:lang w:bidi="es-ES"/>
        </w:rPr>
      </w:pPr>
    </w:p>
    <w:p w:rsidR="004D7EFE" w:rsidRDefault="004D7EFE" w:rsidP="00C33A23">
      <w:pPr>
        <w:pStyle w:val="Cuerpodelboletn"/>
        <w:spacing w:before="120" w:after="120" w:line="312" w:lineRule="auto"/>
        <w:ind w:left="360"/>
        <w:rPr>
          <w:rStyle w:val="Ttulo2Car"/>
          <w:color w:val="00642D"/>
          <w:lang w:bidi="es-ES"/>
        </w:rPr>
      </w:pPr>
    </w:p>
    <w:p w:rsidR="00C33A23" w:rsidRPr="00C33A23" w:rsidRDefault="00357641" w:rsidP="00C33A23">
      <w:pPr>
        <w:pStyle w:val="Cuerpodelboletn"/>
        <w:spacing w:before="120" w:after="120" w:line="312" w:lineRule="auto"/>
        <w:ind w:left="360"/>
        <w:rPr>
          <w:rStyle w:val="Ttulo2Car"/>
          <w:color w:val="00642D"/>
          <w:lang w:bidi="es-ES"/>
        </w:rPr>
      </w:pPr>
      <w:r>
        <w:rPr>
          <w:rStyle w:val="Ttulo2Car"/>
          <w:color w:val="00642D"/>
          <w:lang w:bidi="es-ES"/>
        </w:rPr>
        <w:t>I</w:t>
      </w:r>
      <w:r w:rsidR="00C33A23" w:rsidRPr="00C33A23">
        <w:rPr>
          <w:rStyle w:val="Ttulo2Car"/>
          <w:color w:val="00642D"/>
          <w:lang w:bidi="es-ES"/>
        </w:rPr>
        <w:t>I.</w:t>
      </w:r>
      <w:r w:rsidR="00DD58B3">
        <w:rPr>
          <w:rStyle w:val="Ttulo2Car"/>
          <w:color w:val="00642D"/>
          <w:lang w:bidi="es-ES"/>
        </w:rPr>
        <w:t>2</w:t>
      </w:r>
      <w:r w:rsidR="00C33A23" w:rsidRPr="00C33A23">
        <w:rPr>
          <w:rStyle w:val="Ttulo2Car"/>
          <w:color w:val="00642D"/>
          <w:lang w:bidi="es-ES"/>
        </w:rPr>
        <w:t xml:space="preserve"> Información </w:t>
      </w:r>
      <w:r w:rsidR="00C33A23">
        <w:rPr>
          <w:rStyle w:val="Ttulo2Car"/>
          <w:color w:val="00642D"/>
          <w:lang w:bidi="es-ES"/>
        </w:rPr>
        <w:t>Económica, Presupuestaria y Estadística</w:t>
      </w:r>
      <w:r w:rsidR="00C33A23" w:rsidRPr="00C33A23">
        <w:rPr>
          <w:rStyle w:val="Ttulo2Car"/>
          <w:color w:val="00642D"/>
          <w:lang w:bidi="es-ES"/>
        </w:rPr>
        <w:t>.</w:t>
      </w:r>
      <w:r w:rsidR="00C33A23"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C33A23" w:rsidRPr="009D5FD0" w:rsidTr="00357641">
        <w:trPr>
          <w:cantSplit/>
          <w:trHeight w:val="1612"/>
          <w:tblHeader/>
        </w:trPr>
        <w:tc>
          <w:tcPr>
            <w:tcW w:w="1024" w:type="dxa"/>
            <w:shd w:val="clear" w:color="auto" w:fill="00642D"/>
            <w:textDirection w:val="btLr"/>
            <w:vAlign w:val="center"/>
          </w:tcPr>
          <w:p w:rsidR="00C33A23" w:rsidRPr="009D5FD0"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sidRPr="009D5FD0">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9D5FD0" w:rsidRDefault="00C33A23" w:rsidP="00F47C3B">
            <w:pPr>
              <w:ind w:left="113" w:right="113"/>
              <w:jc w:val="center"/>
              <w:rPr>
                <w:rStyle w:val="Ttulo2Car"/>
                <w:color w:val="FFFFFF" w:themeColor="background1"/>
                <w:sz w:val="20"/>
                <w:szCs w:val="20"/>
                <w:lang w:bidi="es-ES"/>
              </w:rPr>
            </w:pPr>
            <w:r w:rsidRPr="009D5FD0">
              <w:rPr>
                <w:rStyle w:val="Ttulo2Car"/>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rsidR="00C33A23" w:rsidRPr="009D5FD0" w:rsidRDefault="00C33A23" w:rsidP="009609E9">
            <w:pPr>
              <w:pStyle w:val="Cuerpodelboletn"/>
              <w:spacing w:before="120" w:after="120" w:line="312" w:lineRule="auto"/>
              <w:ind w:left="113" w:right="113"/>
              <w:rPr>
                <w:rStyle w:val="Ttulo2Car"/>
                <w:color w:val="FFFFFF" w:themeColor="background1"/>
                <w:sz w:val="20"/>
                <w:szCs w:val="20"/>
                <w:lang w:bidi="es-ES"/>
              </w:rPr>
            </w:pPr>
            <w:r w:rsidRPr="009D5FD0">
              <w:rPr>
                <w:rStyle w:val="Ttulo2Car"/>
                <w:color w:val="FFFFFF" w:themeColor="background1"/>
                <w:sz w:val="20"/>
                <w:szCs w:val="20"/>
                <w:lang w:bidi="es-ES"/>
              </w:rPr>
              <w:t>Publicada</w:t>
            </w:r>
          </w:p>
        </w:tc>
        <w:tc>
          <w:tcPr>
            <w:tcW w:w="5045" w:type="dxa"/>
            <w:tcBorders>
              <w:bottom w:val="single" w:sz="4" w:space="0" w:color="00642D"/>
            </w:tcBorders>
            <w:shd w:val="clear" w:color="auto" w:fill="00642D"/>
          </w:tcPr>
          <w:p w:rsidR="00C33A23" w:rsidRPr="009D5FD0" w:rsidRDefault="00C33A23" w:rsidP="009609E9">
            <w:pPr>
              <w:pStyle w:val="Cuerpodelboletn"/>
              <w:spacing w:before="120" w:after="120" w:line="312" w:lineRule="auto"/>
              <w:jc w:val="center"/>
              <w:rPr>
                <w:rStyle w:val="Ttulo2Car"/>
                <w:color w:val="FFFFFF" w:themeColor="background1"/>
                <w:sz w:val="20"/>
                <w:szCs w:val="20"/>
                <w:lang w:bidi="es-ES"/>
              </w:rPr>
            </w:pPr>
            <w:r w:rsidRPr="009D5FD0">
              <w:rPr>
                <w:rStyle w:val="Ttulo2Car"/>
                <w:color w:val="FFFFFF" w:themeColor="background1"/>
                <w:sz w:val="20"/>
                <w:szCs w:val="20"/>
                <w:lang w:bidi="es-ES"/>
              </w:rPr>
              <w:t>Observaciones</w:t>
            </w:r>
          </w:p>
        </w:tc>
      </w:tr>
      <w:tr w:rsidR="00C33A23" w:rsidRPr="009D5FD0" w:rsidTr="00357641">
        <w:tc>
          <w:tcPr>
            <w:tcW w:w="1024" w:type="dxa"/>
            <w:vMerge w:val="restart"/>
            <w:tcBorders>
              <w:right w:val="single" w:sz="4" w:space="0" w:color="00642D"/>
            </w:tcBorders>
            <w:shd w:val="clear" w:color="auto" w:fill="00642D"/>
            <w:textDirection w:val="btLr"/>
          </w:tcPr>
          <w:p w:rsidR="00C33A23" w:rsidRPr="009D5FD0"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sidRPr="009D5FD0">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9D5FD0" w:rsidRDefault="00C33A23" w:rsidP="00CB543F">
            <w:pPr>
              <w:rPr>
                <w:rStyle w:val="Ttulo2Car"/>
                <w:b w:val="0"/>
                <w:color w:val="auto"/>
                <w:sz w:val="20"/>
                <w:szCs w:val="20"/>
                <w:lang w:bidi="es-ES"/>
              </w:rPr>
            </w:pPr>
            <w:r w:rsidRPr="009D5FD0">
              <w:rPr>
                <w:rStyle w:val="Ttulo2Car"/>
                <w:b w:val="0"/>
                <w:color w:val="auto"/>
                <w:sz w:val="20"/>
                <w:szCs w:val="20"/>
                <w:lang w:bidi="es-ES"/>
              </w:rPr>
              <w:t>Contratos adjudicados</w:t>
            </w:r>
            <w:r w:rsidR="00CB543F" w:rsidRPr="009D5FD0">
              <w:rPr>
                <w:rStyle w:val="Ttulo2Car"/>
                <w:b w:val="0"/>
                <w:color w:val="auto"/>
                <w:sz w:val="20"/>
                <w:szCs w:val="20"/>
                <w:lang w:bidi="es-ES"/>
              </w:rPr>
              <w:t xml:space="preserve"> </w:t>
            </w:r>
          </w:p>
        </w:tc>
        <w:tc>
          <w:tcPr>
            <w:tcW w:w="851" w:type="dxa"/>
            <w:tcBorders>
              <w:top w:val="single" w:sz="4" w:space="0" w:color="00642D"/>
              <w:left w:val="single" w:sz="4" w:space="0" w:color="00642D"/>
              <w:bottom w:val="single" w:sz="4" w:space="0" w:color="00642D"/>
              <w:right w:val="single" w:sz="4" w:space="0" w:color="00642D"/>
            </w:tcBorders>
          </w:tcPr>
          <w:p w:rsidR="00C33A23" w:rsidRPr="009D5FD0" w:rsidRDefault="00C33A23" w:rsidP="009D5FD0">
            <w:pPr>
              <w:pStyle w:val="Cuerpodelboletn"/>
              <w:numPr>
                <w:ilvl w:val="0"/>
                <w:numId w:val="8"/>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8E034C" w:rsidRDefault="009D5FD0" w:rsidP="008E034C">
            <w:pPr>
              <w:pStyle w:val="Cuerpodelboletn"/>
              <w:spacing w:before="120" w:after="120" w:line="312" w:lineRule="auto"/>
              <w:rPr>
                <w:color w:val="auto"/>
                <w:sz w:val="20"/>
                <w:szCs w:val="20"/>
              </w:rPr>
            </w:pPr>
            <w:r w:rsidRPr="009D5FD0">
              <w:rPr>
                <w:color w:val="auto"/>
                <w:sz w:val="20"/>
                <w:szCs w:val="20"/>
              </w:rPr>
              <w:t>El</w:t>
            </w:r>
            <w:r>
              <w:rPr>
                <w:color w:val="auto"/>
                <w:sz w:val="20"/>
                <w:szCs w:val="20"/>
              </w:rPr>
              <w:t xml:space="preserve"> enlace </w:t>
            </w:r>
            <w:r w:rsidR="008E034C">
              <w:rPr>
                <w:color w:val="auto"/>
                <w:sz w:val="20"/>
                <w:szCs w:val="20"/>
              </w:rPr>
              <w:t xml:space="preserve">Contratos abre una página en la que se han localizado los contratos correspondientes a dos licitaciones correspondientes a 2022. </w:t>
            </w:r>
            <w:r w:rsidR="00160CE0">
              <w:rPr>
                <w:color w:val="auto"/>
                <w:sz w:val="20"/>
                <w:szCs w:val="20"/>
              </w:rPr>
              <w:t xml:space="preserve">Se publica el documento de formalización del contrato, documento que </w:t>
            </w:r>
            <w:r w:rsidR="008E034C">
              <w:rPr>
                <w:color w:val="auto"/>
                <w:sz w:val="20"/>
                <w:szCs w:val="20"/>
              </w:rPr>
              <w:t xml:space="preserve"> no incluye todos los Ítems informativos que contempla la LTAIBG  en su artículo 8</w:t>
            </w:r>
            <w:r w:rsidR="00160CE0">
              <w:rPr>
                <w:color w:val="auto"/>
                <w:sz w:val="20"/>
                <w:szCs w:val="20"/>
              </w:rPr>
              <w:t>.1.</w:t>
            </w:r>
            <w:r w:rsidR="00B02F2C">
              <w:rPr>
                <w:color w:val="auto"/>
                <w:sz w:val="20"/>
                <w:szCs w:val="20"/>
              </w:rPr>
              <w:t xml:space="preserve"> a).</w:t>
            </w:r>
          </w:p>
          <w:p w:rsidR="00C33A23" w:rsidRPr="009D5FD0" w:rsidRDefault="008E034C" w:rsidP="00B02F2C">
            <w:pPr>
              <w:pStyle w:val="Cuerpodelboletn"/>
              <w:spacing w:before="120" w:after="120" w:line="312" w:lineRule="auto"/>
              <w:rPr>
                <w:color w:val="auto"/>
                <w:sz w:val="20"/>
                <w:szCs w:val="20"/>
              </w:rPr>
            </w:pPr>
            <w:r>
              <w:rPr>
                <w:color w:val="auto"/>
                <w:sz w:val="20"/>
                <w:szCs w:val="20"/>
              </w:rPr>
              <w:t>A través del apartado Perfil del Contratante,</w:t>
            </w:r>
            <w:r w:rsidR="009D5FD0">
              <w:rPr>
                <w:color w:val="auto"/>
                <w:sz w:val="20"/>
                <w:szCs w:val="20"/>
              </w:rPr>
              <w:t xml:space="preserve"> se proporciona un enlace a la Plataforma de Contratación del Sector Público (PCSP). </w:t>
            </w:r>
            <w:r>
              <w:rPr>
                <w:color w:val="auto"/>
                <w:sz w:val="20"/>
                <w:szCs w:val="20"/>
              </w:rPr>
              <w:t xml:space="preserve">En el momento de efectuar la evaluación no existían licitaciones en tramitación </w:t>
            </w:r>
            <w:r w:rsidR="00B02F2C">
              <w:rPr>
                <w:color w:val="auto"/>
                <w:sz w:val="20"/>
                <w:szCs w:val="20"/>
              </w:rPr>
              <w:t>o</w:t>
            </w:r>
            <w:r>
              <w:rPr>
                <w:color w:val="auto"/>
                <w:sz w:val="20"/>
                <w:szCs w:val="20"/>
              </w:rPr>
              <w:t xml:space="preserve"> adjudicadas.</w:t>
            </w:r>
          </w:p>
        </w:tc>
      </w:tr>
      <w:tr w:rsidR="00C33A23" w:rsidRPr="009D5FD0" w:rsidTr="00357641">
        <w:tc>
          <w:tcPr>
            <w:tcW w:w="1024" w:type="dxa"/>
            <w:vMerge/>
            <w:tcBorders>
              <w:right w:val="single" w:sz="4" w:space="0" w:color="00642D"/>
            </w:tcBorders>
            <w:shd w:val="clear" w:color="auto" w:fill="00642D"/>
          </w:tcPr>
          <w:p w:rsidR="00C33A23" w:rsidRPr="009D5FD0"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9D5FD0" w:rsidRDefault="00C33A23" w:rsidP="00C33A23">
            <w:pPr>
              <w:rPr>
                <w:rStyle w:val="Ttulo2Car"/>
                <w:b w:val="0"/>
                <w:color w:val="auto"/>
                <w:sz w:val="20"/>
                <w:szCs w:val="20"/>
                <w:lang w:bidi="es-ES"/>
              </w:rPr>
            </w:pPr>
            <w:r w:rsidRPr="009D5FD0">
              <w:rPr>
                <w:rStyle w:val="Ttulo2Car"/>
                <w:b w:val="0"/>
                <w:color w:val="auto"/>
                <w:sz w:val="20"/>
                <w:szCs w:val="20"/>
                <w:lang w:bidi="es-ES"/>
              </w:rPr>
              <w:t xml:space="preserve">Modificaciones  de contratos </w:t>
            </w:r>
          </w:p>
        </w:tc>
        <w:tc>
          <w:tcPr>
            <w:tcW w:w="851" w:type="dxa"/>
            <w:tcBorders>
              <w:top w:val="single" w:sz="4" w:space="0" w:color="00642D"/>
              <w:left w:val="single" w:sz="4" w:space="0" w:color="00642D"/>
              <w:bottom w:val="single" w:sz="4" w:space="0" w:color="00642D"/>
              <w:right w:val="single" w:sz="4" w:space="0" w:color="00642D"/>
            </w:tcBorders>
          </w:tcPr>
          <w:p w:rsidR="00C33A23" w:rsidRPr="009D5FD0" w:rsidRDefault="00C33A23"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9D5FD0" w:rsidRDefault="009D5FD0" w:rsidP="009609E9">
            <w:pPr>
              <w:pStyle w:val="Cuerpodelboletn"/>
              <w:spacing w:before="120" w:after="120" w:line="312" w:lineRule="auto"/>
              <w:rPr>
                <w:color w:val="auto"/>
                <w:sz w:val="20"/>
                <w:szCs w:val="20"/>
              </w:rPr>
            </w:pPr>
            <w:r>
              <w:rPr>
                <w:color w:val="auto"/>
                <w:sz w:val="20"/>
                <w:szCs w:val="20"/>
              </w:rPr>
              <w:t>No se ha localizado información.</w:t>
            </w:r>
          </w:p>
        </w:tc>
      </w:tr>
      <w:tr w:rsidR="00C33A23" w:rsidRPr="009D5FD0" w:rsidTr="00357641">
        <w:tc>
          <w:tcPr>
            <w:tcW w:w="1024" w:type="dxa"/>
            <w:vMerge/>
            <w:tcBorders>
              <w:right w:val="single" w:sz="4" w:space="0" w:color="00642D"/>
            </w:tcBorders>
            <w:shd w:val="clear" w:color="auto" w:fill="00642D"/>
          </w:tcPr>
          <w:p w:rsidR="00C33A23" w:rsidRPr="009D5FD0"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9D5FD0" w:rsidRDefault="00C33A23" w:rsidP="009609E9">
            <w:pPr>
              <w:rPr>
                <w:rStyle w:val="Ttulo2Car"/>
                <w:b w:val="0"/>
                <w:color w:val="auto"/>
                <w:sz w:val="20"/>
                <w:szCs w:val="20"/>
                <w:lang w:bidi="es-ES"/>
              </w:rPr>
            </w:pPr>
            <w:r w:rsidRPr="009D5FD0">
              <w:rPr>
                <w:rStyle w:val="Ttulo2Car"/>
                <w:b w:val="0"/>
                <w:color w:val="auto"/>
                <w:sz w:val="20"/>
                <w:szCs w:val="20"/>
                <w:lang w:bidi="es-ES"/>
              </w:rPr>
              <w:t xml:space="preserve">Desistimientos y Renuncias </w:t>
            </w:r>
          </w:p>
        </w:tc>
        <w:tc>
          <w:tcPr>
            <w:tcW w:w="851" w:type="dxa"/>
            <w:tcBorders>
              <w:top w:val="single" w:sz="4" w:space="0" w:color="00642D"/>
              <w:left w:val="single" w:sz="4" w:space="0" w:color="00642D"/>
              <w:bottom w:val="single" w:sz="4" w:space="0" w:color="00642D"/>
              <w:right w:val="single" w:sz="4" w:space="0" w:color="00642D"/>
            </w:tcBorders>
          </w:tcPr>
          <w:p w:rsidR="00C33A23" w:rsidRPr="009D5FD0" w:rsidRDefault="00C33A23" w:rsidP="009D5FD0">
            <w:pPr>
              <w:pStyle w:val="Cuerpodelboletn"/>
              <w:numPr>
                <w:ilvl w:val="0"/>
                <w:numId w:val="8"/>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9D5FD0" w:rsidRDefault="009D5FD0" w:rsidP="008E034C">
            <w:pPr>
              <w:pStyle w:val="Cuerpodelboletn"/>
              <w:spacing w:before="120" w:after="120" w:line="312" w:lineRule="auto"/>
              <w:rPr>
                <w:color w:val="auto"/>
                <w:sz w:val="20"/>
                <w:szCs w:val="20"/>
              </w:rPr>
            </w:pPr>
            <w:r>
              <w:rPr>
                <w:color w:val="auto"/>
                <w:sz w:val="20"/>
                <w:szCs w:val="20"/>
              </w:rPr>
              <w:t>No aplicable.</w:t>
            </w:r>
            <w:r w:rsidR="008E034C">
              <w:rPr>
                <w:color w:val="auto"/>
                <w:sz w:val="20"/>
                <w:szCs w:val="20"/>
              </w:rPr>
              <w:t xml:space="preserve"> </w:t>
            </w:r>
          </w:p>
        </w:tc>
      </w:tr>
      <w:tr w:rsidR="003D6063" w:rsidRPr="009D5FD0" w:rsidTr="00357641">
        <w:tc>
          <w:tcPr>
            <w:tcW w:w="1024" w:type="dxa"/>
            <w:vMerge/>
            <w:tcBorders>
              <w:right w:val="single" w:sz="4" w:space="0" w:color="00642D"/>
            </w:tcBorders>
            <w:shd w:val="clear" w:color="auto" w:fill="00642D"/>
          </w:tcPr>
          <w:p w:rsidR="003D6063" w:rsidRPr="009D5FD0" w:rsidRDefault="003D606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3D6063" w:rsidRPr="009D5FD0" w:rsidRDefault="003D6063" w:rsidP="003D6063">
            <w:pPr>
              <w:jc w:val="both"/>
              <w:rPr>
                <w:rStyle w:val="Ttulo2Car"/>
                <w:b w:val="0"/>
                <w:color w:val="auto"/>
                <w:sz w:val="20"/>
                <w:szCs w:val="20"/>
                <w:lang w:bidi="es-ES"/>
              </w:rPr>
            </w:pPr>
            <w:r w:rsidRPr="009D5FD0">
              <w:rPr>
                <w:rStyle w:val="Ttulo2Car"/>
                <w:b w:val="0"/>
                <w:color w:val="auto"/>
                <w:sz w:val="20"/>
                <w:szCs w:val="20"/>
                <w:lang w:bidi="es-ES"/>
              </w:rPr>
              <w:t>Datos estadísticos sobre contratos</w:t>
            </w:r>
          </w:p>
        </w:tc>
        <w:tc>
          <w:tcPr>
            <w:tcW w:w="851" w:type="dxa"/>
            <w:tcBorders>
              <w:top w:val="single" w:sz="4" w:space="0" w:color="00642D"/>
              <w:left w:val="single" w:sz="4" w:space="0" w:color="00642D"/>
              <w:bottom w:val="single" w:sz="4" w:space="0" w:color="00642D"/>
              <w:right w:val="single" w:sz="4" w:space="0" w:color="00642D"/>
            </w:tcBorders>
          </w:tcPr>
          <w:p w:rsidR="003D6063" w:rsidRPr="009D5FD0" w:rsidRDefault="003D6063"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3D6063" w:rsidRPr="009D5FD0" w:rsidRDefault="009D5FD0" w:rsidP="009609E9">
            <w:pPr>
              <w:pStyle w:val="Cuerpodelboletn"/>
              <w:spacing w:before="120" w:after="120" w:line="312" w:lineRule="auto"/>
              <w:rPr>
                <w:color w:val="auto"/>
                <w:sz w:val="20"/>
                <w:szCs w:val="20"/>
              </w:rPr>
            </w:pPr>
            <w:r>
              <w:rPr>
                <w:color w:val="auto"/>
                <w:sz w:val="20"/>
                <w:szCs w:val="20"/>
              </w:rPr>
              <w:t>No se ha localizado información.</w:t>
            </w:r>
          </w:p>
        </w:tc>
      </w:tr>
      <w:tr w:rsidR="00C33A23" w:rsidRPr="009D5FD0" w:rsidTr="00357641">
        <w:tc>
          <w:tcPr>
            <w:tcW w:w="1024" w:type="dxa"/>
            <w:vMerge/>
            <w:tcBorders>
              <w:right w:val="single" w:sz="4" w:space="0" w:color="00642D"/>
            </w:tcBorders>
            <w:shd w:val="clear" w:color="auto" w:fill="00642D"/>
          </w:tcPr>
          <w:p w:rsidR="00C33A23" w:rsidRPr="009D5FD0"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9D5FD0" w:rsidRDefault="00C33A23" w:rsidP="009609E9">
            <w:pPr>
              <w:rPr>
                <w:rStyle w:val="Ttulo2Car"/>
                <w:b w:val="0"/>
                <w:color w:val="auto"/>
                <w:sz w:val="20"/>
                <w:szCs w:val="20"/>
                <w:lang w:bidi="es-ES"/>
              </w:rPr>
            </w:pPr>
            <w:r w:rsidRPr="009D5FD0">
              <w:rPr>
                <w:rStyle w:val="Ttulo2Car"/>
                <w:b w:val="0"/>
                <w:color w:val="auto"/>
                <w:sz w:val="20"/>
                <w:szCs w:val="20"/>
                <w:lang w:bidi="es-ES"/>
              </w:rPr>
              <w:t>Contratos Menores</w:t>
            </w:r>
          </w:p>
        </w:tc>
        <w:tc>
          <w:tcPr>
            <w:tcW w:w="851" w:type="dxa"/>
            <w:tcBorders>
              <w:top w:val="single" w:sz="4" w:space="0" w:color="00642D"/>
              <w:left w:val="single" w:sz="4" w:space="0" w:color="00642D"/>
              <w:bottom w:val="single" w:sz="4" w:space="0" w:color="00642D"/>
              <w:right w:val="single" w:sz="4" w:space="0" w:color="00642D"/>
            </w:tcBorders>
          </w:tcPr>
          <w:p w:rsidR="00C33A23" w:rsidRPr="009D5FD0" w:rsidRDefault="00C33A23" w:rsidP="009D5FD0">
            <w:pPr>
              <w:pStyle w:val="Cuerpodelboletn"/>
              <w:numPr>
                <w:ilvl w:val="0"/>
                <w:numId w:val="8"/>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9D5FD0" w:rsidRDefault="009D5FD0" w:rsidP="004D7EFE">
            <w:pPr>
              <w:pStyle w:val="Cuerpodelboletn"/>
              <w:spacing w:before="120" w:after="120" w:line="312" w:lineRule="auto"/>
              <w:rPr>
                <w:color w:val="auto"/>
                <w:sz w:val="20"/>
                <w:szCs w:val="20"/>
              </w:rPr>
            </w:pPr>
            <w:r>
              <w:rPr>
                <w:color w:val="auto"/>
                <w:sz w:val="20"/>
                <w:szCs w:val="20"/>
              </w:rPr>
              <w:t xml:space="preserve">Localizable </w:t>
            </w:r>
            <w:r w:rsidR="004D7EFE">
              <w:rPr>
                <w:color w:val="auto"/>
                <w:sz w:val="20"/>
                <w:szCs w:val="20"/>
              </w:rPr>
              <w:t>a través del enlace contratos menores</w:t>
            </w:r>
          </w:p>
        </w:tc>
      </w:tr>
      <w:tr w:rsidR="00C33A23" w:rsidRPr="009D5FD0" w:rsidTr="0089373E">
        <w:trPr>
          <w:trHeight w:val="794"/>
        </w:trPr>
        <w:tc>
          <w:tcPr>
            <w:tcW w:w="1024" w:type="dxa"/>
            <w:tcBorders>
              <w:right w:val="single" w:sz="4" w:space="0" w:color="00642D"/>
            </w:tcBorders>
            <w:shd w:val="clear" w:color="auto" w:fill="00642D"/>
            <w:textDirection w:val="btLr"/>
            <w:vAlign w:val="center"/>
          </w:tcPr>
          <w:p w:rsidR="00C33A23" w:rsidRPr="009D5FD0"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9D5FD0">
              <w:rPr>
                <w:rStyle w:val="Ttulo2Car"/>
                <w:color w:val="FFFFFF" w:themeColor="background1"/>
                <w:sz w:val="20"/>
                <w:szCs w:val="20"/>
                <w:lang w:bidi="es-ES"/>
              </w:rPr>
              <w:lastRenderedPageBreak/>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9D5FD0" w:rsidRDefault="009609E9" w:rsidP="009609E9">
            <w:pPr>
              <w:pStyle w:val="Cuerpodelboletn"/>
              <w:spacing w:before="120" w:after="120" w:line="312" w:lineRule="auto"/>
              <w:jc w:val="left"/>
              <w:rPr>
                <w:rStyle w:val="Ttulo2Car"/>
                <w:sz w:val="20"/>
                <w:szCs w:val="20"/>
                <w:lang w:bidi="es-ES"/>
              </w:rPr>
            </w:pPr>
            <w:r w:rsidRPr="009D5FD0">
              <w:rPr>
                <w:rStyle w:val="Ttulo2Car"/>
                <w:b w:val="0"/>
                <w:color w:val="auto"/>
                <w:sz w:val="20"/>
                <w:szCs w:val="20"/>
                <w:lang w:bidi="es-ES"/>
              </w:rPr>
              <w:t>Relación de los convenios suscritos</w:t>
            </w:r>
          </w:p>
        </w:tc>
        <w:tc>
          <w:tcPr>
            <w:tcW w:w="851" w:type="dxa"/>
            <w:tcBorders>
              <w:top w:val="single" w:sz="4" w:space="0" w:color="00642D"/>
              <w:left w:val="single" w:sz="4" w:space="0" w:color="00642D"/>
              <w:bottom w:val="single" w:sz="4" w:space="0" w:color="00642D"/>
              <w:right w:val="single" w:sz="4" w:space="0" w:color="00642D"/>
            </w:tcBorders>
          </w:tcPr>
          <w:p w:rsidR="00C33A23" w:rsidRPr="009D5FD0" w:rsidRDefault="00C33A23" w:rsidP="0089373E">
            <w:pPr>
              <w:pStyle w:val="Cuerpodelboletn"/>
              <w:numPr>
                <w:ilvl w:val="0"/>
                <w:numId w:val="8"/>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9D5FD0" w:rsidRDefault="009D5FD0" w:rsidP="003A41A9">
            <w:pPr>
              <w:pStyle w:val="Cuerpodelboletn"/>
              <w:spacing w:before="120" w:after="120" w:line="312" w:lineRule="auto"/>
              <w:rPr>
                <w:color w:val="auto"/>
                <w:sz w:val="20"/>
                <w:szCs w:val="20"/>
              </w:rPr>
            </w:pPr>
            <w:r>
              <w:rPr>
                <w:color w:val="auto"/>
                <w:sz w:val="20"/>
                <w:szCs w:val="20"/>
              </w:rPr>
              <w:t xml:space="preserve">En el apartado Información Económica, Presupuestaria y Estadística del Portal, </w:t>
            </w:r>
            <w:r w:rsidR="003A41A9">
              <w:rPr>
                <w:color w:val="auto"/>
                <w:sz w:val="20"/>
                <w:szCs w:val="20"/>
              </w:rPr>
              <w:t xml:space="preserve">se da acceso al documento de formalización de 5 convenios </w:t>
            </w:r>
            <w:r>
              <w:rPr>
                <w:color w:val="auto"/>
                <w:sz w:val="20"/>
                <w:szCs w:val="20"/>
              </w:rPr>
              <w:t>que no incluye todos los ítems informativos que establece el artículo 8</w:t>
            </w:r>
            <w:r w:rsidR="00160CE0">
              <w:rPr>
                <w:color w:val="auto"/>
                <w:sz w:val="20"/>
                <w:szCs w:val="20"/>
              </w:rPr>
              <w:t>.1.</w:t>
            </w:r>
            <w:r>
              <w:rPr>
                <w:color w:val="auto"/>
                <w:sz w:val="20"/>
                <w:szCs w:val="20"/>
              </w:rPr>
              <w:t xml:space="preserve"> </w:t>
            </w:r>
            <w:r w:rsidR="0089373E">
              <w:rPr>
                <w:color w:val="auto"/>
                <w:sz w:val="20"/>
                <w:szCs w:val="20"/>
              </w:rPr>
              <w:t xml:space="preserve">b) de la LTAIBG: no incluye </w:t>
            </w:r>
            <w:r w:rsidR="003A41A9">
              <w:rPr>
                <w:color w:val="auto"/>
                <w:sz w:val="20"/>
                <w:szCs w:val="20"/>
              </w:rPr>
              <w:t>información sobre</w:t>
            </w:r>
            <w:r w:rsidR="0089373E">
              <w:rPr>
                <w:color w:val="auto"/>
                <w:sz w:val="20"/>
                <w:szCs w:val="20"/>
              </w:rPr>
              <w:t xml:space="preserve"> posibles modificaciones. </w:t>
            </w:r>
          </w:p>
        </w:tc>
      </w:tr>
      <w:tr w:rsidR="009609E9" w:rsidRPr="009D5FD0" w:rsidTr="00357641">
        <w:trPr>
          <w:trHeight w:val="1675"/>
        </w:trPr>
        <w:tc>
          <w:tcPr>
            <w:tcW w:w="1024" w:type="dxa"/>
            <w:tcBorders>
              <w:right w:val="single" w:sz="4" w:space="0" w:color="00642D"/>
            </w:tcBorders>
            <w:shd w:val="clear" w:color="auto" w:fill="00642D"/>
            <w:textDirection w:val="btLr"/>
          </w:tcPr>
          <w:p w:rsidR="009609E9" w:rsidRPr="009D5FD0"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sidRPr="009D5FD0">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Pr="009D5FD0" w:rsidRDefault="003F271E" w:rsidP="009609E9">
            <w:pPr>
              <w:pStyle w:val="Cuerpodelboletn"/>
              <w:spacing w:before="120" w:after="120" w:line="312" w:lineRule="auto"/>
              <w:rPr>
                <w:rStyle w:val="Ttulo2Car"/>
                <w:b w:val="0"/>
                <w:color w:val="auto"/>
                <w:sz w:val="20"/>
                <w:szCs w:val="20"/>
                <w:lang w:bidi="es-ES"/>
              </w:rPr>
            </w:pPr>
            <w:r w:rsidRPr="009D5FD0">
              <w:rPr>
                <w:rStyle w:val="Ttulo2Car"/>
                <w:b w:val="0"/>
                <w:color w:val="auto"/>
                <w:sz w:val="20"/>
                <w:szCs w:val="20"/>
                <w:lang w:bidi="es-ES"/>
              </w:rPr>
              <w:t>Subvenciones y ayudas públicas concedidas</w:t>
            </w:r>
          </w:p>
        </w:tc>
        <w:tc>
          <w:tcPr>
            <w:tcW w:w="851" w:type="dxa"/>
            <w:tcBorders>
              <w:top w:val="single" w:sz="4" w:space="0" w:color="00642D"/>
              <w:left w:val="single" w:sz="4" w:space="0" w:color="00642D"/>
              <w:bottom w:val="single" w:sz="4" w:space="0" w:color="00642D"/>
              <w:right w:val="single" w:sz="4" w:space="0" w:color="00642D"/>
            </w:tcBorders>
          </w:tcPr>
          <w:p w:rsidR="009609E9" w:rsidRPr="009D5FD0" w:rsidRDefault="009609E9" w:rsidP="003A41A9">
            <w:pPr>
              <w:pStyle w:val="Cuerpodelboletn"/>
              <w:numPr>
                <w:ilvl w:val="0"/>
                <w:numId w:val="8"/>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9609E9" w:rsidRPr="009D5FD0" w:rsidRDefault="003A41A9" w:rsidP="003A41A9">
            <w:pPr>
              <w:pStyle w:val="Cuerpodelboletn"/>
              <w:tabs>
                <w:tab w:val="left" w:pos="3600"/>
              </w:tabs>
              <w:spacing w:before="120" w:after="120" w:line="312" w:lineRule="auto"/>
              <w:rPr>
                <w:color w:val="auto"/>
                <w:sz w:val="20"/>
                <w:szCs w:val="20"/>
              </w:rPr>
            </w:pPr>
            <w:r>
              <w:rPr>
                <w:color w:val="auto"/>
                <w:sz w:val="20"/>
                <w:szCs w:val="20"/>
              </w:rPr>
              <w:t>En el apartado correspondiente del Portal de Transparencia se informa de que no se conceden subvenciones o ayudas públicas.</w:t>
            </w:r>
          </w:p>
        </w:tc>
      </w:tr>
      <w:tr w:rsidR="00F47C3B" w:rsidRPr="009D5FD0" w:rsidTr="00357641">
        <w:trPr>
          <w:trHeight w:val="1595"/>
        </w:trPr>
        <w:tc>
          <w:tcPr>
            <w:tcW w:w="1024" w:type="dxa"/>
            <w:tcBorders>
              <w:right w:val="single" w:sz="4" w:space="0" w:color="00642D"/>
            </w:tcBorders>
            <w:shd w:val="clear" w:color="auto" w:fill="00642D"/>
            <w:textDirection w:val="btLr"/>
          </w:tcPr>
          <w:p w:rsidR="00F47C3B" w:rsidRPr="009D5FD0"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sidRPr="009D5FD0">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Pr="009D5FD0" w:rsidRDefault="00F47C3B" w:rsidP="009609E9">
            <w:pPr>
              <w:pStyle w:val="Cuerpodelboletn"/>
              <w:spacing w:before="120" w:after="120" w:line="312" w:lineRule="auto"/>
              <w:rPr>
                <w:rStyle w:val="Ttulo2Car"/>
                <w:b w:val="0"/>
                <w:color w:val="auto"/>
                <w:sz w:val="20"/>
                <w:szCs w:val="20"/>
                <w:lang w:bidi="es-ES"/>
              </w:rPr>
            </w:pPr>
            <w:r w:rsidRPr="009D5FD0">
              <w:rPr>
                <w:rStyle w:val="Ttulo2Car"/>
                <w:b w:val="0"/>
                <w:color w:val="auto"/>
                <w:sz w:val="20"/>
                <w:szCs w:val="20"/>
                <w:lang w:bidi="es-ES"/>
              </w:rPr>
              <w:t>Presupuestos</w:t>
            </w:r>
          </w:p>
          <w:p w:rsidR="00F47C3B" w:rsidRPr="009D5FD0" w:rsidRDefault="00F47C3B" w:rsidP="009609E9">
            <w:pPr>
              <w:pStyle w:val="Cuerpodelboletn"/>
              <w:spacing w:before="120" w:after="120" w:line="312" w:lineRule="auto"/>
              <w:rPr>
                <w:rStyle w:val="Ttulo2Car"/>
                <w:b w:val="0"/>
                <w:color w:val="auto"/>
                <w:sz w:val="20"/>
                <w:szCs w:val="20"/>
                <w:lang w:bidi="es-ES"/>
              </w:rPr>
            </w:pPr>
          </w:p>
        </w:tc>
        <w:tc>
          <w:tcPr>
            <w:tcW w:w="851" w:type="dxa"/>
            <w:tcBorders>
              <w:top w:val="single" w:sz="4" w:space="0" w:color="00642D"/>
              <w:left w:val="single" w:sz="4" w:space="0" w:color="00642D"/>
              <w:bottom w:val="single" w:sz="4" w:space="0" w:color="00642D"/>
              <w:right w:val="single" w:sz="4" w:space="0" w:color="00642D"/>
            </w:tcBorders>
          </w:tcPr>
          <w:p w:rsidR="00F47C3B" w:rsidRPr="009D5FD0" w:rsidRDefault="00F47C3B" w:rsidP="003A41A9">
            <w:pPr>
              <w:pStyle w:val="Cuerpodelboletn"/>
              <w:spacing w:before="120" w:after="120" w:line="312" w:lineRule="auto"/>
              <w:ind w:left="360"/>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F47C3B" w:rsidRPr="009D5FD0" w:rsidRDefault="003A41A9" w:rsidP="009609E9">
            <w:pPr>
              <w:pStyle w:val="Cuerpodelboletn"/>
              <w:spacing w:before="120" w:after="120" w:line="312" w:lineRule="auto"/>
              <w:rPr>
                <w:color w:val="auto"/>
                <w:sz w:val="20"/>
                <w:szCs w:val="20"/>
              </w:rPr>
            </w:pPr>
            <w:r>
              <w:rPr>
                <w:color w:val="auto"/>
                <w:sz w:val="20"/>
                <w:szCs w:val="20"/>
              </w:rPr>
              <w:t>No se ha localizado información.</w:t>
            </w:r>
          </w:p>
        </w:tc>
      </w:tr>
      <w:tr w:rsidR="00F47C3B" w:rsidRPr="009D5FD0" w:rsidTr="00357641">
        <w:trPr>
          <w:trHeight w:val="1114"/>
        </w:trPr>
        <w:tc>
          <w:tcPr>
            <w:tcW w:w="1024" w:type="dxa"/>
            <w:vMerge w:val="restart"/>
            <w:tcBorders>
              <w:right w:val="single" w:sz="4" w:space="0" w:color="00642D"/>
            </w:tcBorders>
            <w:shd w:val="clear" w:color="auto" w:fill="00642D"/>
            <w:textDirection w:val="btLr"/>
          </w:tcPr>
          <w:p w:rsidR="00F47C3B" w:rsidRPr="009D5FD0"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sidRPr="009D5FD0">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Pr="009D5FD0" w:rsidRDefault="00F47C3B" w:rsidP="009609E9">
            <w:pPr>
              <w:pStyle w:val="Cuerpodelboletn"/>
              <w:spacing w:before="120" w:after="120" w:line="312" w:lineRule="auto"/>
              <w:rPr>
                <w:rStyle w:val="Ttulo2Car"/>
                <w:b w:val="0"/>
                <w:color w:val="auto"/>
                <w:sz w:val="20"/>
                <w:szCs w:val="20"/>
                <w:lang w:bidi="es-ES"/>
              </w:rPr>
            </w:pPr>
            <w:r w:rsidRPr="009D5FD0">
              <w:rPr>
                <w:rStyle w:val="Ttulo2Car"/>
                <w:b w:val="0"/>
                <w:color w:val="auto"/>
                <w:sz w:val="20"/>
                <w:szCs w:val="20"/>
                <w:lang w:bidi="es-ES"/>
              </w:rPr>
              <w:t>Cuentas anuales</w:t>
            </w:r>
          </w:p>
        </w:tc>
        <w:tc>
          <w:tcPr>
            <w:tcW w:w="851" w:type="dxa"/>
            <w:tcBorders>
              <w:top w:val="single" w:sz="4" w:space="0" w:color="00642D"/>
              <w:left w:val="single" w:sz="4" w:space="0" w:color="00642D"/>
              <w:bottom w:val="single" w:sz="4" w:space="0" w:color="00642D"/>
              <w:right w:val="single" w:sz="4" w:space="0" w:color="00642D"/>
            </w:tcBorders>
          </w:tcPr>
          <w:p w:rsidR="00F47C3B" w:rsidRPr="009D5FD0" w:rsidRDefault="00F47C3B" w:rsidP="00160CE0">
            <w:pPr>
              <w:pStyle w:val="Cuerpodelboletn"/>
              <w:numPr>
                <w:ilvl w:val="0"/>
                <w:numId w:val="19"/>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F47C3B" w:rsidRPr="0089373E" w:rsidRDefault="00160CE0" w:rsidP="00160CE0">
            <w:pPr>
              <w:pStyle w:val="Cuerpodelboletn"/>
              <w:spacing w:before="120" w:after="120" w:line="312" w:lineRule="auto"/>
              <w:rPr>
                <w:bCs/>
                <w:color w:val="auto"/>
                <w:sz w:val="20"/>
                <w:szCs w:val="20"/>
              </w:rPr>
            </w:pPr>
            <w:r>
              <w:rPr>
                <w:bCs/>
                <w:color w:val="auto"/>
                <w:sz w:val="20"/>
                <w:szCs w:val="20"/>
              </w:rPr>
              <w:t>Localizable a través del</w:t>
            </w:r>
            <w:r w:rsidR="0089373E" w:rsidRPr="0089373E">
              <w:rPr>
                <w:bCs/>
                <w:color w:val="auto"/>
                <w:sz w:val="20"/>
                <w:szCs w:val="20"/>
              </w:rPr>
              <w:t xml:space="preserve"> enlace </w:t>
            </w:r>
            <w:r w:rsidR="0089373E">
              <w:rPr>
                <w:bCs/>
                <w:color w:val="auto"/>
                <w:sz w:val="20"/>
                <w:szCs w:val="20"/>
              </w:rPr>
              <w:t xml:space="preserve">cuentas anuales </w:t>
            </w:r>
          </w:p>
        </w:tc>
      </w:tr>
      <w:tr w:rsidR="00F47C3B" w:rsidRPr="009D5FD0" w:rsidTr="00357641">
        <w:trPr>
          <w:trHeight w:val="940"/>
        </w:trPr>
        <w:tc>
          <w:tcPr>
            <w:tcW w:w="1024" w:type="dxa"/>
            <w:vMerge/>
            <w:tcBorders>
              <w:right w:val="single" w:sz="4" w:space="0" w:color="00642D"/>
            </w:tcBorders>
            <w:shd w:val="clear" w:color="auto" w:fill="00642D"/>
            <w:textDirection w:val="btLr"/>
          </w:tcPr>
          <w:p w:rsidR="00F47C3B" w:rsidRPr="009D5FD0"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Pr="009D5FD0" w:rsidRDefault="00F47C3B" w:rsidP="009609E9">
            <w:pPr>
              <w:pStyle w:val="Cuerpodelboletn"/>
              <w:spacing w:before="120" w:after="120" w:line="312" w:lineRule="auto"/>
              <w:rPr>
                <w:rStyle w:val="Ttulo2Car"/>
                <w:b w:val="0"/>
                <w:color w:val="auto"/>
                <w:sz w:val="20"/>
                <w:szCs w:val="20"/>
                <w:lang w:bidi="es-ES"/>
              </w:rPr>
            </w:pPr>
            <w:r w:rsidRPr="009D5FD0">
              <w:rPr>
                <w:rStyle w:val="Ttulo2Car"/>
                <w:b w:val="0"/>
                <w:color w:val="auto"/>
                <w:sz w:val="20"/>
                <w:szCs w:val="20"/>
                <w:lang w:bidi="es-ES"/>
              </w:rPr>
              <w:t>Informes de auditoría de cuentas y de fiscalización por órganos de control externo</w:t>
            </w:r>
          </w:p>
        </w:tc>
        <w:tc>
          <w:tcPr>
            <w:tcW w:w="851" w:type="dxa"/>
            <w:tcBorders>
              <w:top w:val="single" w:sz="4" w:space="0" w:color="00642D"/>
              <w:left w:val="single" w:sz="4" w:space="0" w:color="00642D"/>
              <w:bottom w:val="single" w:sz="4" w:space="0" w:color="00642D"/>
              <w:right w:val="single" w:sz="4" w:space="0" w:color="00642D"/>
            </w:tcBorders>
          </w:tcPr>
          <w:p w:rsidR="00F47C3B" w:rsidRPr="009D5FD0" w:rsidRDefault="00F47C3B"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F47C3B" w:rsidRPr="0089373E" w:rsidRDefault="00B10FAA" w:rsidP="009609E9">
            <w:pPr>
              <w:pStyle w:val="Cuerpodelboletn"/>
              <w:spacing w:before="120" w:after="120" w:line="312" w:lineRule="auto"/>
              <w:rPr>
                <w:bCs/>
                <w:color w:val="auto"/>
                <w:sz w:val="20"/>
                <w:szCs w:val="20"/>
              </w:rPr>
            </w:pPr>
            <w:r>
              <w:rPr>
                <w:bCs/>
                <w:color w:val="auto"/>
                <w:sz w:val="20"/>
                <w:szCs w:val="20"/>
              </w:rPr>
              <w:t xml:space="preserve">Aunque en el apartado informes de auditoría de cuentas y fiscalización por órganos de control externo, se publican informes de auditoría elaborados por la IGAE y para el ejercicio 2017 </w:t>
            </w:r>
            <w:r w:rsidR="00160CE0">
              <w:rPr>
                <w:bCs/>
                <w:color w:val="auto"/>
                <w:sz w:val="20"/>
                <w:szCs w:val="20"/>
              </w:rPr>
              <w:t>el informe elaborado por</w:t>
            </w:r>
            <w:r>
              <w:rPr>
                <w:bCs/>
                <w:color w:val="auto"/>
                <w:sz w:val="20"/>
                <w:szCs w:val="20"/>
              </w:rPr>
              <w:t xml:space="preserve"> un auditor externo, no se publican los informes elaborados por el Tribunal de Cuentas, que es a lo que se refiere el contenido material de esta obligación.</w:t>
            </w:r>
          </w:p>
        </w:tc>
      </w:tr>
      <w:tr w:rsidR="00BD4582" w:rsidRPr="009D5FD0" w:rsidTr="00357641">
        <w:trPr>
          <w:trHeight w:val="940"/>
        </w:trPr>
        <w:tc>
          <w:tcPr>
            <w:tcW w:w="1024" w:type="dxa"/>
            <w:vMerge w:val="restart"/>
            <w:tcBorders>
              <w:right w:val="single" w:sz="4" w:space="0" w:color="00642D"/>
            </w:tcBorders>
            <w:shd w:val="clear" w:color="auto" w:fill="00642D"/>
            <w:textDirection w:val="btLr"/>
          </w:tcPr>
          <w:p w:rsidR="00BD4582" w:rsidRPr="009D5FD0"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sidRPr="009D5FD0">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Pr="009D5FD0" w:rsidRDefault="00BD4582" w:rsidP="009609E9">
            <w:pPr>
              <w:pStyle w:val="Cuerpodelboletn"/>
              <w:spacing w:before="120" w:after="120" w:line="312" w:lineRule="auto"/>
              <w:rPr>
                <w:rStyle w:val="Ttulo2Car"/>
                <w:b w:val="0"/>
                <w:color w:val="auto"/>
                <w:sz w:val="20"/>
                <w:szCs w:val="20"/>
                <w:lang w:bidi="es-ES"/>
              </w:rPr>
            </w:pPr>
            <w:r w:rsidRPr="009D5FD0">
              <w:rPr>
                <w:rStyle w:val="Ttulo2Car"/>
                <w:b w:val="0"/>
                <w:color w:val="auto"/>
                <w:sz w:val="20"/>
                <w:szCs w:val="20"/>
                <w:lang w:bidi="es-ES"/>
              </w:rPr>
              <w:t>Retribuciones anuales Altos Cargos y máximos responsables</w:t>
            </w:r>
          </w:p>
        </w:tc>
        <w:tc>
          <w:tcPr>
            <w:tcW w:w="851" w:type="dxa"/>
            <w:tcBorders>
              <w:top w:val="single" w:sz="4" w:space="0" w:color="00642D"/>
              <w:left w:val="single" w:sz="4" w:space="0" w:color="00642D"/>
              <w:bottom w:val="single" w:sz="4" w:space="0" w:color="00642D"/>
              <w:right w:val="single" w:sz="4" w:space="0" w:color="00642D"/>
            </w:tcBorders>
          </w:tcPr>
          <w:p w:rsidR="00BD4582" w:rsidRPr="009D5FD0" w:rsidRDefault="00BD4582" w:rsidP="009E39E6">
            <w:pPr>
              <w:pStyle w:val="Cuerpodelboletn"/>
              <w:numPr>
                <w:ilvl w:val="0"/>
                <w:numId w:val="8"/>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89373E" w:rsidRDefault="0089373E" w:rsidP="00B10FAA">
            <w:pPr>
              <w:pStyle w:val="Cuerpodelboletn"/>
              <w:spacing w:before="120" w:after="120" w:line="312" w:lineRule="auto"/>
              <w:rPr>
                <w:bCs/>
                <w:color w:val="auto"/>
                <w:sz w:val="20"/>
                <w:szCs w:val="20"/>
              </w:rPr>
            </w:pPr>
            <w:r>
              <w:rPr>
                <w:bCs/>
                <w:color w:val="auto"/>
                <w:sz w:val="20"/>
                <w:szCs w:val="20"/>
              </w:rPr>
              <w:t xml:space="preserve">Aunque en la página </w:t>
            </w:r>
            <w:r w:rsidR="009E39E6">
              <w:rPr>
                <w:bCs/>
                <w:color w:val="auto"/>
                <w:sz w:val="20"/>
                <w:szCs w:val="20"/>
              </w:rPr>
              <w:t>que abre el enlace retribuciones se informa de que los miembros del Patr</w:t>
            </w:r>
            <w:r w:rsidR="00B10FAA">
              <w:rPr>
                <w:bCs/>
                <w:color w:val="auto"/>
                <w:sz w:val="20"/>
                <w:szCs w:val="20"/>
              </w:rPr>
              <w:t xml:space="preserve">onato no perciben retribuciones, </w:t>
            </w:r>
            <w:r w:rsidR="009E39E6">
              <w:rPr>
                <w:bCs/>
                <w:color w:val="auto"/>
                <w:sz w:val="20"/>
                <w:szCs w:val="20"/>
              </w:rPr>
              <w:t>no se informa so</w:t>
            </w:r>
            <w:bookmarkStart w:id="0" w:name="_GoBack"/>
            <w:bookmarkEnd w:id="0"/>
            <w:r w:rsidR="009E39E6">
              <w:rPr>
                <w:bCs/>
                <w:color w:val="auto"/>
                <w:sz w:val="20"/>
                <w:szCs w:val="20"/>
              </w:rPr>
              <w:t xml:space="preserve">bre las </w:t>
            </w:r>
            <w:r w:rsidR="00B10FAA">
              <w:rPr>
                <w:bCs/>
                <w:color w:val="auto"/>
                <w:sz w:val="20"/>
                <w:szCs w:val="20"/>
              </w:rPr>
              <w:t>cuantías percibidas por el personal directivo</w:t>
            </w:r>
            <w:r w:rsidR="009E39E6">
              <w:rPr>
                <w:bCs/>
                <w:color w:val="auto"/>
                <w:sz w:val="20"/>
                <w:szCs w:val="20"/>
              </w:rPr>
              <w:t>.</w:t>
            </w:r>
          </w:p>
        </w:tc>
      </w:tr>
      <w:tr w:rsidR="00BD4582" w:rsidRPr="009D5FD0" w:rsidTr="008A23E1">
        <w:trPr>
          <w:trHeight w:val="511"/>
        </w:trPr>
        <w:tc>
          <w:tcPr>
            <w:tcW w:w="1024" w:type="dxa"/>
            <w:vMerge/>
            <w:tcBorders>
              <w:right w:val="single" w:sz="4" w:space="0" w:color="00642D"/>
            </w:tcBorders>
            <w:shd w:val="clear" w:color="auto" w:fill="00642D"/>
            <w:textDirection w:val="btLr"/>
          </w:tcPr>
          <w:p w:rsidR="00BD4582" w:rsidRPr="009D5FD0"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9D5FD0" w:rsidRDefault="00BD4582" w:rsidP="009609E9">
            <w:pPr>
              <w:pStyle w:val="Cuerpodelboletn"/>
              <w:spacing w:before="120" w:after="120" w:line="312" w:lineRule="auto"/>
              <w:rPr>
                <w:rStyle w:val="Ttulo2Car"/>
                <w:b w:val="0"/>
                <w:color w:val="auto"/>
                <w:sz w:val="20"/>
                <w:szCs w:val="20"/>
                <w:lang w:bidi="es-ES"/>
              </w:rPr>
            </w:pPr>
            <w:r w:rsidRPr="009D5FD0">
              <w:rPr>
                <w:rStyle w:val="Ttulo2Car"/>
                <w:b w:val="0"/>
                <w:color w:val="auto"/>
                <w:sz w:val="20"/>
                <w:szCs w:val="20"/>
                <w:lang w:bidi="es-ES"/>
              </w:rPr>
              <w:t>Indemnizaciones percibidas por Altos Cargos con ocasión del abandono del cargo</w:t>
            </w:r>
          </w:p>
        </w:tc>
        <w:tc>
          <w:tcPr>
            <w:tcW w:w="851" w:type="dxa"/>
            <w:tcBorders>
              <w:top w:val="single" w:sz="4" w:space="0" w:color="00642D"/>
              <w:left w:val="single" w:sz="4" w:space="0" w:color="00642D"/>
              <w:bottom w:val="single" w:sz="4" w:space="0" w:color="00642D"/>
              <w:right w:val="single" w:sz="4" w:space="0" w:color="00642D"/>
            </w:tcBorders>
          </w:tcPr>
          <w:p w:rsidR="00BD4582" w:rsidRPr="009D5FD0" w:rsidRDefault="00BD4582" w:rsidP="008A23E1">
            <w:pPr>
              <w:pStyle w:val="Cuerpodelboletn"/>
              <w:numPr>
                <w:ilvl w:val="0"/>
                <w:numId w:val="19"/>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89373E" w:rsidRDefault="008A23E1" w:rsidP="008A23E1">
            <w:pPr>
              <w:pStyle w:val="Cuerpodelboletn"/>
              <w:spacing w:before="120" w:after="120" w:line="312" w:lineRule="auto"/>
              <w:rPr>
                <w:bCs/>
                <w:color w:val="auto"/>
                <w:sz w:val="20"/>
                <w:szCs w:val="20"/>
              </w:rPr>
            </w:pPr>
            <w:r>
              <w:rPr>
                <w:bCs/>
                <w:color w:val="auto"/>
                <w:sz w:val="20"/>
                <w:szCs w:val="20"/>
              </w:rPr>
              <w:t xml:space="preserve">Se informa que “esta información no procede al no existir el hecho localizado”, lo que parece indicar que no se han concedido indemnizaciones tras el cese de altos cargos y </w:t>
            </w:r>
            <w:r>
              <w:rPr>
                <w:bCs/>
                <w:color w:val="auto"/>
                <w:sz w:val="20"/>
                <w:szCs w:val="20"/>
              </w:rPr>
              <w:lastRenderedPageBreak/>
              <w:t>máximos responsables.</w:t>
            </w:r>
          </w:p>
        </w:tc>
      </w:tr>
      <w:tr w:rsidR="00F86BF2" w:rsidRPr="009D5FD0" w:rsidTr="00357641">
        <w:trPr>
          <w:trHeight w:val="1703"/>
        </w:trPr>
        <w:tc>
          <w:tcPr>
            <w:tcW w:w="1024" w:type="dxa"/>
            <w:vMerge w:val="restart"/>
            <w:tcBorders>
              <w:right w:val="single" w:sz="4" w:space="0" w:color="00642D"/>
            </w:tcBorders>
            <w:shd w:val="clear" w:color="auto" w:fill="00642D"/>
            <w:textDirection w:val="btLr"/>
          </w:tcPr>
          <w:p w:rsidR="00F86BF2" w:rsidRPr="009D5FD0" w:rsidRDefault="00F86BF2" w:rsidP="00F86BF2">
            <w:pPr>
              <w:pStyle w:val="Cuerpodelboletn"/>
              <w:spacing w:before="120" w:after="120" w:line="312" w:lineRule="auto"/>
              <w:ind w:left="113" w:right="113"/>
              <w:jc w:val="center"/>
              <w:rPr>
                <w:rStyle w:val="Ttulo2Car"/>
                <w:color w:val="FFFFFF" w:themeColor="background1"/>
                <w:sz w:val="20"/>
                <w:szCs w:val="20"/>
                <w:lang w:bidi="es-ES"/>
              </w:rPr>
            </w:pPr>
            <w:r w:rsidRPr="009D5FD0">
              <w:rPr>
                <w:rStyle w:val="Ttulo2Car"/>
                <w:color w:val="FFFFFF" w:themeColor="background1"/>
                <w:sz w:val="20"/>
                <w:szCs w:val="20"/>
                <w:lang w:bidi="es-ES"/>
              </w:rPr>
              <w:lastRenderedPageBreak/>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F86BF2" w:rsidRPr="009D5FD0" w:rsidRDefault="00F86BF2" w:rsidP="0006666A">
            <w:pPr>
              <w:pStyle w:val="Cuerpodelboletn"/>
              <w:spacing w:before="120" w:after="120" w:line="312" w:lineRule="auto"/>
              <w:rPr>
                <w:rStyle w:val="Ttulo2Car"/>
                <w:b w:val="0"/>
                <w:color w:val="auto"/>
                <w:sz w:val="20"/>
                <w:szCs w:val="20"/>
                <w:lang w:bidi="es-ES"/>
              </w:rPr>
            </w:pPr>
            <w:r w:rsidRPr="009D5FD0">
              <w:rPr>
                <w:rStyle w:val="Ttulo2Car"/>
                <w:b w:val="0"/>
                <w:color w:val="auto"/>
                <w:sz w:val="20"/>
                <w:szCs w:val="20"/>
                <w:lang w:bidi="es-ES"/>
              </w:rPr>
              <w:t>Resoluciones de autorización o reconocimiento de compatibilidad que afecten a los empleados.</w:t>
            </w:r>
          </w:p>
        </w:tc>
        <w:tc>
          <w:tcPr>
            <w:tcW w:w="851" w:type="dxa"/>
            <w:tcBorders>
              <w:top w:val="single" w:sz="4" w:space="0" w:color="00642D"/>
              <w:left w:val="single" w:sz="4" w:space="0" w:color="00642D"/>
              <w:bottom w:val="single" w:sz="4" w:space="0" w:color="00642D"/>
              <w:right w:val="single" w:sz="4" w:space="0" w:color="00642D"/>
            </w:tcBorders>
          </w:tcPr>
          <w:p w:rsidR="00F86BF2" w:rsidRPr="009D5FD0" w:rsidRDefault="00F86BF2" w:rsidP="00B10FAA">
            <w:pPr>
              <w:pStyle w:val="Cuerpodelboletn"/>
              <w:numPr>
                <w:ilvl w:val="0"/>
                <w:numId w:val="8"/>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F86BF2" w:rsidRPr="0089373E" w:rsidRDefault="00B10FAA" w:rsidP="00D031DD">
            <w:pPr>
              <w:pStyle w:val="Cuerpodelboletn"/>
              <w:spacing w:before="120" w:after="120" w:line="312" w:lineRule="auto"/>
              <w:rPr>
                <w:bCs/>
                <w:color w:val="auto"/>
                <w:sz w:val="20"/>
                <w:szCs w:val="20"/>
              </w:rPr>
            </w:pPr>
            <w:r>
              <w:rPr>
                <w:bCs/>
                <w:color w:val="auto"/>
                <w:sz w:val="20"/>
                <w:szCs w:val="20"/>
              </w:rPr>
              <w:t>No aplicable, en la página que abre el enlace correspondiente se informa de que no se han concedido estas autorizaciones.</w:t>
            </w:r>
          </w:p>
        </w:tc>
      </w:tr>
      <w:tr w:rsidR="00F86BF2" w:rsidRPr="009D5FD0" w:rsidTr="00357641">
        <w:trPr>
          <w:trHeight w:val="1703"/>
        </w:trPr>
        <w:tc>
          <w:tcPr>
            <w:tcW w:w="1024" w:type="dxa"/>
            <w:vMerge/>
            <w:tcBorders>
              <w:right w:val="single" w:sz="4" w:space="0" w:color="00642D"/>
            </w:tcBorders>
            <w:shd w:val="clear" w:color="auto" w:fill="00642D"/>
            <w:textDirection w:val="btLr"/>
          </w:tcPr>
          <w:p w:rsidR="00F86BF2" w:rsidRPr="009D5FD0" w:rsidRDefault="00F86BF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86BF2" w:rsidRPr="009D5FD0" w:rsidRDefault="00F86BF2" w:rsidP="00D031DD">
            <w:pPr>
              <w:pStyle w:val="Cuerpodelboletn"/>
              <w:spacing w:before="120" w:after="120" w:line="312" w:lineRule="auto"/>
              <w:rPr>
                <w:rStyle w:val="Ttulo2Car"/>
                <w:b w:val="0"/>
                <w:color w:val="auto"/>
                <w:sz w:val="20"/>
                <w:szCs w:val="20"/>
                <w:lang w:bidi="es-ES"/>
              </w:rPr>
            </w:pPr>
            <w:r w:rsidRPr="009D5FD0">
              <w:rPr>
                <w:rStyle w:val="Ttulo2Car"/>
                <w:b w:val="0"/>
                <w:color w:val="auto"/>
                <w:sz w:val="20"/>
                <w:szCs w:val="20"/>
                <w:lang w:bidi="es-ES"/>
              </w:rPr>
              <w:t>Autorización para actividad privada al cese de altos cargos en la AGE o asimilados en CCAA o EELL</w:t>
            </w:r>
          </w:p>
        </w:tc>
        <w:tc>
          <w:tcPr>
            <w:tcW w:w="851" w:type="dxa"/>
            <w:tcBorders>
              <w:top w:val="single" w:sz="4" w:space="0" w:color="00642D"/>
              <w:left w:val="single" w:sz="4" w:space="0" w:color="00642D"/>
              <w:bottom w:val="single" w:sz="4" w:space="0" w:color="00642D"/>
              <w:right w:val="single" w:sz="4" w:space="0" w:color="00642D"/>
            </w:tcBorders>
          </w:tcPr>
          <w:p w:rsidR="00F86BF2" w:rsidRPr="009D5FD0" w:rsidRDefault="00F86BF2" w:rsidP="00B10FAA">
            <w:pPr>
              <w:pStyle w:val="Cuerpodelboletn"/>
              <w:numPr>
                <w:ilvl w:val="0"/>
                <w:numId w:val="8"/>
              </w:numPr>
              <w:spacing w:before="120" w:after="120" w:line="312" w:lineRule="auto"/>
              <w:rPr>
                <w:rStyle w:val="Ttulo2Car"/>
                <w:b w:val="0"/>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F86BF2" w:rsidRPr="0089373E" w:rsidRDefault="00B10FAA" w:rsidP="00D031DD">
            <w:pPr>
              <w:pStyle w:val="Cuerpodelboletn"/>
              <w:spacing w:before="120" w:after="120" w:line="312" w:lineRule="auto"/>
              <w:rPr>
                <w:bCs/>
                <w:color w:val="auto"/>
                <w:sz w:val="20"/>
                <w:szCs w:val="20"/>
              </w:rPr>
            </w:pPr>
            <w:r w:rsidRPr="00B10FAA">
              <w:rPr>
                <w:bCs/>
                <w:color w:val="auto"/>
                <w:sz w:val="20"/>
                <w:szCs w:val="20"/>
              </w:rPr>
              <w:t>No aplicable, en la página que abre el enlace correspondiente se informa de que no se han concedido estas autorizaciones.</w:t>
            </w:r>
          </w:p>
        </w:tc>
      </w:tr>
    </w:tbl>
    <w:p w:rsidR="00045308" w:rsidRDefault="00045308"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674BD4" w:rsidP="00C33A23">
      <w:pPr>
        <w:pStyle w:val="Cuerpodelboletn"/>
        <w:spacing w:before="120" w:after="120" w:line="312" w:lineRule="auto"/>
        <w:ind w:left="360"/>
        <w:rPr>
          <w:b/>
          <w:color w:val="00642D"/>
          <w:szCs w:val="22"/>
        </w:rPr>
      </w:pPr>
      <w:r w:rsidRPr="006A2766">
        <w:rPr>
          <w:rStyle w:val="Ttulo2Car"/>
          <w:noProof/>
        </w:rPr>
        <mc:AlternateContent>
          <mc:Choice Requires="wps">
            <w:drawing>
              <wp:anchor distT="0" distB="0" distL="114300" distR="114300" simplePos="0" relativeHeight="251677696" behindDoc="0" locked="0" layoutInCell="1" allowOverlap="1" wp14:anchorId="1D8C5FA1" wp14:editId="2D3D6640">
                <wp:simplePos x="0" y="0"/>
                <wp:positionH relativeFrom="column">
                  <wp:posOffset>713105</wp:posOffset>
                </wp:positionH>
                <wp:positionV relativeFrom="paragraph">
                  <wp:posOffset>152400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8A23E1" w:rsidRDefault="008A23E1" w:rsidP="00674BD4">
                            <w:pPr>
                              <w:rPr>
                                <w:b/>
                                <w:color w:val="00642D"/>
                              </w:rPr>
                            </w:pPr>
                            <w:r w:rsidRPr="00BD4582">
                              <w:rPr>
                                <w:b/>
                                <w:color w:val="00642D"/>
                              </w:rPr>
                              <w:t>Contenidos</w:t>
                            </w:r>
                          </w:p>
                          <w:p w:rsidR="008A23E1" w:rsidRDefault="008A23E1" w:rsidP="00674BD4">
                            <w:pPr>
                              <w:rPr>
                                <w:sz w:val="20"/>
                                <w:szCs w:val="20"/>
                              </w:rPr>
                            </w:pPr>
                            <w:r w:rsidRPr="009E39E6">
                              <w:rPr>
                                <w:sz w:val="20"/>
                                <w:szCs w:val="20"/>
                              </w:rPr>
                              <w:t>La información pu</w:t>
                            </w:r>
                            <w:r>
                              <w:rPr>
                                <w:sz w:val="20"/>
                                <w:szCs w:val="20"/>
                              </w:rPr>
                              <w:t>blicada no recoge todos los contenidos obligatorios contemplados en el artículo 8 de la LATAIBG:</w:t>
                            </w:r>
                          </w:p>
                          <w:p w:rsidR="008A23E1" w:rsidRDefault="008A23E1" w:rsidP="00674BD4">
                            <w:pPr>
                              <w:pStyle w:val="Prrafodelista"/>
                              <w:numPr>
                                <w:ilvl w:val="0"/>
                                <w:numId w:val="10"/>
                              </w:numPr>
                              <w:rPr>
                                <w:rStyle w:val="Ttulo2Car"/>
                                <w:b w:val="0"/>
                                <w:color w:val="auto"/>
                                <w:sz w:val="20"/>
                                <w:szCs w:val="20"/>
                                <w:lang w:bidi="es-ES"/>
                              </w:rPr>
                            </w:pPr>
                            <w:r>
                              <w:rPr>
                                <w:rStyle w:val="Ttulo2Car"/>
                                <w:b w:val="0"/>
                                <w:color w:val="auto"/>
                                <w:sz w:val="20"/>
                                <w:szCs w:val="20"/>
                                <w:lang w:bidi="es-ES"/>
                              </w:rPr>
                              <w:t>No se ha localizado información sobre modificaciones de contratos adjudicados. Esta información no es obtenible a través de la PCSP</w:t>
                            </w:r>
                          </w:p>
                          <w:p w:rsidR="008A23E1" w:rsidRDefault="008A23E1" w:rsidP="00674BD4">
                            <w:pPr>
                              <w:pStyle w:val="Prrafodelista"/>
                              <w:numPr>
                                <w:ilvl w:val="0"/>
                                <w:numId w:val="10"/>
                              </w:numPr>
                              <w:rPr>
                                <w:rStyle w:val="Ttulo2Car"/>
                                <w:b w:val="0"/>
                                <w:color w:val="auto"/>
                                <w:sz w:val="20"/>
                                <w:szCs w:val="20"/>
                                <w:lang w:bidi="es-ES"/>
                              </w:rPr>
                            </w:pPr>
                            <w:r>
                              <w:rPr>
                                <w:rStyle w:val="Ttulo2Car"/>
                                <w:b w:val="0"/>
                                <w:color w:val="auto"/>
                                <w:sz w:val="20"/>
                                <w:szCs w:val="20"/>
                                <w:lang w:bidi="es-ES"/>
                              </w:rPr>
                              <w:t>No se ha localizado información estadística sobre la distribución de los contratos según procedimiento de licitación.</w:t>
                            </w:r>
                          </w:p>
                          <w:p w:rsidR="008A23E1" w:rsidRDefault="008A23E1" w:rsidP="00674BD4">
                            <w:pPr>
                              <w:pStyle w:val="Prrafodelista"/>
                              <w:numPr>
                                <w:ilvl w:val="0"/>
                                <w:numId w:val="10"/>
                              </w:numPr>
                              <w:rPr>
                                <w:rStyle w:val="Ttulo2Car"/>
                                <w:b w:val="0"/>
                                <w:color w:val="auto"/>
                                <w:sz w:val="20"/>
                                <w:szCs w:val="20"/>
                                <w:lang w:bidi="es-ES"/>
                              </w:rPr>
                            </w:pPr>
                            <w:r>
                              <w:rPr>
                                <w:rStyle w:val="Ttulo2Car"/>
                                <w:b w:val="0"/>
                                <w:color w:val="auto"/>
                                <w:sz w:val="20"/>
                                <w:szCs w:val="20"/>
                                <w:lang w:bidi="es-ES"/>
                              </w:rPr>
                              <w:t>No se ha localizado información sobre el presupuesto.</w:t>
                            </w:r>
                          </w:p>
                          <w:p w:rsidR="008A23E1" w:rsidRPr="00E833C7" w:rsidRDefault="008A23E1" w:rsidP="00674BD4">
                            <w:pPr>
                              <w:pStyle w:val="Prrafodelista"/>
                              <w:numPr>
                                <w:ilvl w:val="0"/>
                                <w:numId w:val="10"/>
                              </w:numPr>
                              <w:rPr>
                                <w:rStyle w:val="Ttulo2Car"/>
                                <w:b w:val="0"/>
                                <w:color w:val="auto"/>
                                <w:sz w:val="20"/>
                                <w:szCs w:val="20"/>
                                <w:lang w:bidi="es-ES"/>
                              </w:rPr>
                            </w:pPr>
                            <w:r>
                              <w:rPr>
                                <w:rStyle w:val="Ttulo2Car"/>
                                <w:b w:val="0"/>
                                <w:color w:val="auto"/>
                                <w:sz w:val="20"/>
                                <w:szCs w:val="20"/>
                                <w:lang w:bidi="es-ES"/>
                              </w:rPr>
                              <w:t>No se han localizado los informes de auditoría y fiscalización elaborados por el Tribunal de Cuentas</w:t>
                            </w:r>
                            <w:r w:rsidRPr="00E833C7">
                              <w:rPr>
                                <w:rStyle w:val="Ttulo2Car"/>
                                <w:b w:val="0"/>
                                <w:color w:val="auto"/>
                                <w:sz w:val="20"/>
                                <w:szCs w:val="20"/>
                                <w:lang w:bidi="es-ES"/>
                              </w:rPr>
                              <w:t>.</w:t>
                            </w:r>
                          </w:p>
                          <w:p w:rsidR="008A23E1" w:rsidRPr="00E833C7" w:rsidRDefault="008A23E1" w:rsidP="00674BD4">
                            <w:pPr>
                              <w:pStyle w:val="Prrafodelista"/>
                              <w:numPr>
                                <w:ilvl w:val="0"/>
                                <w:numId w:val="10"/>
                              </w:numPr>
                              <w:rPr>
                                <w:rStyle w:val="Ttulo2Car"/>
                                <w:b w:val="0"/>
                                <w:color w:val="auto"/>
                                <w:sz w:val="20"/>
                                <w:szCs w:val="20"/>
                                <w:lang w:bidi="es-ES"/>
                              </w:rPr>
                            </w:pPr>
                            <w:r>
                              <w:rPr>
                                <w:rStyle w:val="Ttulo2Car"/>
                                <w:b w:val="0"/>
                                <w:color w:val="auto"/>
                                <w:sz w:val="20"/>
                                <w:szCs w:val="20"/>
                                <w:lang w:bidi="es-ES"/>
                              </w:rPr>
                              <w:t xml:space="preserve">La </w:t>
                            </w:r>
                            <w:r w:rsidRPr="00E833C7">
                              <w:rPr>
                                <w:rStyle w:val="Ttulo2Car"/>
                                <w:b w:val="0"/>
                                <w:color w:val="auto"/>
                                <w:sz w:val="20"/>
                                <w:szCs w:val="20"/>
                                <w:lang w:bidi="es-ES"/>
                              </w:rPr>
                              <w:t xml:space="preserve">información sobre las retribuciones </w:t>
                            </w:r>
                            <w:r>
                              <w:rPr>
                                <w:rStyle w:val="Ttulo2Car"/>
                                <w:b w:val="0"/>
                                <w:color w:val="auto"/>
                                <w:sz w:val="20"/>
                                <w:szCs w:val="20"/>
                                <w:lang w:bidi="es-ES"/>
                              </w:rPr>
                              <w:t>está incompleta, ya que no se incluyen las cuantías de las percibidas por los directivos de la entidad</w:t>
                            </w:r>
                          </w:p>
                          <w:p w:rsidR="008A23E1" w:rsidRDefault="008A23E1" w:rsidP="00674BD4">
                            <w:pPr>
                              <w:rPr>
                                <w:b/>
                                <w:color w:val="00642D"/>
                              </w:rPr>
                            </w:pPr>
                            <w:r>
                              <w:rPr>
                                <w:b/>
                                <w:color w:val="00642D"/>
                              </w:rPr>
                              <w:t>Calidad de la Información</w:t>
                            </w:r>
                          </w:p>
                          <w:p w:rsidR="008A23E1" w:rsidRPr="00674BD4" w:rsidRDefault="008A23E1" w:rsidP="00674BD4">
                            <w:pPr>
                              <w:pStyle w:val="Prrafodelista"/>
                              <w:numPr>
                                <w:ilvl w:val="0"/>
                                <w:numId w:val="11"/>
                              </w:numPr>
                              <w:rPr>
                                <w:rStyle w:val="Ttulo2Car"/>
                                <w:b w:val="0"/>
                                <w:color w:val="auto"/>
                                <w:sz w:val="20"/>
                                <w:szCs w:val="20"/>
                                <w:lang w:bidi="es-ES"/>
                              </w:rPr>
                            </w:pPr>
                            <w:r w:rsidRPr="00674BD4">
                              <w:rPr>
                                <w:rStyle w:val="Ttulo2Car"/>
                                <w:b w:val="0"/>
                                <w:color w:val="auto"/>
                                <w:sz w:val="20"/>
                                <w:szCs w:val="20"/>
                                <w:lang w:bidi="es-ES"/>
                              </w:rPr>
                              <w:t>Para la publicación de la información del grupo contratos se recurre a la PCSP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56.15pt;margin-top:12pt;width:433.8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">
                <v:textbox style="mso-fit-shape-to-text:t">
                  <w:txbxContent>
                    <w:p w:rsidR="008A23E1" w:rsidRDefault="008A23E1" w:rsidP="00674BD4">
                      <w:pPr>
                        <w:rPr>
                          <w:b/>
                          <w:color w:val="00642D"/>
                        </w:rPr>
                      </w:pPr>
                      <w:r w:rsidRPr="00BD4582">
                        <w:rPr>
                          <w:b/>
                          <w:color w:val="00642D"/>
                        </w:rPr>
                        <w:t>Contenidos</w:t>
                      </w:r>
                    </w:p>
                    <w:p w:rsidR="008A23E1" w:rsidRDefault="008A23E1" w:rsidP="00674BD4">
                      <w:pPr>
                        <w:rPr>
                          <w:sz w:val="20"/>
                          <w:szCs w:val="20"/>
                        </w:rPr>
                      </w:pPr>
                      <w:r w:rsidRPr="009E39E6">
                        <w:rPr>
                          <w:sz w:val="20"/>
                          <w:szCs w:val="20"/>
                        </w:rPr>
                        <w:t>La información pu</w:t>
                      </w:r>
                      <w:r>
                        <w:rPr>
                          <w:sz w:val="20"/>
                          <w:szCs w:val="20"/>
                        </w:rPr>
                        <w:t>blicada no recoge todos los contenidos obligatorios contemplados en el artículo 8 de la LATAIBG:</w:t>
                      </w:r>
                    </w:p>
                    <w:p w:rsidR="008A23E1" w:rsidRDefault="008A23E1" w:rsidP="00674BD4">
                      <w:pPr>
                        <w:pStyle w:val="Prrafodelista"/>
                        <w:numPr>
                          <w:ilvl w:val="0"/>
                          <w:numId w:val="10"/>
                        </w:numPr>
                        <w:rPr>
                          <w:rStyle w:val="Ttulo2Car"/>
                          <w:b w:val="0"/>
                          <w:color w:val="auto"/>
                          <w:sz w:val="20"/>
                          <w:szCs w:val="20"/>
                          <w:lang w:bidi="es-ES"/>
                        </w:rPr>
                      </w:pPr>
                      <w:r>
                        <w:rPr>
                          <w:rStyle w:val="Ttulo2Car"/>
                          <w:b w:val="0"/>
                          <w:color w:val="auto"/>
                          <w:sz w:val="20"/>
                          <w:szCs w:val="20"/>
                          <w:lang w:bidi="es-ES"/>
                        </w:rPr>
                        <w:t>No se ha localizado información sobre modificaciones de contratos adjudicados. Esta información no es obtenible a través de la PCSP</w:t>
                      </w:r>
                    </w:p>
                    <w:p w:rsidR="008A23E1" w:rsidRDefault="008A23E1" w:rsidP="00674BD4">
                      <w:pPr>
                        <w:pStyle w:val="Prrafodelista"/>
                        <w:numPr>
                          <w:ilvl w:val="0"/>
                          <w:numId w:val="10"/>
                        </w:numPr>
                        <w:rPr>
                          <w:rStyle w:val="Ttulo2Car"/>
                          <w:b w:val="0"/>
                          <w:color w:val="auto"/>
                          <w:sz w:val="20"/>
                          <w:szCs w:val="20"/>
                          <w:lang w:bidi="es-ES"/>
                        </w:rPr>
                      </w:pPr>
                      <w:r>
                        <w:rPr>
                          <w:rStyle w:val="Ttulo2Car"/>
                          <w:b w:val="0"/>
                          <w:color w:val="auto"/>
                          <w:sz w:val="20"/>
                          <w:szCs w:val="20"/>
                          <w:lang w:bidi="es-ES"/>
                        </w:rPr>
                        <w:t>No se ha localizado información estadística sobre la distribución de los contratos según procedimiento de licitación.</w:t>
                      </w:r>
                    </w:p>
                    <w:p w:rsidR="008A23E1" w:rsidRDefault="008A23E1" w:rsidP="00674BD4">
                      <w:pPr>
                        <w:pStyle w:val="Prrafodelista"/>
                        <w:numPr>
                          <w:ilvl w:val="0"/>
                          <w:numId w:val="10"/>
                        </w:numPr>
                        <w:rPr>
                          <w:rStyle w:val="Ttulo2Car"/>
                          <w:b w:val="0"/>
                          <w:color w:val="auto"/>
                          <w:sz w:val="20"/>
                          <w:szCs w:val="20"/>
                          <w:lang w:bidi="es-ES"/>
                        </w:rPr>
                      </w:pPr>
                      <w:r>
                        <w:rPr>
                          <w:rStyle w:val="Ttulo2Car"/>
                          <w:b w:val="0"/>
                          <w:color w:val="auto"/>
                          <w:sz w:val="20"/>
                          <w:szCs w:val="20"/>
                          <w:lang w:bidi="es-ES"/>
                        </w:rPr>
                        <w:t>No se ha localizado información sobre el presupuesto.</w:t>
                      </w:r>
                    </w:p>
                    <w:p w:rsidR="008A23E1" w:rsidRPr="00E833C7" w:rsidRDefault="008A23E1" w:rsidP="00674BD4">
                      <w:pPr>
                        <w:pStyle w:val="Prrafodelista"/>
                        <w:numPr>
                          <w:ilvl w:val="0"/>
                          <w:numId w:val="10"/>
                        </w:numPr>
                        <w:rPr>
                          <w:rStyle w:val="Ttulo2Car"/>
                          <w:b w:val="0"/>
                          <w:color w:val="auto"/>
                          <w:sz w:val="20"/>
                          <w:szCs w:val="20"/>
                          <w:lang w:bidi="es-ES"/>
                        </w:rPr>
                      </w:pPr>
                      <w:r>
                        <w:rPr>
                          <w:rStyle w:val="Ttulo2Car"/>
                          <w:b w:val="0"/>
                          <w:color w:val="auto"/>
                          <w:sz w:val="20"/>
                          <w:szCs w:val="20"/>
                          <w:lang w:bidi="es-ES"/>
                        </w:rPr>
                        <w:t>No se han localizado los informes de auditoría y fiscalización elaborados por el Tribunal de Cuentas</w:t>
                      </w:r>
                      <w:r w:rsidRPr="00E833C7">
                        <w:rPr>
                          <w:rStyle w:val="Ttulo2Car"/>
                          <w:b w:val="0"/>
                          <w:color w:val="auto"/>
                          <w:sz w:val="20"/>
                          <w:szCs w:val="20"/>
                          <w:lang w:bidi="es-ES"/>
                        </w:rPr>
                        <w:t>.</w:t>
                      </w:r>
                    </w:p>
                    <w:p w:rsidR="008A23E1" w:rsidRPr="00E833C7" w:rsidRDefault="008A23E1" w:rsidP="00674BD4">
                      <w:pPr>
                        <w:pStyle w:val="Prrafodelista"/>
                        <w:numPr>
                          <w:ilvl w:val="0"/>
                          <w:numId w:val="10"/>
                        </w:numPr>
                        <w:rPr>
                          <w:rStyle w:val="Ttulo2Car"/>
                          <w:b w:val="0"/>
                          <w:color w:val="auto"/>
                          <w:sz w:val="20"/>
                          <w:szCs w:val="20"/>
                          <w:lang w:bidi="es-ES"/>
                        </w:rPr>
                      </w:pPr>
                      <w:r>
                        <w:rPr>
                          <w:rStyle w:val="Ttulo2Car"/>
                          <w:b w:val="0"/>
                          <w:color w:val="auto"/>
                          <w:sz w:val="20"/>
                          <w:szCs w:val="20"/>
                          <w:lang w:bidi="es-ES"/>
                        </w:rPr>
                        <w:t xml:space="preserve">La </w:t>
                      </w:r>
                      <w:r w:rsidRPr="00E833C7">
                        <w:rPr>
                          <w:rStyle w:val="Ttulo2Car"/>
                          <w:b w:val="0"/>
                          <w:color w:val="auto"/>
                          <w:sz w:val="20"/>
                          <w:szCs w:val="20"/>
                          <w:lang w:bidi="es-ES"/>
                        </w:rPr>
                        <w:t xml:space="preserve">información sobre las retribuciones </w:t>
                      </w:r>
                      <w:r>
                        <w:rPr>
                          <w:rStyle w:val="Ttulo2Car"/>
                          <w:b w:val="0"/>
                          <w:color w:val="auto"/>
                          <w:sz w:val="20"/>
                          <w:szCs w:val="20"/>
                          <w:lang w:bidi="es-ES"/>
                        </w:rPr>
                        <w:t>está incompleta, ya que no se incluyen las cuantías de las percibidas por los directivos de la entidad</w:t>
                      </w:r>
                    </w:p>
                    <w:p w:rsidR="008A23E1" w:rsidRDefault="008A23E1" w:rsidP="00674BD4">
                      <w:pPr>
                        <w:rPr>
                          <w:b/>
                          <w:color w:val="00642D"/>
                        </w:rPr>
                      </w:pPr>
                      <w:r>
                        <w:rPr>
                          <w:b/>
                          <w:color w:val="00642D"/>
                        </w:rPr>
                        <w:t>Calidad de la Información</w:t>
                      </w:r>
                    </w:p>
                    <w:p w:rsidR="008A23E1" w:rsidRPr="00674BD4" w:rsidRDefault="008A23E1" w:rsidP="00674BD4">
                      <w:pPr>
                        <w:pStyle w:val="Prrafodelista"/>
                        <w:numPr>
                          <w:ilvl w:val="0"/>
                          <w:numId w:val="11"/>
                        </w:numPr>
                        <w:rPr>
                          <w:rStyle w:val="Ttulo2Car"/>
                          <w:b w:val="0"/>
                          <w:color w:val="auto"/>
                          <w:sz w:val="20"/>
                          <w:szCs w:val="20"/>
                          <w:lang w:bidi="es-ES"/>
                        </w:rPr>
                      </w:pPr>
                      <w:r w:rsidRPr="00674BD4">
                        <w:rPr>
                          <w:rStyle w:val="Ttulo2Car"/>
                          <w:b w:val="0"/>
                          <w:color w:val="auto"/>
                          <w:sz w:val="20"/>
                          <w:szCs w:val="20"/>
                          <w:lang w:bidi="es-ES"/>
                        </w:rPr>
                        <w:t>Para la publicación de la información del grupo contratos se recurre a la PCSP</w:t>
                      </w:r>
                    </w:p>
                  </w:txbxContent>
                </v:textbox>
              </v:shape>
            </w:pict>
          </mc:Fallback>
        </mc:AlternateContent>
      </w: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3D72E5" w:rsidRDefault="003D72E5" w:rsidP="00C33A23">
      <w:pPr>
        <w:pStyle w:val="Cuerpodelboletn"/>
        <w:spacing w:before="120" w:after="120" w:line="312" w:lineRule="auto"/>
        <w:ind w:left="360"/>
        <w:rPr>
          <w:b/>
          <w:color w:val="00642D"/>
          <w:szCs w:val="22"/>
        </w:rPr>
      </w:pPr>
    </w:p>
    <w:p w:rsidR="003D72E5" w:rsidRDefault="003D72E5"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FD0689"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892383" w:rsidRPr="00FD0689" w:rsidTr="0089238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892383" w:rsidRPr="00FD0689" w:rsidRDefault="00892383"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892383" w:rsidRPr="00892383" w:rsidRDefault="00892383" w:rsidP="008923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92383">
              <w:rPr>
                <w:sz w:val="16"/>
                <w:szCs w:val="16"/>
              </w:rPr>
              <w:t>64,3</w:t>
            </w:r>
          </w:p>
        </w:tc>
        <w:tc>
          <w:tcPr>
            <w:tcW w:w="0" w:type="auto"/>
            <w:noWrap/>
            <w:vAlign w:val="center"/>
          </w:tcPr>
          <w:p w:rsidR="00892383" w:rsidRPr="00892383" w:rsidRDefault="00892383" w:rsidP="008923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92383">
              <w:rPr>
                <w:sz w:val="16"/>
                <w:szCs w:val="16"/>
              </w:rPr>
              <w:t>64,3</w:t>
            </w:r>
          </w:p>
        </w:tc>
        <w:tc>
          <w:tcPr>
            <w:tcW w:w="0" w:type="auto"/>
            <w:noWrap/>
            <w:vAlign w:val="center"/>
          </w:tcPr>
          <w:p w:rsidR="00892383" w:rsidRPr="00892383" w:rsidRDefault="00892383" w:rsidP="008923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92383">
              <w:rPr>
                <w:sz w:val="16"/>
                <w:szCs w:val="16"/>
              </w:rPr>
              <w:t>64,3</w:t>
            </w:r>
          </w:p>
        </w:tc>
        <w:tc>
          <w:tcPr>
            <w:tcW w:w="0" w:type="auto"/>
            <w:noWrap/>
            <w:vAlign w:val="center"/>
          </w:tcPr>
          <w:p w:rsidR="00892383" w:rsidRPr="00892383" w:rsidRDefault="00892383" w:rsidP="008923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92383">
              <w:rPr>
                <w:sz w:val="16"/>
                <w:szCs w:val="16"/>
              </w:rPr>
              <w:t>64,3</w:t>
            </w:r>
          </w:p>
        </w:tc>
        <w:tc>
          <w:tcPr>
            <w:tcW w:w="0" w:type="auto"/>
            <w:noWrap/>
            <w:vAlign w:val="center"/>
          </w:tcPr>
          <w:p w:rsidR="00892383" w:rsidRPr="00892383" w:rsidRDefault="00892383" w:rsidP="008923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92383">
              <w:rPr>
                <w:sz w:val="16"/>
                <w:szCs w:val="16"/>
              </w:rPr>
              <w:t>64,3</w:t>
            </w:r>
          </w:p>
        </w:tc>
        <w:tc>
          <w:tcPr>
            <w:tcW w:w="0" w:type="auto"/>
            <w:noWrap/>
            <w:vAlign w:val="center"/>
          </w:tcPr>
          <w:p w:rsidR="00892383" w:rsidRPr="00892383" w:rsidRDefault="00892383" w:rsidP="008923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92383">
              <w:rPr>
                <w:sz w:val="16"/>
                <w:szCs w:val="16"/>
              </w:rPr>
              <w:t>64,3</w:t>
            </w:r>
          </w:p>
        </w:tc>
        <w:tc>
          <w:tcPr>
            <w:tcW w:w="0" w:type="auto"/>
            <w:noWrap/>
            <w:vAlign w:val="center"/>
          </w:tcPr>
          <w:p w:rsidR="00892383" w:rsidRPr="00892383" w:rsidRDefault="00892383" w:rsidP="008923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92383">
              <w:rPr>
                <w:sz w:val="16"/>
                <w:szCs w:val="16"/>
              </w:rPr>
              <w:t>50,0</w:t>
            </w:r>
          </w:p>
        </w:tc>
        <w:tc>
          <w:tcPr>
            <w:tcW w:w="0" w:type="auto"/>
            <w:noWrap/>
            <w:vAlign w:val="center"/>
          </w:tcPr>
          <w:p w:rsidR="00892383" w:rsidRPr="00892383" w:rsidRDefault="00892383" w:rsidP="008923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92383">
              <w:rPr>
                <w:sz w:val="16"/>
                <w:szCs w:val="16"/>
              </w:rPr>
              <w:t>62,2</w:t>
            </w:r>
          </w:p>
        </w:tc>
      </w:tr>
      <w:tr w:rsidR="00A2408B" w:rsidRPr="00FD0689" w:rsidTr="00A2408B">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2408B" w:rsidRPr="00FD0689" w:rsidRDefault="00A2408B"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A2408B" w:rsidRPr="00A2408B" w:rsidRDefault="00A2408B" w:rsidP="00A2408B">
            <w:pPr>
              <w:jc w:val="center"/>
              <w:cnfStyle w:val="000000000000" w:firstRow="0" w:lastRow="0" w:firstColumn="0" w:lastColumn="0" w:oddVBand="0" w:evenVBand="0" w:oddHBand="0" w:evenHBand="0" w:firstRowFirstColumn="0" w:firstRowLastColumn="0" w:lastRowFirstColumn="0" w:lastRowLastColumn="0"/>
              <w:rPr>
                <w:sz w:val="16"/>
              </w:rPr>
            </w:pPr>
            <w:r w:rsidRPr="00A2408B">
              <w:rPr>
                <w:sz w:val="16"/>
              </w:rPr>
              <w:t>48,4</w:t>
            </w:r>
          </w:p>
        </w:tc>
        <w:tc>
          <w:tcPr>
            <w:tcW w:w="0" w:type="auto"/>
            <w:noWrap/>
            <w:vAlign w:val="center"/>
          </w:tcPr>
          <w:p w:rsidR="00A2408B" w:rsidRPr="00A2408B" w:rsidRDefault="00A2408B" w:rsidP="00A2408B">
            <w:pPr>
              <w:jc w:val="center"/>
              <w:cnfStyle w:val="000000000000" w:firstRow="0" w:lastRow="0" w:firstColumn="0" w:lastColumn="0" w:oddVBand="0" w:evenVBand="0" w:oddHBand="0" w:evenHBand="0" w:firstRowFirstColumn="0" w:firstRowLastColumn="0" w:lastRowFirstColumn="0" w:lastRowLastColumn="0"/>
              <w:rPr>
                <w:sz w:val="16"/>
              </w:rPr>
            </w:pPr>
            <w:r w:rsidRPr="00A2408B">
              <w:rPr>
                <w:sz w:val="16"/>
              </w:rPr>
              <w:t>38,9</w:t>
            </w:r>
          </w:p>
        </w:tc>
        <w:tc>
          <w:tcPr>
            <w:tcW w:w="0" w:type="auto"/>
            <w:noWrap/>
            <w:vAlign w:val="center"/>
          </w:tcPr>
          <w:p w:rsidR="00A2408B" w:rsidRPr="00A2408B" w:rsidRDefault="00A2408B" w:rsidP="00A2408B">
            <w:pPr>
              <w:jc w:val="center"/>
              <w:cnfStyle w:val="000000000000" w:firstRow="0" w:lastRow="0" w:firstColumn="0" w:lastColumn="0" w:oddVBand="0" w:evenVBand="0" w:oddHBand="0" w:evenHBand="0" w:firstRowFirstColumn="0" w:firstRowLastColumn="0" w:lastRowFirstColumn="0" w:lastRowLastColumn="0"/>
              <w:rPr>
                <w:sz w:val="16"/>
              </w:rPr>
            </w:pPr>
            <w:r w:rsidRPr="00A2408B">
              <w:rPr>
                <w:sz w:val="16"/>
              </w:rPr>
              <w:t>50,0</w:t>
            </w:r>
          </w:p>
        </w:tc>
        <w:tc>
          <w:tcPr>
            <w:tcW w:w="0" w:type="auto"/>
            <w:noWrap/>
            <w:vAlign w:val="center"/>
          </w:tcPr>
          <w:p w:rsidR="00A2408B" w:rsidRPr="00A2408B" w:rsidRDefault="00A2408B" w:rsidP="00A2408B">
            <w:pPr>
              <w:jc w:val="center"/>
              <w:cnfStyle w:val="000000000000" w:firstRow="0" w:lastRow="0" w:firstColumn="0" w:lastColumn="0" w:oddVBand="0" w:evenVBand="0" w:oddHBand="0" w:evenHBand="0" w:firstRowFirstColumn="0" w:firstRowLastColumn="0" w:lastRowFirstColumn="0" w:lastRowLastColumn="0"/>
              <w:rPr>
                <w:sz w:val="16"/>
              </w:rPr>
            </w:pPr>
            <w:r w:rsidRPr="00A2408B">
              <w:rPr>
                <w:sz w:val="16"/>
              </w:rPr>
              <w:t>38,9</w:t>
            </w:r>
          </w:p>
        </w:tc>
        <w:tc>
          <w:tcPr>
            <w:tcW w:w="0" w:type="auto"/>
            <w:noWrap/>
            <w:vAlign w:val="center"/>
          </w:tcPr>
          <w:p w:rsidR="00A2408B" w:rsidRPr="00A2408B" w:rsidRDefault="00A2408B" w:rsidP="00A2408B">
            <w:pPr>
              <w:jc w:val="center"/>
              <w:cnfStyle w:val="000000000000" w:firstRow="0" w:lastRow="0" w:firstColumn="0" w:lastColumn="0" w:oddVBand="0" w:evenVBand="0" w:oddHBand="0" w:evenHBand="0" w:firstRowFirstColumn="0" w:firstRowLastColumn="0" w:lastRowFirstColumn="0" w:lastRowLastColumn="0"/>
              <w:rPr>
                <w:sz w:val="16"/>
              </w:rPr>
            </w:pPr>
            <w:r w:rsidRPr="00A2408B">
              <w:rPr>
                <w:sz w:val="16"/>
              </w:rPr>
              <w:t>50,0</w:t>
            </w:r>
          </w:p>
        </w:tc>
        <w:tc>
          <w:tcPr>
            <w:tcW w:w="0" w:type="auto"/>
            <w:noWrap/>
            <w:vAlign w:val="center"/>
          </w:tcPr>
          <w:p w:rsidR="00A2408B" w:rsidRPr="00A2408B" w:rsidRDefault="00A2408B" w:rsidP="00A2408B">
            <w:pPr>
              <w:jc w:val="center"/>
              <w:cnfStyle w:val="000000000000" w:firstRow="0" w:lastRow="0" w:firstColumn="0" w:lastColumn="0" w:oddVBand="0" w:evenVBand="0" w:oddHBand="0" w:evenHBand="0" w:firstRowFirstColumn="0" w:firstRowLastColumn="0" w:lastRowFirstColumn="0" w:lastRowLastColumn="0"/>
              <w:rPr>
                <w:sz w:val="16"/>
              </w:rPr>
            </w:pPr>
            <w:r w:rsidRPr="00A2408B">
              <w:rPr>
                <w:sz w:val="16"/>
              </w:rPr>
              <w:t>50,0</w:t>
            </w:r>
          </w:p>
        </w:tc>
        <w:tc>
          <w:tcPr>
            <w:tcW w:w="0" w:type="auto"/>
            <w:noWrap/>
            <w:vAlign w:val="center"/>
          </w:tcPr>
          <w:p w:rsidR="00A2408B" w:rsidRPr="00A2408B" w:rsidRDefault="00A2408B" w:rsidP="00A2408B">
            <w:pPr>
              <w:jc w:val="center"/>
              <w:cnfStyle w:val="000000000000" w:firstRow="0" w:lastRow="0" w:firstColumn="0" w:lastColumn="0" w:oddVBand="0" w:evenVBand="0" w:oddHBand="0" w:evenHBand="0" w:firstRowFirstColumn="0" w:firstRowLastColumn="0" w:lastRowFirstColumn="0" w:lastRowLastColumn="0"/>
              <w:rPr>
                <w:sz w:val="16"/>
              </w:rPr>
            </w:pPr>
            <w:r w:rsidRPr="00A2408B">
              <w:rPr>
                <w:sz w:val="16"/>
              </w:rPr>
              <w:t>50,0</w:t>
            </w:r>
          </w:p>
        </w:tc>
        <w:tc>
          <w:tcPr>
            <w:tcW w:w="0" w:type="auto"/>
            <w:noWrap/>
            <w:vAlign w:val="center"/>
          </w:tcPr>
          <w:p w:rsidR="00A2408B" w:rsidRPr="00A2408B" w:rsidRDefault="00A2408B" w:rsidP="00A2408B">
            <w:pPr>
              <w:jc w:val="center"/>
              <w:cnfStyle w:val="000000000000" w:firstRow="0" w:lastRow="0" w:firstColumn="0" w:lastColumn="0" w:oddVBand="0" w:evenVBand="0" w:oddHBand="0" w:evenHBand="0" w:firstRowFirstColumn="0" w:firstRowLastColumn="0" w:lastRowFirstColumn="0" w:lastRowLastColumn="0"/>
              <w:rPr>
                <w:sz w:val="16"/>
              </w:rPr>
            </w:pPr>
            <w:r w:rsidRPr="00A2408B">
              <w:rPr>
                <w:sz w:val="16"/>
              </w:rPr>
              <w:t>46,6</w:t>
            </w:r>
          </w:p>
        </w:tc>
      </w:tr>
      <w:tr w:rsidR="00A2408B" w:rsidRPr="00A94BCA" w:rsidTr="00A2408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2408B" w:rsidRPr="002A154B" w:rsidRDefault="00A2408B"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A2408B" w:rsidRPr="00A2408B" w:rsidRDefault="00A2408B" w:rsidP="00A2408B">
            <w:pPr>
              <w:jc w:val="center"/>
              <w:cnfStyle w:val="000000100000" w:firstRow="0" w:lastRow="0" w:firstColumn="0" w:lastColumn="0" w:oddVBand="0" w:evenVBand="0" w:oddHBand="1" w:evenHBand="0" w:firstRowFirstColumn="0" w:firstRowLastColumn="0" w:lastRowFirstColumn="0" w:lastRowLastColumn="0"/>
              <w:rPr>
                <w:b/>
                <w:i/>
                <w:sz w:val="16"/>
              </w:rPr>
            </w:pPr>
            <w:r w:rsidRPr="00A2408B">
              <w:rPr>
                <w:b/>
                <w:i/>
                <w:sz w:val="16"/>
              </w:rPr>
              <w:t>55,4</w:t>
            </w:r>
          </w:p>
        </w:tc>
        <w:tc>
          <w:tcPr>
            <w:tcW w:w="0" w:type="auto"/>
            <w:noWrap/>
            <w:vAlign w:val="center"/>
          </w:tcPr>
          <w:p w:rsidR="00A2408B" w:rsidRPr="00A2408B" w:rsidRDefault="00A2408B" w:rsidP="00A2408B">
            <w:pPr>
              <w:jc w:val="center"/>
              <w:cnfStyle w:val="000000100000" w:firstRow="0" w:lastRow="0" w:firstColumn="0" w:lastColumn="0" w:oddVBand="0" w:evenVBand="0" w:oddHBand="1" w:evenHBand="0" w:firstRowFirstColumn="0" w:firstRowLastColumn="0" w:lastRowFirstColumn="0" w:lastRowLastColumn="0"/>
              <w:rPr>
                <w:b/>
                <w:i/>
                <w:sz w:val="16"/>
              </w:rPr>
            </w:pPr>
            <w:r w:rsidRPr="00A2408B">
              <w:rPr>
                <w:b/>
                <w:i/>
                <w:sz w:val="16"/>
              </w:rPr>
              <w:t>50,0</w:t>
            </w:r>
          </w:p>
        </w:tc>
        <w:tc>
          <w:tcPr>
            <w:tcW w:w="0" w:type="auto"/>
            <w:noWrap/>
            <w:vAlign w:val="center"/>
          </w:tcPr>
          <w:p w:rsidR="00A2408B" w:rsidRPr="00A2408B" w:rsidRDefault="00A2408B" w:rsidP="00A2408B">
            <w:pPr>
              <w:jc w:val="center"/>
              <w:cnfStyle w:val="000000100000" w:firstRow="0" w:lastRow="0" w:firstColumn="0" w:lastColumn="0" w:oddVBand="0" w:evenVBand="0" w:oddHBand="1" w:evenHBand="0" w:firstRowFirstColumn="0" w:firstRowLastColumn="0" w:lastRowFirstColumn="0" w:lastRowLastColumn="0"/>
              <w:rPr>
                <w:b/>
                <w:i/>
                <w:sz w:val="16"/>
              </w:rPr>
            </w:pPr>
            <w:r w:rsidRPr="00A2408B">
              <w:rPr>
                <w:b/>
                <w:i/>
                <w:sz w:val="16"/>
              </w:rPr>
              <w:t>56,3</w:t>
            </w:r>
          </w:p>
        </w:tc>
        <w:tc>
          <w:tcPr>
            <w:tcW w:w="0" w:type="auto"/>
            <w:noWrap/>
            <w:vAlign w:val="center"/>
          </w:tcPr>
          <w:p w:rsidR="00A2408B" w:rsidRPr="00A2408B" w:rsidRDefault="00A2408B" w:rsidP="00A2408B">
            <w:pPr>
              <w:jc w:val="center"/>
              <w:cnfStyle w:val="000000100000" w:firstRow="0" w:lastRow="0" w:firstColumn="0" w:lastColumn="0" w:oddVBand="0" w:evenVBand="0" w:oddHBand="1" w:evenHBand="0" w:firstRowFirstColumn="0" w:firstRowLastColumn="0" w:lastRowFirstColumn="0" w:lastRowLastColumn="0"/>
              <w:rPr>
                <w:b/>
                <w:i/>
                <w:sz w:val="16"/>
              </w:rPr>
            </w:pPr>
            <w:r w:rsidRPr="00A2408B">
              <w:rPr>
                <w:b/>
                <w:i/>
                <w:sz w:val="16"/>
              </w:rPr>
              <w:t>50,0</w:t>
            </w:r>
          </w:p>
        </w:tc>
        <w:tc>
          <w:tcPr>
            <w:tcW w:w="0" w:type="auto"/>
            <w:noWrap/>
            <w:vAlign w:val="center"/>
          </w:tcPr>
          <w:p w:rsidR="00A2408B" w:rsidRPr="00A2408B" w:rsidRDefault="00A2408B" w:rsidP="00A2408B">
            <w:pPr>
              <w:jc w:val="center"/>
              <w:cnfStyle w:val="000000100000" w:firstRow="0" w:lastRow="0" w:firstColumn="0" w:lastColumn="0" w:oddVBand="0" w:evenVBand="0" w:oddHBand="1" w:evenHBand="0" w:firstRowFirstColumn="0" w:firstRowLastColumn="0" w:lastRowFirstColumn="0" w:lastRowLastColumn="0"/>
              <w:rPr>
                <w:b/>
                <w:i/>
                <w:sz w:val="16"/>
              </w:rPr>
            </w:pPr>
            <w:r w:rsidRPr="00A2408B">
              <w:rPr>
                <w:b/>
                <w:i/>
                <w:sz w:val="16"/>
              </w:rPr>
              <w:t>56,3</w:t>
            </w:r>
          </w:p>
        </w:tc>
        <w:tc>
          <w:tcPr>
            <w:tcW w:w="0" w:type="auto"/>
            <w:noWrap/>
            <w:vAlign w:val="center"/>
          </w:tcPr>
          <w:p w:rsidR="00A2408B" w:rsidRPr="00A2408B" w:rsidRDefault="00A2408B" w:rsidP="00A2408B">
            <w:pPr>
              <w:jc w:val="center"/>
              <w:cnfStyle w:val="000000100000" w:firstRow="0" w:lastRow="0" w:firstColumn="0" w:lastColumn="0" w:oddVBand="0" w:evenVBand="0" w:oddHBand="1" w:evenHBand="0" w:firstRowFirstColumn="0" w:firstRowLastColumn="0" w:lastRowFirstColumn="0" w:lastRowLastColumn="0"/>
              <w:rPr>
                <w:b/>
                <w:i/>
                <w:sz w:val="16"/>
              </w:rPr>
            </w:pPr>
            <w:r w:rsidRPr="00A2408B">
              <w:rPr>
                <w:b/>
                <w:i/>
                <w:sz w:val="16"/>
              </w:rPr>
              <w:t>56,3</w:t>
            </w:r>
          </w:p>
        </w:tc>
        <w:tc>
          <w:tcPr>
            <w:tcW w:w="0" w:type="auto"/>
            <w:noWrap/>
            <w:vAlign w:val="center"/>
          </w:tcPr>
          <w:p w:rsidR="00A2408B" w:rsidRPr="00A2408B" w:rsidRDefault="00A2408B" w:rsidP="00A2408B">
            <w:pPr>
              <w:jc w:val="center"/>
              <w:cnfStyle w:val="000000100000" w:firstRow="0" w:lastRow="0" w:firstColumn="0" w:lastColumn="0" w:oddVBand="0" w:evenVBand="0" w:oddHBand="1" w:evenHBand="0" w:firstRowFirstColumn="0" w:firstRowLastColumn="0" w:lastRowFirstColumn="0" w:lastRowLastColumn="0"/>
              <w:rPr>
                <w:b/>
                <w:i/>
                <w:sz w:val="16"/>
              </w:rPr>
            </w:pPr>
            <w:r w:rsidRPr="00A2408B">
              <w:rPr>
                <w:b/>
                <w:i/>
                <w:sz w:val="16"/>
              </w:rPr>
              <w:t>50,0</w:t>
            </w:r>
          </w:p>
        </w:tc>
        <w:tc>
          <w:tcPr>
            <w:tcW w:w="0" w:type="auto"/>
            <w:noWrap/>
            <w:vAlign w:val="center"/>
          </w:tcPr>
          <w:p w:rsidR="00A2408B" w:rsidRPr="00A2408B" w:rsidRDefault="00A2408B" w:rsidP="00A2408B">
            <w:pPr>
              <w:jc w:val="center"/>
              <w:cnfStyle w:val="000000100000" w:firstRow="0" w:lastRow="0" w:firstColumn="0" w:lastColumn="0" w:oddVBand="0" w:evenVBand="0" w:oddHBand="1" w:evenHBand="0" w:firstRowFirstColumn="0" w:firstRowLastColumn="0" w:lastRowFirstColumn="0" w:lastRowLastColumn="0"/>
              <w:rPr>
                <w:b/>
                <w:i/>
                <w:sz w:val="16"/>
              </w:rPr>
            </w:pPr>
            <w:r w:rsidRPr="00A2408B">
              <w:rPr>
                <w:b/>
                <w:i/>
                <w:sz w:val="16"/>
              </w:rPr>
              <w:t>54,3</w:t>
            </w:r>
          </w:p>
        </w:tc>
      </w:tr>
    </w:tbl>
    <w:p w:rsidR="00DE0E84" w:rsidRDefault="00DE0E84" w:rsidP="000D17A2">
      <w:pPr>
        <w:pStyle w:val="Cuerpodelboletn"/>
        <w:spacing w:before="120" w:after="120" w:line="312" w:lineRule="auto"/>
        <w:rPr>
          <w:color w:val="auto"/>
          <w:szCs w:val="22"/>
        </w:rPr>
      </w:pPr>
    </w:p>
    <w:p w:rsidR="000D17A2" w:rsidRPr="00E833C7" w:rsidRDefault="000D17A2" w:rsidP="000D17A2">
      <w:pPr>
        <w:pStyle w:val="Cuerpodelboletn"/>
        <w:spacing w:before="120" w:after="120" w:line="312" w:lineRule="auto"/>
        <w:rPr>
          <w:b/>
          <w:color w:val="50866C"/>
          <w:sz w:val="32"/>
        </w:rPr>
      </w:pPr>
      <w:r w:rsidRPr="00E833C7">
        <w:rPr>
          <w:color w:val="auto"/>
          <w:szCs w:val="22"/>
        </w:rPr>
        <w:t xml:space="preserve">El </w:t>
      </w:r>
      <w:r>
        <w:rPr>
          <w:color w:val="auto"/>
          <w:szCs w:val="22"/>
        </w:rPr>
        <w:t xml:space="preserve">Índice de Cumplimiento de la Información Obligatoria (ICIO), se sitúa en el </w:t>
      </w:r>
      <w:r w:rsidR="00A2408B">
        <w:rPr>
          <w:color w:val="auto"/>
          <w:szCs w:val="22"/>
        </w:rPr>
        <w:t>54,3</w:t>
      </w:r>
      <w:r>
        <w:rPr>
          <w:color w:val="auto"/>
          <w:szCs w:val="22"/>
        </w:rPr>
        <w:t xml:space="preserve">%. </w:t>
      </w:r>
      <w:r w:rsidRPr="00E833C7">
        <w:t xml:space="preserve">La falta de publicación de informaciones obligatorias – no se publica el </w:t>
      </w:r>
      <w:r w:rsidR="00A2408B">
        <w:t>44,6</w:t>
      </w:r>
      <w:r w:rsidR="00892383">
        <w:t>% de ellas -  y</w:t>
      </w:r>
      <w:r w:rsidRPr="00E833C7">
        <w:t xml:space="preserve"> el recurso a fuentes centralizadas para la publicación  de </w:t>
      </w:r>
      <w:r>
        <w:t>diversas informaciones económicas</w:t>
      </w:r>
      <w:r w:rsidRPr="00E833C7">
        <w:t xml:space="preserve"> son los factores que explican el nivel de cumplimiento alcanzado.</w:t>
      </w:r>
    </w:p>
    <w:p w:rsidR="00BD4582" w:rsidRPr="000D17A2" w:rsidRDefault="00BD4582" w:rsidP="000D17A2">
      <w:pPr>
        <w:pStyle w:val="Cuerpodelboletn"/>
        <w:spacing w:before="120" w:after="120" w:line="312" w:lineRule="auto"/>
        <w:rPr>
          <w:color w:val="auto"/>
          <w:szCs w:val="2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8A23E1" w:rsidRDefault="008A23E1">
                            <w:pPr>
                              <w:rPr>
                                <w:b/>
                                <w:color w:val="00642D"/>
                              </w:rPr>
                            </w:pPr>
                            <w:r w:rsidRPr="002A154B">
                              <w:rPr>
                                <w:b/>
                                <w:color w:val="00642D"/>
                              </w:rPr>
                              <w:t xml:space="preserve">Transparencia </w:t>
                            </w:r>
                            <w:r>
                              <w:rPr>
                                <w:b/>
                                <w:color w:val="00642D"/>
                              </w:rPr>
                              <w:t>Voluntaria</w:t>
                            </w:r>
                          </w:p>
                          <w:p w:rsidR="008A23E1" w:rsidRDefault="008A23E1">
                            <w:pPr>
                              <w:rPr>
                                <w:sz w:val="20"/>
                                <w:szCs w:val="20"/>
                              </w:rPr>
                            </w:pPr>
                            <w:r>
                              <w:rPr>
                                <w:sz w:val="20"/>
                                <w:szCs w:val="20"/>
                              </w:rPr>
                              <w:t>La Fundación UNED publica informaciones adicionales a las obligatorias, que son relevantes desde el punto de vista de la transparencia y la rendición de cuentas. Algunas de estas obligaciones, contempladas en la LTAIBG, no son de aplicación a las Fundaciones Públicas:</w:t>
                            </w:r>
                          </w:p>
                          <w:p w:rsidR="008A23E1" w:rsidRDefault="008A23E1" w:rsidP="000D17A2">
                            <w:pPr>
                              <w:pStyle w:val="Prrafodelista"/>
                              <w:numPr>
                                <w:ilvl w:val="0"/>
                                <w:numId w:val="12"/>
                              </w:numPr>
                              <w:rPr>
                                <w:sz w:val="20"/>
                                <w:szCs w:val="20"/>
                              </w:rPr>
                            </w:pPr>
                            <w:r>
                              <w:rPr>
                                <w:sz w:val="20"/>
                                <w:szCs w:val="20"/>
                              </w:rPr>
                              <w:t>Plan de actuación</w:t>
                            </w:r>
                          </w:p>
                          <w:p w:rsidR="008A23E1" w:rsidRDefault="008A23E1" w:rsidP="000D17A2">
                            <w:pPr>
                              <w:pStyle w:val="Prrafodelista"/>
                              <w:numPr>
                                <w:ilvl w:val="0"/>
                                <w:numId w:val="12"/>
                              </w:numPr>
                              <w:rPr>
                                <w:sz w:val="20"/>
                                <w:szCs w:val="20"/>
                              </w:rPr>
                            </w:pPr>
                            <w:r>
                              <w:rPr>
                                <w:sz w:val="20"/>
                                <w:szCs w:val="20"/>
                              </w:rPr>
                              <w:t>Encomiendas de Gestión y subcontrataciones derivadas de éstas.</w:t>
                            </w:r>
                          </w:p>
                          <w:p w:rsidR="008A23E1" w:rsidRDefault="008A23E1" w:rsidP="000D17A2">
                            <w:pPr>
                              <w:pStyle w:val="Prrafodelista"/>
                              <w:numPr>
                                <w:ilvl w:val="0"/>
                                <w:numId w:val="12"/>
                              </w:numPr>
                              <w:rPr>
                                <w:sz w:val="20"/>
                                <w:szCs w:val="20"/>
                              </w:rPr>
                            </w:pPr>
                            <w:r>
                              <w:rPr>
                                <w:sz w:val="20"/>
                                <w:szCs w:val="20"/>
                              </w:rPr>
                              <w:t>Informes de auditoría de la IGAE y de auditores externos</w:t>
                            </w:r>
                          </w:p>
                          <w:p w:rsidR="008A23E1" w:rsidRDefault="008A23E1" w:rsidP="000D17A2">
                            <w:pPr>
                              <w:pStyle w:val="Prrafodelista"/>
                              <w:numPr>
                                <w:ilvl w:val="0"/>
                                <w:numId w:val="12"/>
                              </w:numPr>
                              <w:rPr>
                                <w:sz w:val="20"/>
                                <w:szCs w:val="20"/>
                              </w:rPr>
                            </w:pPr>
                            <w:r>
                              <w:rPr>
                                <w:sz w:val="20"/>
                                <w:szCs w:val="20"/>
                              </w:rPr>
                              <w:t>Manifiesto de Buenas Prácticas,</w:t>
                            </w:r>
                          </w:p>
                          <w:p w:rsidR="008A23E1" w:rsidRPr="000D17A2" w:rsidRDefault="008A23E1" w:rsidP="000D17A2">
                            <w:pPr>
                              <w:pStyle w:val="Prrafodelista"/>
                              <w:numPr>
                                <w:ilvl w:val="0"/>
                                <w:numId w:val="12"/>
                              </w:numPr>
                              <w:rPr>
                                <w:b/>
                                <w:color w:val="00642D"/>
                              </w:rPr>
                            </w:pPr>
                            <w:r>
                              <w:rPr>
                                <w:sz w:val="20"/>
                                <w:szCs w:val="20"/>
                              </w:rPr>
                              <w:t>Ofertas de empleo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rsidR="008A23E1" w:rsidRDefault="008A23E1">
                      <w:pPr>
                        <w:rPr>
                          <w:b/>
                          <w:color w:val="00642D"/>
                        </w:rPr>
                      </w:pPr>
                      <w:r w:rsidRPr="002A154B">
                        <w:rPr>
                          <w:b/>
                          <w:color w:val="00642D"/>
                        </w:rPr>
                        <w:t xml:space="preserve">Transparencia </w:t>
                      </w:r>
                      <w:r>
                        <w:rPr>
                          <w:b/>
                          <w:color w:val="00642D"/>
                        </w:rPr>
                        <w:t>Voluntaria</w:t>
                      </w:r>
                    </w:p>
                    <w:p w:rsidR="008A23E1" w:rsidRDefault="008A23E1">
                      <w:pPr>
                        <w:rPr>
                          <w:sz w:val="20"/>
                          <w:szCs w:val="20"/>
                        </w:rPr>
                      </w:pPr>
                      <w:r>
                        <w:rPr>
                          <w:sz w:val="20"/>
                          <w:szCs w:val="20"/>
                        </w:rPr>
                        <w:t>La Fundación UNED publica informaciones adicionales a las obligatorias, que son relevantes desde el punto de vista de la transparencia y la rendición de cuentas. Algunas de estas obligaciones, contempladas en la LTAIBG, no son de aplicación a las Fundaciones Públicas:</w:t>
                      </w:r>
                    </w:p>
                    <w:p w:rsidR="008A23E1" w:rsidRDefault="008A23E1" w:rsidP="000D17A2">
                      <w:pPr>
                        <w:pStyle w:val="Prrafodelista"/>
                        <w:numPr>
                          <w:ilvl w:val="0"/>
                          <w:numId w:val="12"/>
                        </w:numPr>
                        <w:rPr>
                          <w:sz w:val="20"/>
                          <w:szCs w:val="20"/>
                        </w:rPr>
                      </w:pPr>
                      <w:r>
                        <w:rPr>
                          <w:sz w:val="20"/>
                          <w:szCs w:val="20"/>
                        </w:rPr>
                        <w:t>Plan de actuación</w:t>
                      </w:r>
                    </w:p>
                    <w:p w:rsidR="008A23E1" w:rsidRDefault="008A23E1" w:rsidP="000D17A2">
                      <w:pPr>
                        <w:pStyle w:val="Prrafodelista"/>
                        <w:numPr>
                          <w:ilvl w:val="0"/>
                          <w:numId w:val="12"/>
                        </w:numPr>
                        <w:rPr>
                          <w:sz w:val="20"/>
                          <w:szCs w:val="20"/>
                        </w:rPr>
                      </w:pPr>
                      <w:r>
                        <w:rPr>
                          <w:sz w:val="20"/>
                          <w:szCs w:val="20"/>
                        </w:rPr>
                        <w:t>Encomiendas de Gestión y subcontrataciones derivadas de éstas.</w:t>
                      </w:r>
                    </w:p>
                    <w:p w:rsidR="008A23E1" w:rsidRDefault="008A23E1" w:rsidP="000D17A2">
                      <w:pPr>
                        <w:pStyle w:val="Prrafodelista"/>
                        <w:numPr>
                          <w:ilvl w:val="0"/>
                          <w:numId w:val="12"/>
                        </w:numPr>
                        <w:rPr>
                          <w:sz w:val="20"/>
                          <w:szCs w:val="20"/>
                        </w:rPr>
                      </w:pPr>
                      <w:r>
                        <w:rPr>
                          <w:sz w:val="20"/>
                          <w:szCs w:val="20"/>
                        </w:rPr>
                        <w:t>Informes de auditoría de la IGAE y de auditores externos</w:t>
                      </w:r>
                    </w:p>
                    <w:p w:rsidR="008A23E1" w:rsidRDefault="008A23E1" w:rsidP="000D17A2">
                      <w:pPr>
                        <w:pStyle w:val="Prrafodelista"/>
                        <w:numPr>
                          <w:ilvl w:val="0"/>
                          <w:numId w:val="12"/>
                        </w:numPr>
                        <w:rPr>
                          <w:sz w:val="20"/>
                          <w:szCs w:val="20"/>
                        </w:rPr>
                      </w:pPr>
                      <w:r>
                        <w:rPr>
                          <w:sz w:val="20"/>
                          <w:szCs w:val="20"/>
                        </w:rPr>
                        <w:t>Manifiesto de Buenas Prácticas,</w:t>
                      </w:r>
                    </w:p>
                    <w:p w:rsidR="008A23E1" w:rsidRPr="000D17A2" w:rsidRDefault="008A23E1" w:rsidP="000D17A2">
                      <w:pPr>
                        <w:pStyle w:val="Prrafodelista"/>
                        <w:numPr>
                          <w:ilvl w:val="0"/>
                          <w:numId w:val="12"/>
                        </w:numPr>
                        <w:rPr>
                          <w:b/>
                          <w:color w:val="00642D"/>
                        </w:rPr>
                      </w:pPr>
                      <w:r>
                        <w:rPr>
                          <w:sz w:val="20"/>
                          <w:szCs w:val="20"/>
                        </w:rPr>
                        <w:t>Ofertas de empleo</w:t>
                      </w:r>
                    </w:p>
                  </w:txbxContent>
                </v:textbox>
              </v:shape>
            </w:pict>
          </mc:Fallback>
        </mc:AlternateContent>
      </w:r>
    </w:p>
    <w:p w:rsidR="00932008" w:rsidRDefault="00932008"/>
    <w:p w:rsidR="00932008" w:rsidRDefault="00932008"/>
    <w:p w:rsidR="00932008" w:rsidRDefault="00932008"/>
    <w:p w:rsidR="00932008" w:rsidRDefault="00932008"/>
    <w:p w:rsidR="000D17A2" w:rsidRDefault="000D17A2"/>
    <w:p w:rsidR="000D17A2" w:rsidRDefault="000D17A2"/>
    <w:p w:rsidR="000C6CFF" w:rsidRDefault="002A154B">
      <w:r w:rsidRPr="002A154B">
        <w:rPr>
          <w:noProof/>
          <w:u w:val="single"/>
        </w:rPr>
        <mc:AlternateContent>
          <mc:Choice Requires="wps">
            <w:drawing>
              <wp:anchor distT="0" distB="0" distL="114300" distR="114300" simplePos="0" relativeHeight="251673600" behindDoc="0" locked="0" layoutInCell="1" allowOverlap="1" wp14:anchorId="4891DE2C" wp14:editId="1F050E89">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8A23E1" w:rsidRDefault="008A23E1" w:rsidP="002A154B">
                            <w:pPr>
                              <w:rPr>
                                <w:b/>
                                <w:color w:val="00642D"/>
                              </w:rPr>
                            </w:pPr>
                            <w:r>
                              <w:rPr>
                                <w:b/>
                                <w:color w:val="00642D"/>
                              </w:rPr>
                              <w:t>Buenas Prácticas</w:t>
                            </w:r>
                          </w:p>
                          <w:p w:rsidR="008A23E1" w:rsidRDefault="008A23E1" w:rsidP="002A154B">
                            <w:pPr>
                              <w:rPr>
                                <w:sz w:val="20"/>
                                <w:szCs w:val="20"/>
                              </w:rPr>
                            </w:pPr>
                            <w:r>
                              <w:rPr>
                                <w:sz w:val="20"/>
                                <w:szCs w:val="20"/>
                              </w:rPr>
                              <w:t xml:space="preserve">Como buenas prácticas que podrían ser aplicadas por otras organizaciones, cabe destacar </w:t>
                            </w:r>
                          </w:p>
                          <w:p w:rsidR="008A23E1" w:rsidRPr="0093687E" w:rsidRDefault="008A23E1" w:rsidP="0093687E">
                            <w:pPr>
                              <w:pStyle w:val="Prrafodelista"/>
                              <w:numPr>
                                <w:ilvl w:val="0"/>
                                <w:numId w:val="17"/>
                              </w:numPr>
                              <w:rPr>
                                <w:b/>
                                <w:color w:val="00642D"/>
                              </w:rPr>
                            </w:pPr>
                            <w:r w:rsidRPr="0093687E">
                              <w:rPr>
                                <w:sz w:val="20"/>
                                <w:szCs w:val="20"/>
                              </w:rPr>
                              <w:t>la habilitación de un espacio específico en el Portal de Transparencia para la presentación de solicitudes de acceso a información pública de la entidad. En este espacio ofrece un formulario para la presentación de dichas solicitudes.</w:t>
                            </w:r>
                          </w:p>
                          <w:p w:rsidR="008A23E1" w:rsidRPr="0093687E" w:rsidRDefault="008A23E1" w:rsidP="0093687E">
                            <w:pPr>
                              <w:pStyle w:val="Prrafodelista"/>
                              <w:numPr>
                                <w:ilvl w:val="0"/>
                                <w:numId w:val="17"/>
                              </w:numPr>
                              <w:rPr>
                                <w:b/>
                                <w:color w:val="00642D"/>
                              </w:rPr>
                            </w:pPr>
                            <w:r>
                              <w:rPr>
                                <w:sz w:val="20"/>
                                <w:szCs w:val="20"/>
                              </w:rPr>
                              <w:t>La publicación de las fechas de revisión o actualización de la información contenida en el Portal</w:t>
                            </w:r>
                          </w:p>
                          <w:p w:rsidR="008A23E1" w:rsidRPr="0093687E" w:rsidRDefault="008A23E1" w:rsidP="0093687E">
                            <w:pPr>
                              <w:pStyle w:val="Prrafodelista"/>
                              <w:numPr>
                                <w:ilvl w:val="0"/>
                                <w:numId w:val="17"/>
                              </w:numPr>
                              <w:rPr>
                                <w:sz w:val="20"/>
                                <w:szCs w:val="20"/>
                              </w:rPr>
                            </w:pPr>
                            <w:r w:rsidRPr="0093687E">
                              <w:rPr>
                                <w:sz w:val="20"/>
                                <w:szCs w:val="20"/>
                              </w:rPr>
                              <w:t xml:space="preserve">La publicación </w:t>
                            </w:r>
                            <w:r>
                              <w:rPr>
                                <w:sz w:val="20"/>
                                <w:szCs w:val="20"/>
                              </w:rPr>
                              <w:t>de textos en los que se informa de la falta de actividad, para aquellas obligaciones respecto de las que no se publica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">
                <v:textbox style="mso-fit-shape-to-text:t">
                  <w:txbxContent>
                    <w:p w:rsidR="008A23E1" w:rsidRDefault="008A23E1" w:rsidP="002A154B">
                      <w:pPr>
                        <w:rPr>
                          <w:b/>
                          <w:color w:val="00642D"/>
                        </w:rPr>
                      </w:pPr>
                      <w:r>
                        <w:rPr>
                          <w:b/>
                          <w:color w:val="00642D"/>
                        </w:rPr>
                        <w:t>Buenas Prácticas</w:t>
                      </w:r>
                    </w:p>
                    <w:p w:rsidR="008A23E1" w:rsidRDefault="008A23E1" w:rsidP="002A154B">
                      <w:pPr>
                        <w:rPr>
                          <w:sz w:val="20"/>
                          <w:szCs w:val="20"/>
                        </w:rPr>
                      </w:pPr>
                      <w:r>
                        <w:rPr>
                          <w:sz w:val="20"/>
                          <w:szCs w:val="20"/>
                        </w:rPr>
                        <w:t xml:space="preserve">Como buenas prácticas que podrían ser aplicadas por otras organizaciones, cabe destacar </w:t>
                      </w:r>
                    </w:p>
                    <w:p w:rsidR="008A23E1" w:rsidRPr="0093687E" w:rsidRDefault="008A23E1" w:rsidP="0093687E">
                      <w:pPr>
                        <w:pStyle w:val="Prrafodelista"/>
                        <w:numPr>
                          <w:ilvl w:val="0"/>
                          <w:numId w:val="17"/>
                        </w:numPr>
                        <w:rPr>
                          <w:b/>
                          <w:color w:val="00642D"/>
                        </w:rPr>
                      </w:pPr>
                      <w:r w:rsidRPr="0093687E">
                        <w:rPr>
                          <w:sz w:val="20"/>
                          <w:szCs w:val="20"/>
                        </w:rPr>
                        <w:t>la habilitación de un espacio específico en el Portal de Transparencia para la presentación de solicitudes de acceso a información pública de la entidad. En este espacio ofrece un formulario para la presentación de dichas solicitudes.</w:t>
                      </w:r>
                    </w:p>
                    <w:p w:rsidR="008A23E1" w:rsidRPr="0093687E" w:rsidRDefault="008A23E1" w:rsidP="0093687E">
                      <w:pPr>
                        <w:pStyle w:val="Prrafodelista"/>
                        <w:numPr>
                          <w:ilvl w:val="0"/>
                          <w:numId w:val="17"/>
                        </w:numPr>
                        <w:rPr>
                          <w:b/>
                          <w:color w:val="00642D"/>
                        </w:rPr>
                      </w:pPr>
                      <w:r>
                        <w:rPr>
                          <w:sz w:val="20"/>
                          <w:szCs w:val="20"/>
                        </w:rPr>
                        <w:t>La publicación de las fechas de revisión o actualización de la información contenida en el Portal</w:t>
                      </w:r>
                    </w:p>
                    <w:p w:rsidR="008A23E1" w:rsidRPr="0093687E" w:rsidRDefault="008A23E1" w:rsidP="0093687E">
                      <w:pPr>
                        <w:pStyle w:val="Prrafodelista"/>
                        <w:numPr>
                          <w:ilvl w:val="0"/>
                          <w:numId w:val="17"/>
                        </w:numPr>
                        <w:rPr>
                          <w:sz w:val="20"/>
                          <w:szCs w:val="20"/>
                        </w:rPr>
                      </w:pPr>
                      <w:r w:rsidRPr="0093687E">
                        <w:rPr>
                          <w:sz w:val="20"/>
                          <w:szCs w:val="20"/>
                        </w:rPr>
                        <w:t xml:space="preserve">La publicación </w:t>
                      </w:r>
                      <w:r>
                        <w:rPr>
                          <w:sz w:val="20"/>
                          <w:szCs w:val="20"/>
                        </w:rPr>
                        <w:t>de textos en los que se informa de la falta de actividad, para aquellas obligaciones respecto de las que no se publica información.</w:t>
                      </w:r>
                    </w:p>
                  </w:txbxContent>
                </v:textbox>
              </v:shape>
            </w:pict>
          </mc:Fallback>
        </mc:AlternateContent>
      </w:r>
    </w:p>
    <w:p w:rsidR="008C1E1E" w:rsidRDefault="008C1E1E"/>
    <w:p w:rsidR="00B40246" w:rsidRDefault="00B40246"/>
    <w:p w:rsidR="001836A2" w:rsidRDefault="001836A2"/>
    <w:p w:rsidR="001836A2" w:rsidRDefault="001836A2"/>
    <w:p w:rsidR="0093687E" w:rsidRDefault="0093687E"/>
    <w:p w:rsidR="0093687E" w:rsidRDefault="0093687E"/>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1836A2" w:rsidRPr="00B02F2C" w:rsidRDefault="001836A2" w:rsidP="00A2408B">
      <w:pPr>
        <w:jc w:val="both"/>
      </w:pPr>
      <w:r w:rsidRPr="00B02F2C">
        <w:t xml:space="preserve">Como se ha indicado el cumplimiento de las obligaciones de transparencia de la LTAIBG por parte de </w:t>
      </w:r>
      <w:r w:rsidR="00B02F2C">
        <w:t>la Fundación UNED</w:t>
      </w:r>
      <w:r w:rsidRPr="00B02F2C">
        <w:t xml:space="preserve">, en función de la información disponible en su web, alcanza el </w:t>
      </w:r>
      <w:r w:rsidR="00A2408B">
        <w:t>54,3</w:t>
      </w:r>
      <w:r w:rsidRPr="00B02F2C">
        <w:t xml:space="preserve">%. </w:t>
      </w:r>
    </w:p>
    <w:p w:rsidR="001836A2" w:rsidRPr="00B02F2C" w:rsidRDefault="001836A2" w:rsidP="001836A2">
      <w:pPr>
        <w:jc w:val="both"/>
      </w:pPr>
      <w:r w:rsidRPr="00B02F2C">
        <w:t xml:space="preserve">A lo largo del informe se han señalado una serie de carencias. Por ello y para procurar avances en el grado de cumplimiento de la LTAIBG por parte de </w:t>
      </w:r>
      <w:r w:rsidR="00B02F2C">
        <w:t>la Fundación UNED</w:t>
      </w:r>
      <w:r w:rsidRPr="00B02F2C">
        <w:t xml:space="preserve">, este CTBG </w:t>
      </w:r>
      <w:r w:rsidRPr="00B02F2C">
        <w:rPr>
          <w:b/>
          <w:color w:val="00642D"/>
        </w:rPr>
        <w:t>recomienda</w:t>
      </w:r>
      <w:r w:rsidRPr="00B02F2C">
        <w:t>:</w:t>
      </w:r>
    </w:p>
    <w:p w:rsidR="001836A2" w:rsidRPr="009E35FC" w:rsidRDefault="001836A2" w:rsidP="001836A2">
      <w:pPr>
        <w:spacing w:before="120" w:after="120" w:line="312" w:lineRule="auto"/>
        <w:jc w:val="both"/>
        <w:rPr>
          <w:b/>
          <w:color w:val="00642D"/>
        </w:rPr>
      </w:pPr>
      <w:r w:rsidRPr="00B02F2C">
        <w:rPr>
          <w:b/>
          <w:color w:val="00642D"/>
        </w:rPr>
        <w:t>Localización y Estructuración de la información</w:t>
      </w:r>
    </w:p>
    <w:p w:rsidR="001836A2" w:rsidRPr="009E35FC" w:rsidRDefault="00B02F2C" w:rsidP="001836A2">
      <w:pPr>
        <w:spacing w:before="120" w:after="120" w:line="312" w:lineRule="auto"/>
        <w:jc w:val="both"/>
      </w:pPr>
      <w:r w:rsidRPr="00B02F2C">
        <w:t xml:space="preserve">La Fundación UNED </w:t>
      </w:r>
      <w:r w:rsidR="001836A2" w:rsidRPr="009E35FC">
        <w:t xml:space="preserve">debe orientar su Portal de Transparencia a la publicación de todas las informaciones sujetas a obligaciones de publicidad activa que le son de aplicación. </w:t>
      </w:r>
    </w:p>
    <w:p w:rsidR="001836A2" w:rsidRPr="009E35FC" w:rsidRDefault="001836A2" w:rsidP="001836A2">
      <w:pPr>
        <w:spacing w:before="120" w:after="120" w:line="312" w:lineRule="auto"/>
        <w:jc w:val="both"/>
      </w:pPr>
      <w:r w:rsidRPr="009E35FC">
        <w:t xml:space="preserve">Dentro de cada uno de </w:t>
      </w:r>
      <w:r>
        <w:t>los</w:t>
      </w:r>
      <w:r w:rsidRPr="009E35FC">
        <w:t xml:space="preserve"> bloques</w:t>
      </w:r>
      <w:r>
        <w:t xml:space="preserve"> de información en los que se estructura el Portal, </w:t>
      </w:r>
      <w:r w:rsidRPr="009E35FC">
        <w:t>deben publicarse - o enlazarse</w:t>
      </w:r>
      <w:r>
        <w:t>,</w:t>
      </w:r>
      <w:r w:rsidRPr="009E35FC">
        <w:t xml:space="preserve"> si la información está publicada en otros apartados de la web institucional</w:t>
      </w:r>
      <w:r w:rsidR="00B02F2C">
        <w:t>, como es el caso de las funciones desarrolladas por la Fundación</w:t>
      </w:r>
      <w:r w:rsidRPr="009E35FC">
        <w:t xml:space="preserve"> - las informaciones obligatorias que establecen los artículos 6</w:t>
      </w:r>
      <w:r>
        <w:t>, 6 bis</w:t>
      </w:r>
      <w:r w:rsidRPr="009E35FC">
        <w:t xml:space="preserve"> </w:t>
      </w:r>
      <w:r>
        <w:t>y</w:t>
      </w:r>
      <w:r w:rsidRPr="009E35FC">
        <w:t xml:space="preserve"> 8 de la LTAIBG. Toda la información sujeta a obligaciones de publicidad activa debe publicarse – o en su caso enlazarse - en el Portal de Transparencia y dentro de éste en el bloque de obligaciones al que se vincule.</w:t>
      </w:r>
    </w:p>
    <w:p w:rsidR="001836A2" w:rsidRPr="009E35FC" w:rsidRDefault="001836A2" w:rsidP="001836A2">
      <w:pPr>
        <w:spacing w:before="120" w:after="120" w:line="312" w:lineRule="auto"/>
        <w:jc w:val="both"/>
        <w:rPr>
          <w:rFonts w:eastAsiaTheme="majorEastAsia" w:cstheme="majorBidi"/>
          <w:bCs/>
        </w:rPr>
      </w:pPr>
      <w:r w:rsidRPr="009E35FC">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1836A2" w:rsidRDefault="001836A2" w:rsidP="001836A2">
      <w:pPr>
        <w:spacing w:before="120" w:after="120" w:line="312" w:lineRule="auto"/>
        <w:jc w:val="both"/>
      </w:pPr>
      <w:r w:rsidRPr="009E35FC">
        <w:rPr>
          <w:rFonts w:eastAsiaTheme="majorEastAsia"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w:t>
      </w:r>
      <w:r w:rsidR="006249BD">
        <w:rPr>
          <w:rFonts w:eastAsiaTheme="majorEastAsia" w:cstheme="majorBidi"/>
          <w:bCs/>
        </w:rPr>
        <w:t>Además</w:t>
      </w:r>
      <w:r w:rsidRPr="009E35FC">
        <w:rPr>
          <w:rFonts w:eastAsiaTheme="majorEastAsia" w:cstheme="majorBidi"/>
          <w:bCs/>
        </w:rPr>
        <w:t xml:space="preserve">, </w:t>
      </w:r>
      <w:r w:rsidRPr="009E35FC">
        <w:t xml:space="preserve">el Portal de Transparencia AGE, no publica todas las informaciones obligatorias correspondientes a los organismos dependientes. </w:t>
      </w:r>
    </w:p>
    <w:p w:rsidR="00A2408B" w:rsidRDefault="00A2408B" w:rsidP="001836A2">
      <w:pPr>
        <w:spacing w:before="120" w:after="120" w:line="312" w:lineRule="auto"/>
        <w:jc w:val="both"/>
      </w:pPr>
    </w:p>
    <w:p w:rsidR="00A2408B" w:rsidRDefault="00A2408B" w:rsidP="001836A2">
      <w:pPr>
        <w:spacing w:before="120" w:after="120" w:line="312" w:lineRule="auto"/>
        <w:jc w:val="both"/>
      </w:pPr>
    </w:p>
    <w:p w:rsidR="00A2408B" w:rsidRDefault="00A2408B" w:rsidP="001836A2">
      <w:pPr>
        <w:spacing w:before="120" w:after="120" w:line="312" w:lineRule="auto"/>
        <w:jc w:val="both"/>
      </w:pPr>
    </w:p>
    <w:p w:rsidR="00A2408B" w:rsidRPr="009E35FC" w:rsidRDefault="00A2408B" w:rsidP="001836A2">
      <w:pPr>
        <w:spacing w:before="120" w:after="120" w:line="312" w:lineRule="auto"/>
        <w:jc w:val="both"/>
      </w:pPr>
    </w:p>
    <w:p w:rsidR="001836A2" w:rsidRDefault="001836A2" w:rsidP="001836A2">
      <w:pPr>
        <w:spacing w:before="120" w:after="120" w:line="312" w:lineRule="auto"/>
        <w:jc w:val="both"/>
        <w:rPr>
          <w:b/>
          <w:color w:val="00642D"/>
        </w:rPr>
      </w:pPr>
      <w:r w:rsidRPr="009E35FC">
        <w:rPr>
          <w:b/>
          <w:color w:val="00642D"/>
        </w:rPr>
        <w:lastRenderedPageBreak/>
        <w:t>Incorporación de información</w:t>
      </w:r>
    </w:p>
    <w:p w:rsidR="00B02F2C" w:rsidRDefault="00B02F2C" w:rsidP="001836A2">
      <w:pPr>
        <w:spacing w:before="120" w:after="120" w:line="312" w:lineRule="auto"/>
        <w:jc w:val="both"/>
        <w:rPr>
          <w:b/>
          <w:color w:val="00642D"/>
        </w:rPr>
      </w:pPr>
      <w:r>
        <w:rPr>
          <w:b/>
          <w:color w:val="00642D"/>
        </w:rPr>
        <w:t>Información Institucional, Organizativa y de Planificación</w:t>
      </w:r>
    </w:p>
    <w:p w:rsidR="00B02F2C" w:rsidRDefault="00B02F2C" w:rsidP="001836A2">
      <w:pPr>
        <w:spacing w:before="120" w:after="120" w:line="312" w:lineRule="auto"/>
        <w:jc w:val="both"/>
        <w:rPr>
          <w:b/>
          <w:color w:val="00642D"/>
        </w:rPr>
      </w:pPr>
    </w:p>
    <w:p w:rsidR="00B02F2C" w:rsidRDefault="00B02F2C" w:rsidP="00B02F2C">
      <w:pPr>
        <w:pStyle w:val="Prrafodelista"/>
        <w:numPr>
          <w:ilvl w:val="0"/>
          <w:numId w:val="16"/>
        </w:numPr>
        <w:spacing w:before="120" w:after="120" w:line="312" w:lineRule="auto"/>
        <w:jc w:val="both"/>
      </w:pPr>
      <w:r>
        <w:t>Debe publicarse el Registro de Actividades de Tratamiento, incluyendo para cada una de estas actividades, los ítems informativos que establece el Reglamento Europeo de Protección de Datos.</w:t>
      </w:r>
    </w:p>
    <w:p w:rsidR="00B02F2C" w:rsidRDefault="00B02F2C" w:rsidP="00B02F2C">
      <w:pPr>
        <w:pStyle w:val="Prrafodelista"/>
        <w:numPr>
          <w:ilvl w:val="0"/>
          <w:numId w:val="16"/>
        </w:numPr>
        <w:spacing w:before="120" w:after="120" w:line="312" w:lineRule="auto"/>
        <w:jc w:val="both"/>
      </w:pPr>
      <w:r>
        <w:t>Debe publicarse el perfil y trayectoria profesional de los máximos responsables de la Fundación</w:t>
      </w:r>
    </w:p>
    <w:p w:rsidR="00B02F2C" w:rsidRPr="00B02F2C" w:rsidRDefault="00B02F2C" w:rsidP="00B02F2C">
      <w:pPr>
        <w:pStyle w:val="Prrafodelista"/>
        <w:numPr>
          <w:ilvl w:val="0"/>
          <w:numId w:val="16"/>
        </w:numPr>
        <w:spacing w:before="120" w:after="120" w:line="312" w:lineRule="auto"/>
        <w:jc w:val="both"/>
      </w:pPr>
      <w:r>
        <w:t>Debería completarse el organigrama incluyendo los órganos de gobierno de la Fundación.</w:t>
      </w:r>
    </w:p>
    <w:p w:rsidR="001836A2" w:rsidRPr="009E35FC" w:rsidRDefault="001836A2" w:rsidP="001836A2">
      <w:pPr>
        <w:spacing w:before="120" w:after="120" w:line="312" w:lineRule="auto"/>
        <w:jc w:val="both"/>
        <w:outlineLvl w:val="1"/>
        <w:rPr>
          <w:b/>
          <w:color w:val="00642D"/>
        </w:rPr>
      </w:pPr>
      <w:r w:rsidRPr="009E35FC">
        <w:rPr>
          <w:b/>
          <w:color w:val="00642D"/>
        </w:rPr>
        <w:t>Información Económica, Presupuestaria y Estadística.</w:t>
      </w:r>
    </w:p>
    <w:p w:rsidR="001836A2" w:rsidRPr="009E35FC" w:rsidRDefault="001836A2" w:rsidP="00B02F2C">
      <w:pPr>
        <w:numPr>
          <w:ilvl w:val="0"/>
          <w:numId w:val="13"/>
        </w:numPr>
        <w:contextualSpacing/>
        <w:jc w:val="both"/>
      </w:pPr>
      <w:r w:rsidRPr="009E35FC">
        <w:t>Debe publicarse información sobre las modificaciones de contratos adjudicados. Esta información solo es accesible si se publica expresamente. La Plataforma de Contratación del Sector Público no incluye las modificaciones entre los criterios de búsqueda de licitaciones.</w:t>
      </w:r>
    </w:p>
    <w:p w:rsidR="001836A2" w:rsidRDefault="001836A2" w:rsidP="00B02F2C">
      <w:pPr>
        <w:numPr>
          <w:ilvl w:val="0"/>
          <w:numId w:val="13"/>
        </w:numPr>
        <w:contextualSpacing/>
        <w:jc w:val="both"/>
      </w:pPr>
      <w:r w:rsidRPr="009E35FC">
        <w:t>Debe publicarse la información estadística sobre el volumen de contratación según procedimiento de licitación.</w:t>
      </w:r>
    </w:p>
    <w:p w:rsidR="001836A2" w:rsidRPr="009E35FC" w:rsidRDefault="001836A2" w:rsidP="00B02F2C">
      <w:pPr>
        <w:numPr>
          <w:ilvl w:val="0"/>
          <w:numId w:val="13"/>
        </w:numPr>
        <w:contextualSpacing/>
        <w:jc w:val="both"/>
      </w:pPr>
      <w:r>
        <w:t>Una cuestión adicional respecto de la información sobre contratos, es que la Ley 14/2022, de modificación de la Ley 19/2013, impone una nueva información obligatoria en esta materia. A partir de julio de 2023, será obligatorio publicar semestralmente “</w:t>
      </w:r>
      <w:r w:rsidRPr="00606DA6">
        <w:rPr>
          <w:i/>
        </w:rPr>
        <w:t>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r>
        <w:rPr>
          <w:i/>
        </w:rPr>
        <w:t>”</w:t>
      </w:r>
      <w:r w:rsidRPr="00606DA6">
        <w:t>.</w:t>
      </w:r>
    </w:p>
    <w:p w:rsidR="001836A2" w:rsidRDefault="001836A2" w:rsidP="00B02F2C">
      <w:pPr>
        <w:numPr>
          <w:ilvl w:val="0"/>
          <w:numId w:val="13"/>
        </w:numPr>
        <w:contextualSpacing/>
        <w:jc w:val="both"/>
      </w:pPr>
      <w:r w:rsidRPr="009E35FC">
        <w:t xml:space="preserve">Debe publicarse </w:t>
      </w:r>
      <w:r w:rsidR="00B02F2C">
        <w:t>el Presupuesto</w:t>
      </w:r>
      <w:r w:rsidRPr="009E35FC">
        <w:t>.</w:t>
      </w:r>
    </w:p>
    <w:p w:rsidR="001836A2" w:rsidRPr="009E35FC" w:rsidRDefault="001836A2" w:rsidP="00B02F2C">
      <w:pPr>
        <w:numPr>
          <w:ilvl w:val="0"/>
          <w:numId w:val="13"/>
        </w:numPr>
        <w:contextualSpacing/>
        <w:jc w:val="both"/>
      </w:pPr>
      <w:r w:rsidRPr="009E35FC">
        <w:t>Deben publicarse los informes de auditoría y fiscalización elaborados por el Tribunal de Cuentas.</w:t>
      </w:r>
      <w:r w:rsidR="00B02F2C">
        <w:t xml:space="preserve"> El contenido material de esta obligación hace referencia a órganos de control externo – Tribunal de Cuentas y Cámaras de Cuentas Autonómicas -. La IGAE es un órgano de control interno.</w:t>
      </w:r>
    </w:p>
    <w:p w:rsidR="001836A2" w:rsidRPr="009E35FC" w:rsidRDefault="001836A2" w:rsidP="00B02F2C">
      <w:pPr>
        <w:numPr>
          <w:ilvl w:val="0"/>
          <w:numId w:val="13"/>
        </w:numPr>
        <w:contextualSpacing/>
        <w:jc w:val="both"/>
      </w:pPr>
      <w:r w:rsidRPr="009E35FC">
        <w:t xml:space="preserve">Debe </w:t>
      </w:r>
      <w:r w:rsidR="006249BD">
        <w:t>completarse la</w:t>
      </w:r>
      <w:r w:rsidRPr="009E35FC">
        <w:t xml:space="preserve"> información sobre las retribuciones percibidas por los máximos responsables</w:t>
      </w:r>
      <w:r w:rsidR="006249BD">
        <w:t>, publicando las correspondientes al Director de la Fundación.</w:t>
      </w:r>
    </w:p>
    <w:p w:rsidR="001836A2" w:rsidRPr="009E35FC" w:rsidRDefault="001836A2" w:rsidP="001836A2">
      <w:pPr>
        <w:ind w:left="720"/>
        <w:contextualSpacing/>
      </w:pPr>
    </w:p>
    <w:p w:rsidR="001836A2" w:rsidRPr="009E35FC" w:rsidRDefault="001836A2" w:rsidP="001836A2">
      <w:pPr>
        <w:spacing w:before="120" w:after="120" w:line="312" w:lineRule="auto"/>
        <w:jc w:val="both"/>
        <w:outlineLvl w:val="1"/>
        <w:rPr>
          <w:b/>
          <w:color w:val="00642D"/>
        </w:rPr>
      </w:pPr>
      <w:r w:rsidRPr="009E35FC">
        <w:rPr>
          <w:b/>
          <w:color w:val="00642D"/>
        </w:rPr>
        <w:t>Calidad de la Información.</w:t>
      </w:r>
    </w:p>
    <w:p w:rsidR="001836A2" w:rsidRDefault="001836A2" w:rsidP="001836A2">
      <w:pPr>
        <w:numPr>
          <w:ilvl w:val="0"/>
          <w:numId w:val="14"/>
        </w:numPr>
        <w:contextualSpacing/>
        <w:jc w:val="both"/>
      </w:pPr>
      <w:r w:rsidRPr="009E35FC">
        <w:t xml:space="preserve">Deberían </w:t>
      </w:r>
      <w:r w:rsidR="006249BD">
        <w:t>publicarse</w:t>
      </w:r>
      <w:r w:rsidRPr="009E35FC">
        <w:t xml:space="preserve"> cuadros-resumen, incluyendo todos los ítems informativos que establece la LTAIBG</w:t>
      </w:r>
      <w:r>
        <w:t>,  para aquellas informaciones obligatorias que se publican a través de fuentes centralizadas, por ejemplo, la Plataforma de Contratación del Sector Público.</w:t>
      </w:r>
      <w:r w:rsidRPr="009E35FC">
        <w:t xml:space="preserve"> </w:t>
      </w:r>
    </w:p>
    <w:p w:rsidR="001836A2" w:rsidRPr="009E35FC" w:rsidRDefault="001836A2" w:rsidP="001836A2">
      <w:pPr>
        <w:numPr>
          <w:ilvl w:val="0"/>
          <w:numId w:val="14"/>
        </w:numPr>
        <w:contextualSpacing/>
        <w:jc w:val="both"/>
      </w:pPr>
      <w:r w:rsidRPr="009E35FC">
        <w:t>En la medida de lo posible, las denominaciones de los enlaces deben ajustarse a los contenidos a los que redirigen, para facilitar  la localización de la información.</w:t>
      </w:r>
    </w:p>
    <w:p w:rsidR="001836A2" w:rsidRPr="009E35FC" w:rsidRDefault="001836A2" w:rsidP="001836A2">
      <w:pPr>
        <w:numPr>
          <w:ilvl w:val="0"/>
          <w:numId w:val="14"/>
        </w:numPr>
        <w:contextualSpacing/>
        <w:jc w:val="both"/>
      </w:pPr>
      <w:r w:rsidRPr="009E35FC">
        <w:t>Se reitera la recomendación de que en el caso de que no hubiera información que publicar, se señale expresamente esta circunstancia.</w:t>
      </w:r>
    </w:p>
    <w:p w:rsidR="001836A2" w:rsidRPr="009E35FC" w:rsidRDefault="001836A2" w:rsidP="001836A2">
      <w:pPr>
        <w:numPr>
          <w:ilvl w:val="0"/>
          <w:numId w:val="14"/>
        </w:numPr>
        <w:contextualSpacing/>
        <w:jc w:val="both"/>
      </w:pPr>
      <w:r w:rsidRPr="009E35FC">
        <w:t xml:space="preserve">La información debe publicarse en formatos reutilizables según lo dispuesto por la Ley 17/2007, de reutilización de la información del sector público, proporcionando los documentos en formato abierto y legible por máquina y conjuntamente con sus </w:t>
      </w:r>
      <w:r w:rsidRPr="009E35FC">
        <w:lastRenderedPageBreak/>
        <w:t>metadatos. Al menos, la información publicada debería permitir su edición (copiar y pegar).</w:t>
      </w:r>
    </w:p>
    <w:p w:rsidR="001836A2" w:rsidRPr="009E35FC" w:rsidRDefault="006249BD" w:rsidP="001836A2">
      <w:pPr>
        <w:ind w:left="6372" w:firstLine="708"/>
      </w:pPr>
      <w:r>
        <w:t xml:space="preserve">    </w:t>
      </w:r>
      <w:r w:rsidR="001836A2" w:rsidRPr="009E35FC">
        <w:t xml:space="preserve">Madrid, </w:t>
      </w:r>
      <w:r w:rsidR="00A2408B">
        <w:t>abril</w:t>
      </w:r>
      <w:r w:rsidR="001836A2" w:rsidRPr="009E35FC">
        <w:t xml:space="preserve"> de 2023</w:t>
      </w:r>
    </w:p>
    <w:p w:rsidR="00121C30" w:rsidRPr="00121C30" w:rsidRDefault="00121C30" w:rsidP="00D53614">
      <w:pPr>
        <w:rPr>
          <w:rFonts w:eastAsia="Times New Roman" w:cs="Times New Roman"/>
          <w:b/>
          <w:color w:val="000000"/>
          <w:sz w:val="30"/>
          <w:szCs w:val="30"/>
          <w:lang w:eastAsia="en-US"/>
        </w:rPr>
      </w:pPr>
      <w:r>
        <w:br w:type="page"/>
      </w:r>
      <w:sdt>
        <w:sdtPr>
          <w:rPr>
            <w:rFonts w:eastAsia="Times New Roman" w:cs="Times New Roman"/>
            <w:b/>
            <w:sz w:val="30"/>
            <w:szCs w:val="30"/>
            <w:lang w:eastAsia="en-US"/>
          </w:rPr>
          <w:id w:val="1557966967"/>
          <w:placeholder>
            <w:docPart w:val="671BADD642894FC5A78B9471BC336C0B"/>
          </w:placeholder>
        </w:sdtPr>
        <w:sdtEndPr/>
        <w:sdtContent>
          <w:r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D031D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D031D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D031DD">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D031DD">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D031DD">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D031DD">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D031DD">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pero NO ESTA ACTUALIZADO dentro de los tres meses</w:t>
            </w:r>
          </w:p>
        </w:tc>
      </w:tr>
      <w:tr w:rsidR="00121C30" w:rsidRPr="00121C30" w:rsidTr="00D031DD">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D031D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D031DD">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D031DD">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D031DD">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D031DD">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D031D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D031DD">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D031DD">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D031D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D031D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D031D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D031DD">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D031D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D031D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D031DD">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D031D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D031D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D031D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D031DD">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D031D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D031DD">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D031DD">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D031DD">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D031DD">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D031D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D031D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D031D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D031DD">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D031DD">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3"/>
      <w:headerReference w:type="default" r:id="rId14"/>
      <w:footerReference w:type="even" r:id="rId15"/>
      <w:footerReference w:type="default" r:id="rId16"/>
      <w:headerReference w:type="first" r:id="rId17"/>
      <w:footerReference w:type="first" r:id="rId18"/>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3E1" w:rsidRDefault="008A23E1" w:rsidP="00932008">
      <w:pPr>
        <w:spacing w:after="0" w:line="240" w:lineRule="auto"/>
      </w:pPr>
      <w:r>
        <w:separator/>
      </w:r>
    </w:p>
  </w:endnote>
  <w:endnote w:type="continuationSeparator" w:id="0">
    <w:p w:rsidR="008A23E1" w:rsidRDefault="008A23E1"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3E1" w:rsidRDefault="008A23E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3E1" w:rsidRDefault="008A23E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3E1" w:rsidRDefault="008A23E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3E1" w:rsidRDefault="008A23E1" w:rsidP="00932008">
      <w:pPr>
        <w:spacing w:after="0" w:line="240" w:lineRule="auto"/>
      </w:pPr>
      <w:r>
        <w:separator/>
      </w:r>
    </w:p>
  </w:footnote>
  <w:footnote w:type="continuationSeparator" w:id="0">
    <w:p w:rsidR="008A23E1" w:rsidRDefault="008A23E1"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3E1" w:rsidRDefault="008A23E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3E1" w:rsidRDefault="008A23E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3E1" w:rsidRDefault="008A23E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5" type="#_x0000_t75" style="width:11.25pt;height:11.25pt" o:bullet="t">
        <v:imagedata r:id="rId1" o:title="BD14654_"/>
      </v:shape>
    </w:pict>
  </w:numPicBullet>
  <w:numPicBullet w:numPicBulletId="1">
    <w:pict>
      <v:shape id="_x0000_i1416" type="#_x0000_t75" style="width:9pt;height:9pt" o:bullet="t">
        <v:imagedata r:id="rId2" o:title="BD14533_"/>
      </v:shape>
    </w:pict>
  </w:numPicBullet>
  <w:abstractNum w:abstractNumId="0">
    <w:nsid w:val="101821C8"/>
    <w:multiLevelType w:val="hybridMultilevel"/>
    <w:tmpl w:val="7CB257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5C441C3"/>
    <w:multiLevelType w:val="hybridMultilevel"/>
    <w:tmpl w:val="D1F08A62"/>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4691A54"/>
    <w:multiLevelType w:val="hybridMultilevel"/>
    <w:tmpl w:val="AD52A908"/>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49676ED"/>
    <w:multiLevelType w:val="hybridMultilevel"/>
    <w:tmpl w:val="6C1E55C8"/>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216627B"/>
    <w:multiLevelType w:val="hybridMultilevel"/>
    <w:tmpl w:val="8EFAA73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59141D98"/>
    <w:multiLevelType w:val="hybridMultilevel"/>
    <w:tmpl w:val="F6D4CDB6"/>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7D76003"/>
    <w:multiLevelType w:val="hybridMultilevel"/>
    <w:tmpl w:val="21981E20"/>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89D0C0B"/>
    <w:multiLevelType w:val="hybridMultilevel"/>
    <w:tmpl w:val="528C4914"/>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6FAD121E"/>
    <w:multiLevelType w:val="hybridMultilevel"/>
    <w:tmpl w:val="58C87858"/>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0484D81"/>
    <w:multiLevelType w:val="hybridMultilevel"/>
    <w:tmpl w:val="8C9809C2"/>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601560A"/>
    <w:multiLevelType w:val="hybridMultilevel"/>
    <w:tmpl w:val="13D8BB30"/>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7A13067"/>
    <w:multiLevelType w:val="hybridMultilevel"/>
    <w:tmpl w:val="3AB8313A"/>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A4916EE"/>
    <w:multiLevelType w:val="hybridMultilevel"/>
    <w:tmpl w:val="42981D80"/>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B2F18DA"/>
    <w:multiLevelType w:val="hybridMultilevel"/>
    <w:tmpl w:val="32E01E32"/>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E333D03"/>
    <w:multiLevelType w:val="hybridMultilevel"/>
    <w:tmpl w:val="C4DA9C8A"/>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FB62D9A"/>
    <w:multiLevelType w:val="hybridMultilevel"/>
    <w:tmpl w:val="545225EE"/>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3"/>
  </w:num>
  <w:num w:numId="5">
    <w:abstractNumId w:val="1"/>
  </w:num>
  <w:num w:numId="6">
    <w:abstractNumId w:val="14"/>
  </w:num>
  <w:num w:numId="7">
    <w:abstractNumId w:val="0"/>
  </w:num>
  <w:num w:numId="8">
    <w:abstractNumId w:val="12"/>
  </w:num>
  <w:num w:numId="9">
    <w:abstractNumId w:val="13"/>
  </w:num>
  <w:num w:numId="10">
    <w:abstractNumId w:val="17"/>
  </w:num>
  <w:num w:numId="11">
    <w:abstractNumId w:val="4"/>
  </w:num>
  <w:num w:numId="12">
    <w:abstractNumId w:val="18"/>
  </w:num>
  <w:num w:numId="13">
    <w:abstractNumId w:val="9"/>
  </w:num>
  <w:num w:numId="14">
    <w:abstractNumId w:val="15"/>
  </w:num>
  <w:num w:numId="15">
    <w:abstractNumId w:val="16"/>
  </w:num>
  <w:num w:numId="16">
    <w:abstractNumId w:val="11"/>
  </w:num>
  <w:num w:numId="17">
    <w:abstractNumId w:val="6"/>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45308"/>
    <w:rsid w:val="0006666A"/>
    <w:rsid w:val="000965B3"/>
    <w:rsid w:val="000B202B"/>
    <w:rsid w:val="000C6CFF"/>
    <w:rsid w:val="000D17A2"/>
    <w:rsid w:val="00102733"/>
    <w:rsid w:val="001060C6"/>
    <w:rsid w:val="00121C30"/>
    <w:rsid w:val="001561A4"/>
    <w:rsid w:val="00160CE0"/>
    <w:rsid w:val="001836A2"/>
    <w:rsid w:val="001E1235"/>
    <w:rsid w:val="002056BA"/>
    <w:rsid w:val="002A154B"/>
    <w:rsid w:val="002A3BD9"/>
    <w:rsid w:val="00357641"/>
    <w:rsid w:val="00360E7E"/>
    <w:rsid w:val="003A41A9"/>
    <w:rsid w:val="003D6063"/>
    <w:rsid w:val="003D72E5"/>
    <w:rsid w:val="003F271E"/>
    <w:rsid w:val="003F572A"/>
    <w:rsid w:val="004C235A"/>
    <w:rsid w:val="004D7EFE"/>
    <w:rsid w:val="004F2655"/>
    <w:rsid w:val="00521DA9"/>
    <w:rsid w:val="00544E0C"/>
    <w:rsid w:val="005529B6"/>
    <w:rsid w:val="0056132B"/>
    <w:rsid w:val="00561402"/>
    <w:rsid w:val="0057532F"/>
    <w:rsid w:val="005B13BD"/>
    <w:rsid w:val="005B6CF5"/>
    <w:rsid w:val="005F29B8"/>
    <w:rsid w:val="006249BD"/>
    <w:rsid w:val="00674BD4"/>
    <w:rsid w:val="006A2766"/>
    <w:rsid w:val="00710031"/>
    <w:rsid w:val="00743756"/>
    <w:rsid w:val="00766A8D"/>
    <w:rsid w:val="007B0F99"/>
    <w:rsid w:val="007C5E5A"/>
    <w:rsid w:val="00843911"/>
    <w:rsid w:val="00844FA9"/>
    <w:rsid w:val="00892383"/>
    <w:rsid w:val="0089373E"/>
    <w:rsid w:val="008A23E1"/>
    <w:rsid w:val="008C1E1E"/>
    <w:rsid w:val="008E034C"/>
    <w:rsid w:val="00932008"/>
    <w:rsid w:val="0093687E"/>
    <w:rsid w:val="009609E9"/>
    <w:rsid w:val="009D5FD0"/>
    <w:rsid w:val="009E39E6"/>
    <w:rsid w:val="00A2408B"/>
    <w:rsid w:val="00A40D09"/>
    <w:rsid w:val="00A8146B"/>
    <w:rsid w:val="00AD2022"/>
    <w:rsid w:val="00B02F2C"/>
    <w:rsid w:val="00B10FAA"/>
    <w:rsid w:val="00B40246"/>
    <w:rsid w:val="00B841AE"/>
    <w:rsid w:val="00BB6799"/>
    <w:rsid w:val="00BD4582"/>
    <w:rsid w:val="00BE6A46"/>
    <w:rsid w:val="00C33A23"/>
    <w:rsid w:val="00C43711"/>
    <w:rsid w:val="00C5744D"/>
    <w:rsid w:val="00CB543F"/>
    <w:rsid w:val="00CB5511"/>
    <w:rsid w:val="00CC2049"/>
    <w:rsid w:val="00D031DD"/>
    <w:rsid w:val="00D53614"/>
    <w:rsid w:val="00D96F84"/>
    <w:rsid w:val="00DD58B3"/>
    <w:rsid w:val="00DE0E84"/>
    <w:rsid w:val="00DF63E7"/>
    <w:rsid w:val="00E3088D"/>
    <w:rsid w:val="00E34195"/>
    <w:rsid w:val="00E47613"/>
    <w:rsid w:val="00F14DA4"/>
    <w:rsid w:val="00F47C3B"/>
    <w:rsid w:val="00F71D7D"/>
    <w:rsid w:val="00F86BF2"/>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3576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357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3D088C"/>
    <w:rsid w:val="008247D0"/>
    <w:rsid w:val="00A94DEF"/>
    <w:rsid w:val="00BF2C04"/>
    <w:rsid w:val="00D35513"/>
    <w:rsid w:val="00DC084A"/>
    <w:rsid w:val="00FE00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667DECCA-7DE8-4E09-9D26-83903A212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12</Pages>
  <Words>2624</Words>
  <Characters>14437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2023-06-02T09:00:00Z</dcterms:created>
  <dcterms:modified xsi:type="dcterms:W3CDTF">2023-06-02T09:00:00Z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