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C9944" w14:textId="77777777" w:rsidR="00C5744D" w:rsidRPr="00DE5979" w:rsidRDefault="00710031">
      <w:pPr>
        <w:rPr>
          <w:rFonts w:ascii="Mulish" w:hAnsi="Mulish"/>
        </w:rPr>
      </w:pPr>
      <w:r w:rsidRPr="00DE5979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270B9" wp14:editId="40FB4418">
                <wp:simplePos x="0" y="0"/>
                <wp:positionH relativeFrom="column">
                  <wp:posOffset>352425</wp:posOffset>
                </wp:positionH>
                <wp:positionV relativeFrom="paragraph">
                  <wp:posOffset>-309616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14:paraId="77B38732" w14:textId="77777777" w:rsidR="00F24BFC" w:rsidRPr="00006957" w:rsidRDefault="00F24BFC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9270B9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-24.4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14:paraId="77B38732" w14:textId="77777777" w:rsidR="00F24BFC" w:rsidRPr="00006957" w:rsidRDefault="00F24BFC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193096DA" w14:textId="77777777" w:rsidR="00B40246" w:rsidRPr="00DE5979" w:rsidRDefault="00D96F84" w:rsidP="00B40246">
      <w:pPr>
        <w:spacing w:before="120" w:after="120" w:line="312" w:lineRule="auto"/>
        <w:rPr>
          <w:rFonts w:ascii="Mulish" w:hAnsi="Mulish"/>
        </w:rPr>
      </w:pPr>
      <w:r w:rsidRPr="00DE5979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0333A" wp14:editId="2569D7C4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86E3486" w14:textId="77777777" w:rsidR="00F24BFC" w:rsidRDefault="00F24BFC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D1ABB2" wp14:editId="02B49D6B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0333A"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14:paraId="386E3486" w14:textId="77777777" w:rsidR="00F24BFC" w:rsidRDefault="00F24BFC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D1ABB2" wp14:editId="02B49D6B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817F82B" w14:textId="77777777" w:rsidR="00B40246" w:rsidRPr="00DE5979" w:rsidRDefault="00B40246" w:rsidP="00B40246">
      <w:pPr>
        <w:spacing w:before="120" w:after="120" w:line="312" w:lineRule="auto"/>
        <w:rPr>
          <w:rFonts w:ascii="Mulish" w:hAnsi="Mulish"/>
        </w:rPr>
      </w:pPr>
    </w:p>
    <w:p w14:paraId="4A9874B1" w14:textId="77777777" w:rsidR="00B40246" w:rsidRPr="00DE5979" w:rsidRDefault="00B40246" w:rsidP="00B40246">
      <w:pPr>
        <w:spacing w:before="120" w:after="120" w:line="312" w:lineRule="auto"/>
        <w:rPr>
          <w:rFonts w:ascii="Mulish" w:hAnsi="Mulish"/>
        </w:rPr>
      </w:pPr>
    </w:p>
    <w:p w14:paraId="55C199DE" w14:textId="77777777" w:rsidR="00B40246" w:rsidRPr="00DE5979" w:rsidRDefault="00B40246" w:rsidP="00B40246">
      <w:pPr>
        <w:spacing w:before="120" w:after="120" w:line="312" w:lineRule="auto"/>
        <w:rPr>
          <w:rFonts w:ascii="Mulish" w:hAnsi="Mulish"/>
          <w:b/>
          <w:sz w:val="36"/>
        </w:rPr>
      </w:pPr>
    </w:p>
    <w:p w14:paraId="7F38C53E" w14:textId="77777777" w:rsidR="00B40246" w:rsidRPr="00DE5979" w:rsidRDefault="00D96F84" w:rsidP="00B40246">
      <w:pPr>
        <w:spacing w:before="120" w:after="120" w:line="312" w:lineRule="auto"/>
        <w:rPr>
          <w:rFonts w:ascii="Mulish" w:hAnsi="Mulish"/>
          <w:b/>
          <w:sz w:val="24"/>
        </w:rPr>
      </w:pPr>
      <w:r w:rsidRPr="00DE5979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874DAC" wp14:editId="29BBBDAA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138E0"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3FF3D56F" w14:textId="77777777" w:rsidR="000C6CFF" w:rsidRPr="00DE5979" w:rsidRDefault="000C6CFF">
      <w:pPr>
        <w:rPr>
          <w:rFonts w:ascii="Mulish" w:hAnsi="Mulish"/>
        </w:rPr>
      </w:pPr>
    </w:p>
    <w:p w14:paraId="084FCB2F" w14:textId="77777777" w:rsidR="00C43711" w:rsidRPr="00DE5979" w:rsidRDefault="00C43711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DE5979" w14:paraId="0E982CD6" w14:textId="77777777" w:rsidTr="00BB6799">
        <w:tc>
          <w:tcPr>
            <w:tcW w:w="3652" w:type="dxa"/>
          </w:tcPr>
          <w:p w14:paraId="783284F7" w14:textId="77777777" w:rsidR="000C6CFF" w:rsidRPr="00DE5979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DE5979">
              <w:rPr>
                <w:rFonts w:ascii="Mulish" w:hAnsi="Mulish"/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14:paraId="4523EF17" w14:textId="77777777" w:rsidR="000C6CFF" w:rsidRPr="00DE5979" w:rsidRDefault="00520F50" w:rsidP="00670C3A">
            <w:pPr>
              <w:spacing w:before="100" w:beforeAutospacing="1" w:after="100" w:afterAutospacing="1"/>
              <w:jc w:val="both"/>
              <w:outlineLvl w:val="0"/>
              <w:rPr>
                <w:rFonts w:ascii="Mulish" w:hAnsi="Mulish"/>
              </w:rPr>
            </w:pPr>
            <w:r w:rsidRPr="00DE5979">
              <w:rPr>
                <w:rFonts w:ascii="Mulish" w:hAnsi="Mulish"/>
              </w:rPr>
              <w:t xml:space="preserve">Fundación del Servicio </w:t>
            </w:r>
            <w:proofErr w:type="spellStart"/>
            <w:r w:rsidRPr="00DE5979">
              <w:rPr>
                <w:rFonts w:ascii="Mulish" w:hAnsi="Mulish"/>
              </w:rPr>
              <w:t>Interconfederal</w:t>
            </w:r>
            <w:proofErr w:type="spellEnd"/>
            <w:r w:rsidRPr="00DE5979">
              <w:rPr>
                <w:rFonts w:ascii="Mulish" w:hAnsi="Mulish"/>
              </w:rPr>
              <w:t xml:space="preserve"> de Mediación y Arbitraje, F.S.P (</w:t>
            </w:r>
            <w:proofErr w:type="spellStart"/>
            <w:r w:rsidRPr="00DE5979">
              <w:rPr>
                <w:rFonts w:ascii="Mulish" w:hAnsi="Mulish"/>
              </w:rPr>
              <w:t>Fsima</w:t>
            </w:r>
            <w:proofErr w:type="spellEnd"/>
            <w:r w:rsidR="00564EAB" w:rsidRPr="00DE5979">
              <w:rPr>
                <w:rFonts w:ascii="Mulish" w:hAnsi="Mulish"/>
              </w:rPr>
              <w:t>-</w:t>
            </w:r>
            <w:r w:rsidRPr="00DE5979">
              <w:rPr>
                <w:rFonts w:ascii="Mulish" w:hAnsi="Mulish"/>
              </w:rPr>
              <w:t xml:space="preserve"> FSP)</w:t>
            </w:r>
          </w:p>
        </w:tc>
      </w:tr>
      <w:tr w:rsidR="000C6CFF" w:rsidRPr="00DE5979" w14:paraId="5DFBEC8E" w14:textId="77777777" w:rsidTr="00BB6799">
        <w:tc>
          <w:tcPr>
            <w:tcW w:w="3652" w:type="dxa"/>
          </w:tcPr>
          <w:p w14:paraId="7EFCBB4C" w14:textId="77777777" w:rsidR="000C6CFF" w:rsidRPr="00DE5979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DE5979">
              <w:rPr>
                <w:rFonts w:ascii="Mulish" w:hAnsi="Mulish"/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14:paraId="32562AE8" w14:textId="77777777" w:rsidR="000C6CFF" w:rsidRPr="00DE5979" w:rsidRDefault="00670C3A">
            <w:pPr>
              <w:rPr>
                <w:rFonts w:ascii="Mulish" w:hAnsi="Mulish"/>
              </w:rPr>
            </w:pPr>
            <w:r w:rsidRPr="00DE5979">
              <w:rPr>
                <w:rFonts w:ascii="Mulish" w:hAnsi="Mulish"/>
              </w:rPr>
              <w:t>28/09/2023</w:t>
            </w:r>
          </w:p>
          <w:p w14:paraId="40AA3D3C" w14:textId="7B1BC1E6" w:rsidR="009B0C55" w:rsidRPr="00DE5979" w:rsidRDefault="009B0C55">
            <w:pPr>
              <w:rPr>
                <w:rFonts w:ascii="Mulish" w:hAnsi="Mulish"/>
              </w:rPr>
            </w:pPr>
            <w:r w:rsidRPr="00DE5979">
              <w:rPr>
                <w:rFonts w:ascii="Mulish" w:hAnsi="Mulish"/>
              </w:rPr>
              <w:t>Segunda revisión: 6/11/2023</w:t>
            </w:r>
          </w:p>
        </w:tc>
      </w:tr>
      <w:tr w:rsidR="000C6CFF" w:rsidRPr="00DE5979" w14:paraId="430DA071" w14:textId="77777777" w:rsidTr="00BB6799">
        <w:tc>
          <w:tcPr>
            <w:tcW w:w="3652" w:type="dxa"/>
          </w:tcPr>
          <w:p w14:paraId="24AEE18C" w14:textId="77777777" w:rsidR="000C6CFF" w:rsidRPr="00DE5979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DE5979">
              <w:rPr>
                <w:rFonts w:ascii="Mulish" w:hAnsi="Mulish"/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14:paraId="640F8928" w14:textId="77777777" w:rsidR="00520F50" w:rsidRPr="00DE5979" w:rsidRDefault="00DE5979" w:rsidP="00520F50">
            <w:pPr>
              <w:rPr>
                <w:rFonts w:ascii="Mulish" w:hAnsi="Mulish"/>
              </w:rPr>
            </w:pPr>
            <w:hyperlink r:id="rId10" w:history="1">
              <w:r w:rsidR="00520F50" w:rsidRPr="00DE5979">
                <w:rPr>
                  <w:rStyle w:val="Hipervnculo"/>
                  <w:rFonts w:ascii="Mulish" w:hAnsi="Mulish"/>
                </w:rPr>
                <w:t>https://www.fsima.es/</w:t>
              </w:r>
            </w:hyperlink>
          </w:p>
        </w:tc>
      </w:tr>
    </w:tbl>
    <w:p w14:paraId="7CD0F1E1" w14:textId="77777777" w:rsidR="000C6CFF" w:rsidRPr="00DE5979" w:rsidRDefault="000C6CFF">
      <w:pPr>
        <w:rPr>
          <w:rFonts w:ascii="Mulish" w:hAnsi="Mulish"/>
        </w:rPr>
      </w:pPr>
    </w:p>
    <w:p w14:paraId="76DC34FA" w14:textId="77777777" w:rsidR="00561402" w:rsidRPr="00DE5979" w:rsidRDefault="00561402">
      <w:pPr>
        <w:rPr>
          <w:rFonts w:ascii="Mulish" w:hAnsi="Mulish"/>
        </w:rPr>
      </w:pPr>
    </w:p>
    <w:p w14:paraId="78E95EEA" w14:textId="77777777" w:rsidR="00F14DA4" w:rsidRPr="00DE5979" w:rsidRDefault="00F14DA4">
      <w:pPr>
        <w:rPr>
          <w:rFonts w:ascii="Mulish" w:hAnsi="Mulish"/>
          <w:b/>
          <w:color w:val="00642D"/>
          <w:sz w:val="30"/>
          <w:szCs w:val="30"/>
        </w:rPr>
      </w:pPr>
      <w:r w:rsidRPr="00DE5979">
        <w:rPr>
          <w:rFonts w:ascii="Mulish" w:hAnsi="Mulish"/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C43711" w:rsidRPr="00DE5979" w14:paraId="78758206" w14:textId="77777777" w:rsidTr="00502000">
        <w:tc>
          <w:tcPr>
            <w:tcW w:w="1760" w:type="dxa"/>
            <w:shd w:val="clear" w:color="auto" w:fill="4D7F52"/>
          </w:tcPr>
          <w:p w14:paraId="2BEB4034" w14:textId="77777777" w:rsidR="00C43711" w:rsidRPr="00DE5979" w:rsidRDefault="00C43711" w:rsidP="00502000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  <w:r w:rsidRPr="00DE5979">
              <w:rPr>
                <w:rFonts w:ascii="Mulish" w:hAnsi="Mulish"/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14:paraId="7B0AD4D7" w14:textId="77777777" w:rsidR="00C43711" w:rsidRPr="00DE5979" w:rsidRDefault="00C43711" w:rsidP="00502000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  <w:r w:rsidRPr="00DE5979">
              <w:rPr>
                <w:rFonts w:ascii="Mulish" w:hAnsi="Mulish"/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14:paraId="69944705" w14:textId="77777777" w:rsidR="00C43711" w:rsidRPr="00DE5979" w:rsidRDefault="00C43711" w:rsidP="00502000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</w:p>
        </w:tc>
      </w:tr>
      <w:tr w:rsidR="00C43711" w:rsidRPr="00DE5979" w14:paraId="5F81B048" w14:textId="77777777" w:rsidTr="00502000">
        <w:tc>
          <w:tcPr>
            <w:tcW w:w="1760" w:type="dxa"/>
          </w:tcPr>
          <w:p w14:paraId="4F0A2002" w14:textId="77777777" w:rsidR="00C43711" w:rsidRPr="00DE5979" w:rsidRDefault="00C43711" w:rsidP="00502000">
            <w:pPr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14:paraId="527AC212" w14:textId="77777777" w:rsidR="00C43711" w:rsidRPr="00DE5979" w:rsidRDefault="00C43711" w:rsidP="00502000">
            <w:pPr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14:paraId="4A74021B" w14:textId="77777777" w:rsidR="00C43711" w:rsidRPr="00DE5979" w:rsidRDefault="00C43711" w:rsidP="0050200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C43711" w:rsidRPr="00DE5979" w14:paraId="579E3323" w14:textId="77777777" w:rsidTr="00502000">
        <w:tc>
          <w:tcPr>
            <w:tcW w:w="1760" w:type="dxa"/>
          </w:tcPr>
          <w:p w14:paraId="0D549845" w14:textId="77777777" w:rsidR="00C43711" w:rsidRPr="00DE5979" w:rsidRDefault="00C43711" w:rsidP="00502000">
            <w:pPr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14:paraId="016247F1" w14:textId="77777777" w:rsidR="00C43711" w:rsidRPr="00DE5979" w:rsidRDefault="00C43711" w:rsidP="00502000">
            <w:pPr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Ciudades Autónomas y las entidades que integran la Administración Local</w:t>
            </w:r>
          </w:p>
        </w:tc>
        <w:tc>
          <w:tcPr>
            <w:tcW w:w="709" w:type="dxa"/>
            <w:vAlign w:val="center"/>
          </w:tcPr>
          <w:p w14:paraId="326E96DC" w14:textId="77777777" w:rsidR="00C43711" w:rsidRPr="00DE5979" w:rsidRDefault="00C43711" w:rsidP="0050200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C43711" w:rsidRPr="00DE5979" w14:paraId="1BAE24DD" w14:textId="77777777" w:rsidTr="00502000">
        <w:tc>
          <w:tcPr>
            <w:tcW w:w="1760" w:type="dxa"/>
          </w:tcPr>
          <w:p w14:paraId="6B1CBA6A" w14:textId="77777777" w:rsidR="00C43711" w:rsidRPr="00DE5979" w:rsidRDefault="00C43711" w:rsidP="00502000">
            <w:pPr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DE5979">
              <w:rPr>
                <w:rFonts w:ascii="Mulish" w:hAnsi="Mulish"/>
                <w:sz w:val="20"/>
                <w:szCs w:val="20"/>
              </w:rPr>
              <w:t>1.b</w:t>
            </w:r>
            <w:proofErr w:type="gramEnd"/>
          </w:p>
        </w:tc>
        <w:tc>
          <w:tcPr>
            <w:tcW w:w="8129" w:type="dxa"/>
          </w:tcPr>
          <w:p w14:paraId="48285DDB" w14:textId="77777777" w:rsidR="00C43711" w:rsidRPr="00DE5979" w:rsidRDefault="00C43711" w:rsidP="00502000">
            <w:pPr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 xml:space="preserve">Mutuas de accidentes de trabajo y enfermedades profesionales </w:t>
            </w:r>
          </w:p>
        </w:tc>
        <w:tc>
          <w:tcPr>
            <w:tcW w:w="709" w:type="dxa"/>
            <w:vAlign w:val="center"/>
          </w:tcPr>
          <w:p w14:paraId="4FA58362" w14:textId="77777777" w:rsidR="00C43711" w:rsidRPr="00DE5979" w:rsidRDefault="00C43711" w:rsidP="0050200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C43711" w:rsidRPr="00DE5979" w14:paraId="2E3BFBBA" w14:textId="77777777" w:rsidTr="00502000">
        <w:tc>
          <w:tcPr>
            <w:tcW w:w="1760" w:type="dxa"/>
          </w:tcPr>
          <w:p w14:paraId="02C8F919" w14:textId="77777777" w:rsidR="00C43711" w:rsidRPr="00DE5979" w:rsidRDefault="00C43711" w:rsidP="00502000">
            <w:pPr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14:paraId="7308DA25" w14:textId="77777777" w:rsidR="00C43711" w:rsidRPr="00DE5979" w:rsidRDefault="00C43711" w:rsidP="00502000">
            <w:pPr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 xml:space="preserve">Organismos y entidades vinculados o dependientes de administraciones públicas </w:t>
            </w:r>
          </w:p>
        </w:tc>
        <w:tc>
          <w:tcPr>
            <w:tcW w:w="709" w:type="dxa"/>
            <w:vAlign w:val="center"/>
          </w:tcPr>
          <w:p w14:paraId="35A5A1C6" w14:textId="77777777" w:rsidR="00C43711" w:rsidRPr="00DE5979" w:rsidRDefault="00C43711" w:rsidP="0050200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C43711" w:rsidRPr="00DE5979" w14:paraId="4880BFD8" w14:textId="77777777" w:rsidTr="00502000">
        <w:tc>
          <w:tcPr>
            <w:tcW w:w="1760" w:type="dxa"/>
          </w:tcPr>
          <w:p w14:paraId="4E34DD65" w14:textId="77777777" w:rsidR="00C43711" w:rsidRPr="00DE5979" w:rsidRDefault="00C43711" w:rsidP="00502000">
            <w:pPr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DE5979">
              <w:rPr>
                <w:rFonts w:ascii="Mulish" w:hAnsi="Mulish"/>
                <w:sz w:val="20"/>
                <w:szCs w:val="20"/>
              </w:rPr>
              <w:t>1.d</w:t>
            </w:r>
            <w:proofErr w:type="gramEnd"/>
          </w:p>
        </w:tc>
        <w:tc>
          <w:tcPr>
            <w:tcW w:w="8129" w:type="dxa"/>
          </w:tcPr>
          <w:p w14:paraId="5D1E48D3" w14:textId="77777777" w:rsidR="00C43711" w:rsidRPr="00DE5979" w:rsidRDefault="00C43711" w:rsidP="00502000">
            <w:pPr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Entidades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14:paraId="6DDCBE63" w14:textId="77777777" w:rsidR="00C43711" w:rsidRPr="00DE5979" w:rsidRDefault="00C43711" w:rsidP="0050200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C43711" w:rsidRPr="00DE5979" w14:paraId="06CBA988" w14:textId="77777777" w:rsidTr="00502000">
        <w:tc>
          <w:tcPr>
            <w:tcW w:w="1760" w:type="dxa"/>
          </w:tcPr>
          <w:p w14:paraId="0E4CA042" w14:textId="77777777" w:rsidR="00C43711" w:rsidRPr="00DE5979" w:rsidRDefault="00C43711" w:rsidP="00502000">
            <w:pPr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DE5979">
              <w:rPr>
                <w:rFonts w:ascii="Mulish" w:hAnsi="Mulish"/>
                <w:sz w:val="20"/>
                <w:szCs w:val="20"/>
              </w:rPr>
              <w:t>1.e</w:t>
            </w:r>
            <w:proofErr w:type="gramEnd"/>
          </w:p>
        </w:tc>
        <w:tc>
          <w:tcPr>
            <w:tcW w:w="8129" w:type="dxa"/>
          </w:tcPr>
          <w:p w14:paraId="2CACAED6" w14:textId="77777777" w:rsidR="00C43711" w:rsidRPr="00DE5979" w:rsidRDefault="00C43711" w:rsidP="00502000">
            <w:pPr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Corporaciones de Derecho Público,</w:t>
            </w:r>
          </w:p>
        </w:tc>
        <w:tc>
          <w:tcPr>
            <w:tcW w:w="709" w:type="dxa"/>
            <w:vAlign w:val="center"/>
          </w:tcPr>
          <w:p w14:paraId="77BC1DAF" w14:textId="77777777" w:rsidR="00C43711" w:rsidRPr="00DE5979" w:rsidRDefault="00C43711" w:rsidP="0050200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C43711" w:rsidRPr="00DE5979" w14:paraId="59498137" w14:textId="77777777" w:rsidTr="00502000">
        <w:tc>
          <w:tcPr>
            <w:tcW w:w="1760" w:type="dxa"/>
          </w:tcPr>
          <w:p w14:paraId="4E3369B2" w14:textId="77777777" w:rsidR="00C43711" w:rsidRPr="00DE5979" w:rsidRDefault="00C43711" w:rsidP="00502000">
            <w:pPr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DE5979">
              <w:rPr>
                <w:rFonts w:ascii="Mulish" w:hAnsi="Mulish"/>
                <w:sz w:val="20"/>
                <w:szCs w:val="20"/>
              </w:rPr>
              <w:t>1.f</w:t>
            </w:r>
            <w:proofErr w:type="gramEnd"/>
          </w:p>
        </w:tc>
        <w:tc>
          <w:tcPr>
            <w:tcW w:w="8129" w:type="dxa"/>
          </w:tcPr>
          <w:p w14:paraId="256AC0B6" w14:textId="77777777" w:rsidR="00C43711" w:rsidRPr="00DE5979" w:rsidRDefault="00C43711" w:rsidP="00502000">
            <w:pPr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14:paraId="0B6FC0F0" w14:textId="77777777" w:rsidR="00C43711" w:rsidRPr="00DE5979" w:rsidRDefault="00C43711" w:rsidP="0050200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C43711" w:rsidRPr="00DE5979" w14:paraId="7491C34B" w14:textId="77777777" w:rsidTr="00502000">
        <w:tc>
          <w:tcPr>
            <w:tcW w:w="1760" w:type="dxa"/>
          </w:tcPr>
          <w:p w14:paraId="73EF0680" w14:textId="77777777" w:rsidR="00C43711" w:rsidRPr="00DE5979" w:rsidRDefault="00C43711" w:rsidP="00502000">
            <w:pPr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DE5979">
              <w:rPr>
                <w:rFonts w:ascii="Mulish" w:hAnsi="Mulish"/>
                <w:sz w:val="20"/>
                <w:szCs w:val="20"/>
              </w:rPr>
              <w:t>1.g</w:t>
            </w:r>
            <w:proofErr w:type="gramEnd"/>
          </w:p>
        </w:tc>
        <w:tc>
          <w:tcPr>
            <w:tcW w:w="8129" w:type="dxa"/>
          </w:tcPr>
          <w:p w14:paraId="33D94F71" w14:textId="77777777" w:rsidR="00C43711" w:rsidRPr="00DE5979" w:rsidRDefault="00C43711" w:rsidP="002A3BD9">
            <w:pPr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 xml:space="preserve">Sociedades Mercantiles </w:t>
            </w:r>
            <w:r w:rsidR="00927149" w:rsidRPr="00DE5979">
              <w:rPr>
                <w:rFonts w:ascii="Mulish" w:hAnsi="Mulish"/>
                <w:sz w:val="20"/>
                <w:szCs w:val="20"/>
              </w:rPr>
              <w:t>del sector público</w:t>
            </w:r>
          </w:p>
        </w:tc>
        <w:tc>
          <w:tcPr>
            <w:tcW w:w="709" w:type="dxa"/>
            <w:vAlign w:val="center"/>
          </w:tcPr>
          <w:p w14:paraId="32C96E1B" w14:textId="77777777" w:rsidR="00C43711" w:rsidRPr="00DE5979" w:rsidRDefault="00C43711" w:rsidP="0050200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C43711" w:rsidRPr="00DE5979" w14:paraId="569D6A30" w14:textId="77777777" w:rsidTr="00502000">
        <w:tc>
          <w:tcPr>
            <w:tcW w:w="1760" w:type="dxa"/>
          </w:tcPr>
          <w:p w14:paraId="16FE0B03" w14:textId="77777777" w:rsidR="00C43711" w:rsidRPr="00DE5979" w:rsidRDefault="00C43711" w:rsidP="00502000">
            <w:pPr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14:paraId="2AF921D2" w14:textId="77777777" w:rsidR="00C43711" w:rsidRPr="00DE5979" w:rsidRDefault="002A3BD9" w:rsidP="00927149">
            <w:pPr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 xml:space="preserve">Fundaciones del </w:t>
            </w:r>
            <w:r w:rsidR="00927149" w:rsidRPr="00DE5979">
              <w:rPr>
                <w:rFonts w:ascii="Mulish" w:hAnsi="Mulish"/>
                <w:sz w:val="20"/>
                <w:szCs w:val="20"/>
              </w:rPr>
              <w:t>s</w:t>
            </w:r>
            <w:r w:rsidRPr="00DE5979">
              <w:rPr>
                <w:rFonts w:ascii="Mulish" w:hAnsi="Mulish"/>
                <w:sz w:val="20"/>
                <w:szCs w:val="20"/>
              </w:rPr>
              <w:t xml:space="preserve">ector </w:t>
            </w:r>
            <w:r w:rsidR="00927149" w:rsidRPr="00DE5979">
              <w:rPr>
                <w:rFonts w:ascii="Mulish" w:hAnsi="Mulish"/>
                <w:sz w:val="20"/>
                <w:szCs w:val="20"/>
              </w:rPr>
              <w:t>p</w:t>
            </w:r>
            <w:r w:rsidRPr="00DE5979">
              <w:rPr>
                <w:rFonts w:ascii="Mulish" w:hAnsi="Mulish"/>
                <w:sz w:val="20"/>
                <w:szCs w:val="20"/>
              </w:rPr>
              <w:t>úblico</w:t>
            </w:r>
          </w:p>
        </w:tc>
        <w:tc>
          <w:tcPr>
            <w:tcW w:w="709" w:type="dxa"/>
            <w:vAlign w:val="center"/>
          </w:tcPr>
          <w:p w14:paraId="329343D1" w14:textId="77777777" w:rsidR="00C43711" w:rsidRPr="00DE5979" w:rsidRDefault="00670630" w:rsidP="00502000">
            <w:pPr>
              <w:jc w:val="center"/>
              <w:rPr>
                <w:rFonts w:ascii="Mulish" w:hAnsi="Mulish"/>
                <w:b/>
                <w:sz w:val="24"/>
                <w:szCs w:val="24"/>
              </w:rPr>
            </w:pPr>
            <w:r w:rsidRPr="00DE5979">
              <w:rPr>
                <w:rFonts w:ascii="Mulish" w:hAnsi="Mulish"/>
                <w:b/>
                <w:sz w:val="24"/>
                <w:szCs w:val="24"/>
              </w:rPr>
              <w:t>x</w:t>
            </w:r>
          </w:p>
        </w:tc>
      </w:tr>
      <w:tr w:rsidR="002A3BD9" w:rsidRPr="00DE5979" w14:paraId="52F7DB8D" w14:textId="77777777" w:rsidTr="00502000">
        <w:tc>
          <w:tcPr>
            <w:tcW w:w="1760" w:type="dxa"/>
          </w:tcPr>
          <w:p w14:paraId="6FFF954B" w14:textId="77777777" w:rsidR="002A3BD9" w:rsidRPr="00DE5979" w:rsidRDefault="002A3BD9" w:rsidP="00502000">
            <w:pPr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DE5979">
              <w:rPr>
                <w:rFonts w:ascii="Mulish" w:hAnsi="Mulish"/>
                <w:sz w:val="20"/>
                <w:szCs w:val="20"/>
              </w:rPr>
              <w:t>1.i</w:t>
            </w:r>
            <w:proofErr w:type="gramEnd"/>
          </w:p>
        </w:tc>
        <w:tc>
          <w:tcPr>
            <w:tcW w:w="8129" w:type="dxa"/>
          </w:tcPr>
          <w:p w14:paraId="3B0F40A1" w14:textId="77777777" w:rsidR="002A3BD9" w:rsidRPr="00DE5979" w:rsidRDefault="002A3BD9" w:rsidP="00502000">
            <w:pPr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Asociaciones constituidas por las Administraciones, organismos y entidades publicas</w:t>
            </w:r>
          </w:p>
        </w:tc>
        <w:tc>
          <w:tcPr>
            <w:tcW w:w="709" w:type="dxa"/>
            <w:vAlign w:val="center"/>
          </w:tcPr>
          <w:p w14:paraId="532F26FF" w14:textId="77777777" w:rsidR="002A3BD9" w:rsidRPr="00DE5979" w:rsidRDefault="002A3BD9" w:rsidP="0050200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C43711" w:rsidRPr="00DE5979" w14:paraId="10F336E9" w14:textId="77777777" w:rsidTr="00502000">
        <w:tc>
          <w:tcPr>
            <w:tcW w:w="1760" w:type="dxa"/>
          </w:tcPr>
          <w:p w14:paraId="09AEA50A" w14:textId="77777777" w:rsidR="00C43711" w:rsidRPr="00DE5979" w:rsidRDefault="00C43711" w:rsidP="00502000">
            <w:pPr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14:paraId="0BFE2AEE" w14:textId="77777777" w:rsidR="00C43711" w:rsidRPr="00DE5979" w:rsidRDefault="00C43711" w:rsidP="00502000">
            <w:pPr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Partidos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14:paraId="30C1AC14" w14:textId="77777777" w:rsidR="00C43711" w:rsidRPr="00DE5979" w:rsidRDefault="00C43711" w:rsidP="0050200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C43711" w:rsidRPr="00DE5979" w14:paraId="27E79D0A" w14:textId="77777777" w:rsidTr="00502000">
        <w:tc>
          <w:tcPr>
            <w:tcW w:w="1760" w:type="dxa"/>
          </w:tcPr>
          <w:p w14:paraId="5D8E5299" w14:textId="77777777" w:rsidR="00C43711" w:rsidRPr="00DE5979" w:rsidRDefault="00C43711" w:rsidP="00502000">
            <w:pPr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14:paraId="38039C23" w14:textId="77777777" w:rsidR="00C43711" w:rsidRPr="00DE5979" w:rsidRDefault="00C43711" w:rsidP="00502000">
            <w:pPr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Entidades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14:paraId="7D89BB69" w14:textId="77777777" w:rsidR="00C43711" w:rsidRPr="00DE5979" w:rsidRDefault="00C43711" w:rsidP="0050200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</w:tbl>
    <w:p w14:paraId="7B803FB4" w14:textId="77777777" w:rsidR="00F14DA4" w:rsidRPr="00DE5979" w:rsidRDefault="00F14DA4">
      <w:pPr>
        <w:rPr>
          <w:rFonts w:ascii="Mulish" w:hAnsi="Mulish"/>
        </w:rPr>
      </w:pPr>
    </w:p>
    <w:p w14:paraId="0218C9A4" w14:textId="77777777" w:rsidR="00F14DA4" w:rsidRPr="00DE5979" w:rsidRDefault="00F14DA4">
      <w:pPr>
        <w:rPr>
          <w:rFonts w:ascii="Mulish" w:hAnsi="Mulish"/>
        </w:rPr>
      </w:pPr>
    </w:p>
    <w:p w14:paraId="0BFC45C3" w14:textId="77777777" w:rsidR="00F14DA4" w:rsidRPr="00DE5979" w:rsidRDefault="00F14DA4">
      <w:pPr>
        <w:rPr>
          <w:rFonts w:ascii="Mulish" w:hAnsi="Mulish"/>
        </w:rPr>
      </w:pPr>
    </w:p>
    <w:p w14:paraId="680D119F" w14:textId="77777777" w:rsidR="00F14DA4" w:rsidRPr="00DE5979" w:rsidRDefault="00F14DA4">
      <w:pPr>
        <w:rPr>
          <w:rFonts w:ascii="Mulish" w:hAnsi="Mulish"/>
        </w:rPr>
      </w:pPr>
    </w:p>
    <w:p w14:paraId="48887861" w14:textId="77777777" w:rsidR="00CB5511" w:rsidRPr="00DE5979" w:rsidRDefault="00BB6799">
      <w:pPr>
        <w:rPr>
          <w:rFonts w:ascii="Mulish" w:hAnsi="Mulish"/>
          <w:b/>
          <w:color w:val="00642D"/>
          <w:sz w:val="30"/>
          <w:szCs w:val="30"/>
        </w:rPr>
      </w:pPr>
      <w:r w:rsidRPr="00DE5979">
        <w:rPr>
          <w:rFonts w:ascii="Mulish" w:hAnsi="Mulish"/>
          <w:b/>
          <w:color w:val="00642D"/>
          <w:sz w:val="30"/>
          <w:szCs w:val="30"/>
        </w:rPr>
        <w:lastRenderedPageBreak/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DE5979" w14:paraId="523720ED" w14:textId="77777777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14:paraId="367EEE7E" w14:textId="77777777" w:rsidR="00BB6799" w:rsidRPr="00DE5979" w:rsidRDefault="00BB6799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DE597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14:paraId="3E9015AA" w14:textId="77777777" w:rsidR="00BB6799" w:rsidRPr="00DE5979" w:rsidRDefault="00BB6799" w:rsidP="0057532F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DE597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14:paraId="389BF5F2" w14:textId="77777777" w:rsidR="00BB6799" w:rsidRPr="00DE5979" w:rsidRDefault="00BB6799" w:rsidP="005B6CF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DE5979" w14:paraId="7D8C76F6" w14:textId="77777777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14:paraId="27F70009" w14:textId="77777777" w:rsidR="00BB6799" w:rsidRPr="00DE5979" w:rsidRDefault="00BB6799" w:rsidP="00BB6799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DE597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14:paraId="49C92E3D" w14:textId="77777777" w:rsidR="00BB6799" w:rsidRPr="00DE5979" w:rsidRDefault="00BB6799" w:rsidP="00BB6799">
            <w:pPr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14:paraId="45FFB340" w14:textId="77777777" w:rsidR="00BB6799" w:rsidRPr="00DE5979" w:rsidRDefault="00AD2022" w:rsidP="005B6CF5">
            <w:pPr>
              <w:jc w:val="center"/>
              <w:rPr>
                <w:rFonts w:ascii="Mulish" w:hAnsi="Mulish"/>
                <w:b/>
                <w:color w:val="00642D"/>
                <w:sz w:val="20"/>
                <w:szCs w:val="20"/>
              </w:rPr>
            </w:pPr>
            <w:r w:rsidRPr="00DE5979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  <w:tr w:rsidR="00AD2022" w:rsidRPr="00DE5979" w14:paraId="658D65D4" w14:textId="77777777" w:rsidTr="0050200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10BCBDF8" w14:textId="77777777" w:rsidR="00AD2022" w:rsidRPr="00DE5979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3D09DA6" w14:textId="77777777" w:rsidR="00AD2022" w:rsidRPr="00DE5979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14:paraId="653CB8E0" w14:textId="77777777" w:rsidR="00AD2022" w:rsidRPr="00DE5979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DE5979">
              <w:rPr>
                <w:rFonts w:ascii="Mulish" w:hAnsi="Mulish"/>
                <w:b/>
              </w:rPr>
              <w:t>x</w:t>
            </w:r>
          </w:p>
        </w:tc>
      </w:tr>
      <w:tr w:rsidR="00AD2022" w:rsidRPr="00DE5979" w14:paraId="7F5ADBF1" w14:textId="77777777" w:rsidTr="0050200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7C886AE6" w14:textId="77777777" w:rsidR="00AD2022" w:rsidRPr="00DE5979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87A078C" w14:textId="77777777" w:rsidR="00AD2022" w:rsidRPr="00DE5979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14:paraId="1C80416E" w14:textId="77777777" w:rsidR="00AD2022" w:rsidRPr="00DE5979" w:rsidRDefault="00670630" w:rsidP="005B6CF5">
            <w:pPr>
              <w:jc w:val="center"/>
              <w:rPr>
                <w:rFonts w:ascii="Mulish" w:hAnsi="Mulish"/>
                <w:b/>
              </w:rPr>
            </w:pPr>
            <w:r w:rsidRPr="00DE5979">
              <w:rPr>
                <w:rFonts w:ascii="Mulish" w:hAnsi="Mulish"/>
                <w:b/>
              </w:rPr>
              <w:t>x</w:t>
            </w:r>
          </w:p>
        </w:tc>
      </w:tr>
      <w:tr w:rsidR="00AD2022" w:rsidRPr="00DE5979" w14:paraId="320AD569" w14:textId="77777777" w:rsidTr="0050200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5BB4BB96" w14:textId="77777777" w:rsidR="00AD2022" w:rsidRPr="00DE5979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F8D6041" w14:textId="77777777" w:rsidR="00AD2022" w:rsidRPr="00DE5979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14:paraId="2DB273A2" w14:textId="77777777" w:rsidR="00AD2022" w:rsidRPr="00DE5979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DE5979">
              <w:rPr>
                <w:rFonts w:ascii="Mulish" w:hAnsi="Mulish"/>
                <w:b/>
              </w:rPr>
              <w:t>x</w:t>
            </w:r>
          </w:p>
        </w:tc>
      </w:tr>
      <w:tr w:rsidR="00AD2022" w:rsidRPr="00DE5979" w14:paraId="73C6672A" w14:textId="77777777" w:rsidTr="0050200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64A9E287" w14:textId="77777777" w:rsidR="00AD2022" w:rsidRPr="00DE5979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4643686" w14:textId="77777777" w:rsidR="00AD2022" w:rsidRPr="00DE5979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14:paraId="738C9894" w14:textId="77777777" w:rsidR="00AD2022" w:rsidRPr="00DE5979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DE5979">
              <w:rPr>
                <w:rFonts w:ascii="Mulish" w:hAnsi="Mulish"/>
                <w:b/>
              </w:rPr>
              <w:t>x</w:t>
            </w:r>
          </w:p>
        </w:tc>
      </w:tr>
      <w:tr w:rsidR="00AD2022" w:rsidRPr="00DE5979" w14:paraId="4EF4862A" w14:textId="77777777" w:rsidTr="0050200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1D70AAC6" w14:textId="77777777" w:rsidR="00AD2022" w:rsidRPr="00DE5979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065432CB" w14:textId="77777777" w:rsidR="00AD2022" w:rsidRPr="00DE5979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14:paraId="672D4673" w14:textId="77777777" w:rsidR="00AD2022" w:rsidRPr="00DE5979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DE5979">
              <w:rPr>
                <w:rFonts w:ascii="Mulish" w:hAnsi="Mulish"/>
                <w:b/>
              </w:rPr>
              <w:t>x</w:t>
            </w:r>
          </w:p>
        </w:tc>
      </w:tr>
      <w:tr w:rsidR="00AD2022" w:rsidRPr="00DE5979" w14:paraId="6B04EF3C" w14:textId="77777777" w:rsidTr="0050200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15CBD1AD" w14:textId="77777777" w:rsidR="00AD2022" w:rsidRPr="00DE5979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7379A36" w14:textId="77777777" w:rsidR="00AD2022" w:rsidRPr="00DE5979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14:paraId="3B23E495" w14:textId="77777777" w:rsidR="00AD2022" w:rsidRPr="00DE5979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DE5979">
              <w:rPr>
                <w:rFonts w:ascii="Mulish" w:hAnsi="Mulish"/>
                <w:b/>
              </w:rPr>
              <w:t>x</w:t>
            </w:r>
          </w:p>
        </w:tc>
      </w:tr>
      <w:tr w:rsidR="00AD2022" w:rsidRPr="00DE5979" w14:paraId="05235FEC" w14:textId="77777777" w:rsidTr="0050200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375AB919" w14:textId="77777777" w:rsidR="00AD2022" w:rsidRPr="00DE5979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2E7BC7EE" w14:textId="77777777" w:rsidR="00AD2022" w:rsidRPr="00DE5979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14:paraId="5DB1B2C0" w14:textId="77777777" w:rsidR="00AD2022" w:rsidRPr="00DE5979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DE5979" w14:paraId="6259D7EF" w14:textId="77777777" w:rsidTr="0050200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392390FD" w14:textId="77777777" w:rsidR="00AD2022" w:rsidRPr="00DE5979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247E12DA" w14:textId="77777777" w:rsidR="00AD2022" w:rsidRPr="00DE5979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14:paraId="13A5FFFA" w14:textId="77777777" w:rsidR="00AD2022" w:rsidRPr="00DE5979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DE5979" w14:paraId="29F5F425" w14:textId="77777777" w:rsidTr="00502000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2BBDDBEB" w14:textId="77777777" w:rsidR="00AD2022" w:rsidRPr="00DE5979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2DAA9605" w14:textId="77777777" w:rsidR="00AD2022" w:rsidRPr="00DE5979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14:paraId="044A1AE2" w14:textId="77777777" w:rsidR="00AD2022" w:rsidRPr="00DE5979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DD58B3" w:rsidRPr="00DE5979" w14:paraId="24B07884" w14:textId="77777777" w:rsidTr="00502000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14:paraId="5BA3F114" w14:textId="77777777" w:rsidR="00DD58B3" w:rsidRPr="00DE5979" w:rsidRDefault="00DD58B3" w:rsidP="0057532F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DE597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14:paraId="3B646A9A" w14:textId="77777777" w:rsidR="00DD58B3" w:rsidRPr="00DE5979" w:rsidRDefault="00DD58B3" w:rsidP="0057532F">
            <w:pPr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14:paraId="165A63B9" w14:textId="77777777" w:rsidR="00DD58B3" w:rsidRPr="00DE5979" w:rsidRDefault="00DD58B3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DD58B3" w:rsidRPr="00DE5979" w14:paraId="747AFA26" w14:textId="77777777" w:rsidTr="0050200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210C1E4C" w14:textId="77777777" w:rsidR="00DD58B3" w:rsidRPr="00DE5979" w:rsidRDefault="00DD58B3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8F301E1" w14:textId="77777777" w:rsidR="00DD58B3" w:rsidRPr="00DE5979" w:rsidRDefault="00DD58B3" w:rsidP="0057532F">
            <w:pPr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14:paraId="4D9BFE63" w14:textId="77777777" w:rsidR="00DD58B3" w:rsidRPr="00DE5979" w:rsidRDefault="00DD58B3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DD58B3" w:rsidRPr="00DE5979" w14:paraId="22CDA96E" w14:textId="77777777" w:rsidTr="0050200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2CDB6A02" w14:textId="77777777" w:rsidR="00DD58B3" w:rsidRPr="00DE5979" w:rsidRDefault="00DD58B3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87E9F45" w14:textId="77777777" w:rsidR="00DD58B3" w:rsidRPr="00DE5979" w:rsidRDefault="00DD58B3" w:rsidP="0057532F">
            <w:pPr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14:paraId="2CB12463" w14:textId="77777777" w:rsidR="00DD58B3" w:rsidRPr="00DE5979" w:rsidRDefault="00DD58B3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DD58B3" w:rsidRPr="00DE5979" w14:paraId="67B0E9FD" w14:textId="77777777" w:rsidTr="0050200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46E9B508" w14:textId="77777777" w:rsidR="00DD58B3" w:rsidRPr="00DE5979" w:rsidRDefault="00DD58B3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0ED2C61B" w14:textId="77777777" w:rsidR="00DD58B3" w:rsidRPr="00DE5979" w:rsidRDefault="00DD58B3" w:rsidP="0057532F">
            <w:pPr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14:paraId="4706B740" w14:textId="77777777" w:rsidR="00DD58B3" w:rsidRPr="00DE5979" w:rsidRDefault="00DD58B3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DD58B3" w:rsidRPr="00DE5979" w14:paraId="738AC024" w14:textId="77777777" w:rsidTr="0050200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090D83A7" w14:textId="77777777" w:rsidR="00DD58B3" w:rsidRPr="00DE5979" w:rsidRDefault="00DD58B3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68050FE" w14:textId="77777777" w:rsidR="00DD58B3" w:rsidRPr="00DE5979" w:rsidRDefault="00DD58B3" w:rsidP="0057532F">
            <w:pPr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14:paraId="63B00A5F" w14:textId="77777777" w:rsidR="00DD58B3" w:rsidRPr="00DE5979" w:rsidRDefault="00DD58B3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DD58B3" w:rsidRPr="00DE5979" w14:paraId="7AE55854" w14:textId="77777777" w:rsidTr="00502000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2CFA18EB" w14:textId="77777777" w:rsidR="00DD58B3" w:rsidRPr="00DE5979" w:rsidRDefault="00DD58B3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19AC252" w14:textId="77777777" w:rsidR="00DD58B3" w:rsidRPr="00DE5979" w:rsidRDefault="00DD58B3" w:rsidP="0057532F">
            <w:pPr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Documentos sometidos a información pública durante su tramitación</w:t>
            </w:r>
          </w:p>
        </w:tc>
        <w:tc>
          <w:tcPr>
            <w:tcW w:w="709" w:type="dxa"/>
          </w:tcPr>
          <w:p w14:paraId="791D7A2F" w14:textId="77777777" w:rsidR="00DD58B3" w:rsidRPr="00DE5979" w:rsidRDefault="00DD58B3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DE5979" w14:paraId="6E983A66" w14:textId="77777777" w:rsidTr="00502000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14:paraId="4B7A8713" w14:textId="77777777" w:rsidR="00AD2022" w:rsidRPr="00DE5979" w:rsidRDefault="00AD2022" w:rsidP="0057532F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DE597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14:paraId="369CC7C8" w14:textId="77777777" w:rsidR="00AD2022" w:rsidRPr="00DE5979" w:rsidRDefault="00AD2022" w:rsidP="00743756">
            <w:pPr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14:paraId="37A9225E" w14:textId="77777777" w:rsidR="00AD2022" w:rsidRPr="00DE5979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DE5979">
              <w:rPr>
                <w:rFonts w:ascii="Mulish" w:hAnsi="Mulish"/>
                <w:b/>
              </w:rPr>
              <w:t>x</w:t>
            </w:r>
          </w:p>
        </w:tc>
      </w:tr>
      <w:tr w:rsidR="00AD2022" w:rsidRPr="00DE5979" w14:paraId="206B5848" w14:textId="77777777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1055B7B" w14:textId="77777777" w:rsidR="00AD2022" w:rsidRPr="00DE5979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593646A" w14:textId="77777777" w:rsidR="00AD2022" w:rsidRPr="00DE5979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Modificaciones</w:t>
            </w:r>
            <w:r w:rsidR="00267B2D" w:rsidRPr="00DE5979">
              <w:rPr>
                <w:rFonts w:ascii="Mulish" w:hAnsi="Mulish"/>
                <w:sz w:val="20"/>
                <w:szCs w:val="20"/>
              </w:rPr>
              <w:t xml:space="preserve"> </w:t>
            </w:r>
            <w:r w:rsidRPr="00DE5979">
              <w:rPr>
                <w:rFonts w:ascii="Mulish" w:hAnsi="Mulish"/>
                <w:sz w:val="20"/>
                <w:szCs w:val="20"/>
              </w:rPr>
              <w:t xml:space="preserve">de contratos </w:t>
            </w:r>
          </w:p>
        </w:tc>
        <w:tc>
          <w:tcPr>
            <w:tcW w:w="709" w:type="dxa"/>
          </w:tcPr>
          <w:p w14:paraId="227FEB1C" w14:textId="77777777" w:rsidR="00AD2022" w:rsidRPr="00DE5979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DE5979">
              <w:rPr>
                <w:rFonts w:ascii="Mulish" w:hAnsi="Mulish"/>
                <w:b/>
              </w:rPr>
              <w:t>x</w:t>
            </w:r>
          </w:p>
        </w:tc>
      </w:tr>
      <w:tr w:rsidR="00AD2022" w:rsidRPr="00DE5979" w14:paraId="00E28EE7" w14:textId="77777777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1268418" w14:textId="77777777" w:rsidR="00AD2022" w:rsidRPr="00DE5979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DA66090" w14:textId="77777777" w:rsidR="00AD2022" w:rsidRPr="00DE5979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14:paraId="02D357F9" w14:textId="77777777" w:rsidR="00AD2022" w:rsidRPr="00DE5979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DE5979">
              <w:rPr>
                <w:rFonts w:ascii="Mulish" w:hAnsi="Mulish"/>
                <w:b/>
              </w:rPr>
              <w:t>x</w:t>
            </w:r>
          </w:p>
        </w:tc>
      </w:tr>
      <w:tr w:rsidR="00AD2022" w:rsidRPr="00DE5979" w14:paraId="7009B787" w14:textId="77777777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E90E42D" w14:textId="77777777" w:rsidR="00AD2022" w:rsidRPr="00DE5979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78E5BEB" w14:textId="77777777" w:rsidR="00AD2022" w:rsidRPr="00DE5979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14:paraId="5B6941AF" w14:textId="77777777" w:rsidR="00AD2022" w:rsidRPr="00DE5979" w:rsidRDefault="00AF6C05" w:rsidP="005B6CF5">
            <w:pPr>
              <w:jc w:val="center"/>
              <w:rPr>
                <w:rFonts w:ascii="Mulish" w:hAnsi="Mulish"/>
                <w:b/>
              </w:rPr>
            </w:pPr>
            <w:r w:rsidRPr="00DE5979">
              <w:rPr>
                <w:rFonts w:ascii="Mulish" w:hAnsi="Mulish"/>
                <w:b/>
              </w:rPr>
              <w:t>x</w:t>
            </w:r>
          </w:p>
        </w:tc>
      </w:tr>
      <w:tr w:rsidR="00AD2022" w:rsidRPr="00DE5979" w14:paraId="146E512F" w14:textId="77777777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FD2B7E5" w14:textId="77777777" w:rsidR="00AD2022" w:rsidRPr="00DE5979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1E59DCB" w14:textId="77777777" w:rsidR="00AD2022" w:rsidRPr="00DE5979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14:paraId="30E320CE" w14:textId="77777777" w:rsidR="00AD2022" w:rsidRPr="00DE5979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DE5979">
              <w:rPr>
                <w:rFonts w:ascii="Mulish" w:hAnsi="Mulish"/>
                <w:b/>
              </w:rPr>
              <w:t>x</w:t>
            </w:r>
          </w:p>
        </w:tc>
      </w:tr>
      <w:tr w:rsidR="00AD2022" w:rsidRPr="00DE5979" w14:paraId="41642E09" w14:textId="77777777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72D4373" w14:textId="77777777" w:rsidR="00AD2022" w:rsidRPr="00DE5979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E8188A4" w14:textId="77777777" w:rsidR="00AD2022" w:rsidRPr="00DE5979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14:paraId="5A63CAB3" w14:textId="77777777" w:rsidR="00AD2022" w:rsidRPr="00DE5979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DE5979">
              <w:rPr>
                <w:rFonts w:ascii="Mulish" w:hAnsi="Mulish"/>
                <w:b/>
              </w:rPr>
              <w:t>x</w:t>
            </w:r>
          </w:p>
        </w:tc>
      </w:tr>
      <w:tr w:rsidR="00AD2022" w:rsidRPr="00DE5979" w14:paraId="251DBD72" w14:textId="77777777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B46F685" w14:textId="77777777" w:rsidR="00AD2022" w:rsidRPr="00DE5979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C6C31B2" w14:textId="77777777" w:rsidR="00AD2022" w:rsidRPr="00DE5979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14:paraId="4DBB4A49" w14:textId="77777777" w:rsidR="00AD2022" w:rsidRPr="00DE5979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DE5979" w14:paraId="1EA6E57B" w14:textId="77777777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0F9799D" w14:textId="77777777" w:rsidR="00AD2022" w:rsidRPr="00DE5979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DBB1C2D" w14:textId="77777777" w:rsidR="00AD2022" w:rsidRPr="00DE5979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14:paraId="0E34E7A2" w14:textId="77777777" w:rsidR="00AD2022" w:rsidRPr="00DE5979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DE5979" w14:paraId="0E9C0304" w14:textId="77777777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3BE58EF" w14:textId="77777777" w:rsidR="00AD2022" w:rsidRPr="00DE5979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866739C" w14:textId="77777777" w:rsidR="00AD2022" w:rsidRPr="00DE5979" w:rsidRDefault="00AD2022" w:rsidP="00743756">
            <w:pPr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14:paraId="4D6DF6A5" w14:textId="77777777" w:rsidR="00AD2022" w:rsidRPr="00DE5979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DE5979">
              <w:rPr>
                <w:rFonts w:ascii="Mulish" w:hAnsi="Mulish"/>
                <w:b/>
              </w:rPr>
              <w:t>x</w:t>
            </w:r>
          </w:p>
        </w:tc>
      </w:tr>
      <w:tr w:rsidR="005B6CF5" w:rsidRPr="00DE5979" w14:paraId="1D6DA9DA" w14:textId="77777777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22C7996" w14:textId="77777777" w:rsidR="005B6CF5" w:rsidRPr="00DE5979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F412DC2" w14:textId="77777777" w:rsidR="005B6CF5" w:rsidRPr="00DE5979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14:paraId="12854325" w14:textId="77777777" w:rsidR="005B6CF5" w:rsidRPr="00DE5979" w:rsidRDefault="005B6CF5" w:rsidP="005B6CF5">
            <w:pPr>
              <w:jc w:val="center"/>
              <w:rPr>
                <w:rFonts w:ascii="Mulish" w:hAnsi="Mulish"/>
              </w:rPr>
            </w:pPr>
            <w:r w:rsidRPr="00DE5979">
              <w:rPr>
                <w:rFonts w:ascii="Mulish" w:hAnsi="Mulish"/>
                <w:b/>
              </w:rPr>
              <w:t>x</w:t>
            </w:r>
          </w:p>
        </w:tc>
      </w:tr>
      <w:tr w:rsidR="005B6CF5" w:rsidRPr="00DE5979" w14:paraId="5C1D08B4" w14:textId="77777777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319C7A5" w14:textId="77777777" w:rsidR="005B6CF5" w:rsidRPr="00DE5979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F0CC84D" w14:textId="77777777" w:rsidR="005B6CF5" w:rsidRPr="00DE5979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14:paraId="086D1721" w14:textId="77777777" w:rsidR="005B6CF5" w:rsidRPr="00DE5979" w:rsidRDefault="005B6CF5" w:rsidP="005B6CF5">
            <w:pPr>
              <w:jc w:val="center"/>
              <w:rPr>
                <w:rFonts w:ascii="Mulish" w:hAnsi="Mulish"/>
              </w:rPr>
            </w:pPr>
          </w:p>
        </w:tc>
      </w:tr>
      <w:tr w:rsidR="00AD2022" w:rsidRPr="00DE5979" w14:paraId="4AAE1B70" w14:textId="77777777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0E3D8AD" w14:textId="77777777" w:rsidR="00AD2022" w:rsidRPr="00DE5979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FFC4548" w14:textId="77777777" w:rsidR="00AD2022" w:rsidRPr="00DE5979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14:paraId="2BFAAC3B" w14:textId="77777777" w:rsidR="00AD2022" w:rsidRPr="00DE5979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DE5979" w14:paraId="5EF63506" w14:textId="77777777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45F86E2" w14:textId="77777777" w:rsidR="00AD2022" w:rsidRPr="00DE5979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FC654DC" w14:textId="77777777" w:rsidR="00AD2022" w:rsidRPr="00DE5979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14:paraId="66B23DB5" w14:textId="77777777" w:rsidR="00AD2022" w:rsidRPr="00DE5979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5B6CF5" w:rsidRPr="00DE5979" w14:paraId="6CC0A990" w14:textId="77777777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65D1314" w14:textId="77777777" w:rsidR="005B6CF5" w:rsidRPr="00DE5979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BB1AF52" w14:textId="77777777" w:rsidR="005B6CF5" w:rsidRPr="00DE5979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14:paraId="4A9FBA73" w14:textId="77777777" w:rsidR="005B6CF5" w:rsidRPr="00DE5979" w:rsidRDefault="005B6CF5" w:rsidP="005B6CF5">
            <w:pPr>
              <w:jc w:val="center"/>
              <w:rPr>
                <w:rFonts w:ascii="Mulish" w:hAnsi="Mulish"/>
              </w:rPr>
            </w:pPr>
            <w:r w:rsidRPr="00DE5979">
              <w:rPr>
                <w:rFonts w:ascii="Mulish" w:hAnsi="Mulish"/>
                <w:b/>
              </w:rPr>
              <w:t>x</w:t>
            </w:r>
          </w:p>
        </w:tc>
      </w:tr>
      <w:tr w:rsidR="005B6CF5" w:rsidRPr="00DE5979" w14:paraId="2C239849" w14:textId="77777777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635E6B5" w14:textId="77777777" w:rsidR="005B6CF5" w:rsidRPr="00DE5979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CE08F16" w14:textId="77777777" w:rsidR="005B6CF5" w:rsidRPr="00DE5979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14:paraId="5DDE16F5" w14:textId="77777777" w:rsidR="005B6CF5" w:rsidRPr="00DE5979" w:rsidRDefault="005B6CF5" w:rsidP="005B6CF5">
            <w:pPr>
              <w:jc w:val="center"/>
              <w:rPr>
                <w:rFonts w:ascii="Mulish" w:hAnsi="Mulish"/>
              </w:rPr>
            </w:pPr>
            <w:r w:rsidRPr="00DE5979">
              <w:rPr>
                <w:rFonts w:ascii="Mulish" w:hAnsi="Mulish"/>
                <w:b/>
              </w:rPr>
              <w:t>x</w:t>
            </w:r>
          </w:p>
        </w:tc>
      </w:tr>
      <w:tr w:rsidR="005B6CF5" w:rsidRPr="00DE5979" w14:paraId="4201B568" w14:textId="77777777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C95F5D8" w14:textId="77777777" w:rsidR="005B6CF5" w:rsidRPr="00DE5979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0054AB1" w14:textId="77777777" w:rsidR="005B6CF5" w:rsidRPr="00DE5979" w:rsidRDefault="005B6CF5" w:rsidP="00A4578D">
            <w:pPr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 xml:space="preserve">Retribuciones anuales </w:t>
            </w:r>
            <w:r w:rsidR="00A4578D" w:rsidRPr="00DE5979">
              <w:rPr>
                <w:rFonts w:ascii="Mulish" w:hAnsi="Mulish"/>
                <w:sz w:val="20"/>
                <w:szCs w:val="20"/>
              </w:rPr>
              <w:t>a</w:t>
            </w:r>
            <w:r w:rsidRPr="00DE5979">
              <w:rPr>
                <w:rFonts w:ascii="Mulish" w:hAnsi="Mulish"/>
                <w:sz w:val="20"/>
                <w:szCs w:val="20"/>
              </w:rPr>
              <w:t xml:space="preserve">ltos </w:t>
            </w:r>
            <w:r w:rsidR="00A4578D" w:rsidRPr="00DE5979">
              <w:rPr>
                <w:rFonts w:ascii="Mulish" w:hAnsi="Mulish"/>
                <w:sz w:val="20"/>
                <w:szCs w:val="20"/>
              </w:rPr>
              <w:t>c</w:t>
            </w:r>
            <w:r w:rsidRPr="00DE5979">
              <w:rPr>
                <w:rFonts w:ascii="Mulish" w:hAnsi="Mulish"/>
                <w:sz w:val="20"/>
                <w:szCs w:val="20"/>
              </w:rPr>
              <w:t>argos y máximos responsables</w:t>
            </w:r>
          </w:p>
        </w:tc>
        <w:tc>
          <w:tcPr>
            <w:tcW w:w="709" w:type="dxa"/>
          </w:tcPr>
          <w:p w14:paraId="760F3F70" w14:textId="77777777" w:rsidR="005B6CF5" w:rsidRPr="00DE5979" w:rsidRDefault="005B6CF5" w:rsidP="005B6CF5">
            <w:pPr>
              <w:jc w:val="center"/>
              <w:rPr>
                <w:rFonts w:ascii="Mulish" w:hAnsi="Mulish"/>
              </w:rPr>
            </w:pPr>
            <w:r w:rsidRPr="00DE5979">
              <w:rPr>
                <w:rFonts w:ascii="Mulish" w:hAnsi="Mulish"/>
                <w:b/>
              </w:rPr>
              <w:t>x</w:t>
            </w:r>
          </w:p>
        </w:tc>
      </w:tr>
      <w:tr w:rsidR="005B6CF5" w:rsidRPr="00DE5979" w14:paraId="4EBDD81B" w14:textId="77777777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6992B39" w14:textId="77777777" w:rsidR="005B6CF5" w:rsidRPr="00DE5979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D1C1EBF" w14:textId="77777777" w:rsidR="005B6CF5" w:rsidRPr="00DE5979" w:rsidRDefault="005B6CF5" w:rsidP="00A4578D">
            <w:pPr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 xml:space="preserve">Indemnizaciones percibidas por </w:t>
            </w:r>
            <w:r w:rsidR="00A4578D" w:rsidRPr="00DE5979">
              <w:rPr>
                <w:rFonts w:ascii="Mulish" w:hAnsi="Mulish"/>
                <w:sz w:val="20"/>
                <w:szCs w:val="20"/>
              </w:rPr>
              <w:t>a</w:t>
            </w:r>
            <w:r w:rsidRPr="00DE5979">
              <w:rPr>
                <w:rFonts w:ascii="Mulish" w:hAnsi="Mulish"/>
                <w:sz w:val="20"/>
                <w:szCs w:val="20"/>
              </w:rPr>
              <w:t xml:space="preserve">ltos </w:t>
            </w:r>
            <w:r w:rsidR="00A4578D" w:rsidRPr="00DE5979">
              <w:rPr>
                <w:rFonts w:ascii="Mulish" w:hAnsi="Mulish"/>
                <w:sz w:val="20"/>
                <w:szCs w:val="20"/>
              </w:rPr>
              <w:t>c</w:t>
            </w:r>
            <w:r w:rsidRPr="00DE5979">
              <w:rPr>
                <w:rFonts w:ascii="Mulish" w:hAnsi="Mulish"/>
                <w:sz w:val="20"/>
                <w:szCs w:val="20"/>
              </w:rPr>
              <w:t>argos con ocasión del abandono del cargo</w:t>
            </w:r>
          </w:p>
        </w:tc>
        <w:tc>
          <w:tcPr>
            <w:tcW w:w="709" w:type="dxa"/>
          </w:tcPr>
          <w:p w14:paraId="4AD45496" w14:textId="77777777" w:rsidR="005B6CF5" w:rsidRPr="00DE5979" w:rsidRDefault="005B6CF5" w:rsidP="005B6CF5">
            <w:pPr>
              <w:jc w:val="center"/>
              <w:rPr>
                <w:rFonts w:ascii="Mulish" w:hAnsi="Mulish"/>
              </w:rPr>
            </w:pPr>
            <w:r w:rsidRPr="00DE5979">
              <w:rPr>
                <w:rFonts w:ascii="Mulish" w:hAnsi="Mulish"/>
                <w:b/>
              </w:rPr>
              <w:t>x</w:t>
            </w:r>
          </w:p>
        </w:tc>
      </w:tr>
      <w:tr w:rsidR="00544E0C" w:rsidRPr="00DE5979" w14:paraId="649998FC" w14:textId="77777777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41866F0" w14:textId="77777777" w:rsidR="00544E0C" w:rsidRPr="00DE5979" w:rsidRDefault="00544E0C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731EAF1" w14:textId="77777777" w:rsidR="00544E0C" w:rsidRPr="00DE5979" w:rsidRDefault="00544E0C" w:rsidP="0057532F">
            <w:pPr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Resoluciones de autorización o reconocimiento de compatibilidad de empleados.</w:t>
            </w:r>
          </w:p>
        </w:tc>
        <w:tc>
          <w:tcPr>
            <w:tcW w:w="709" w:type="dxa"/>
          </w:tcPr>
          <w:p w14:paraId="710EECA6" w14:textId="77777777" w:rsidR="00544E0C" w:rsidRPr="00DE5979" w:rsidRDefault="00F86BF2" w:rsidP="005B6CF5">
            <w:pPr>
              <w:jc w:val="center"/>
              <w:rPr>
                <w:rFonts w:ascii="Mulish" w:hAnsi="Mulish"/>
              </w:rPr>
            </w:pPr>
            <w:r w:rsidRPr="00DE5979">
              <w:rPr>
                <w:rFonts w:ascii="Mulish" w:hAnsi="Mulish"/>
                <w:b/>
              </w:rPr>
              <w:t>x</w:t>
            </w:r>
          </w:p>
        </w:tc>
      </w:tr>
      <w:tr w:rsidR="00544E0C" w:rsidRPr="00DE5979" w14:paraId="5973983A" w14:textId="77777777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38EDEF9" w14:textId="77777777" w:rsidR="00544E0C" w:rsidRPr="00DE5979" w:rsidRDefault="00544E0C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B0CF815" w14:textId="77777777" w:rsidR="00544E0C" w:rsidRPr="00DE5979" w:rsidRDefault="00544E0C" w:rsidP="0057532F">
            <w:pPr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14:paraId="4B9620C2" w14:textId="77777777" w:rsidR="00544E0C" w:rsidRPr="00DE5979" w:rsidRDefault="00F86BF2" w:rsidP="005B6CF5">
            <w:pPr>
              <w:jc w:val="center"/>
              <w:rPr>
                <w:rFonts w:ascii="Mulish" w:hAnsi="Mulish"/>
              </w:rPr>
            </w:pPr>
            <w:r w:rsidRPr="00DE5979">
              <w:rPr>
                <w:rFonts w:ascii="Mulish" w:hAnsi="Mulish"/>
                <w:b/>
              </w:rPr>
              <w:t>x</w:t>
            </w:r>
          </w:p>
        </w:tc>
      </w:tr>
      <w:tr w:rsidR="005F29B8" w:rsidRPr="00DE5979" w14:paraId="0DA43780" w14:textId="77777777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2A3DC89" w14:textId="77777777" w:rsidR="005F29B8" w:rsidRPr="00DE5979" w:rsidRDefault="005F29B8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3504A17" w14:textId="77777777" w:rsidR="005F29B8" w:rsidRPr="00DE5979" w:rsidRDefault="005F29B8" w:rsidP="0057532F">
            <w:pPr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14:paraId="5A37116C" w14:textId="77777777" w:rsidR="005F29B8" w:rsidRPr="00DE5979" w:rsidRDefault="005F29B8" w:rsidP="005B6CF5">
            <w:pPr>
              <w:jc w:val="center"/>
              <w:rPr>
                <w:rFonts w:ascii="Mulish" w:hAnsi="Mulish"/>
              </w:rPr>
            </w:pPr>
          </w:p>
        </w:tc>
      </w:tr>
      <w:tr w:rsidR="005F29B8" w:rsidRPr="00DE5979" w14:paraId="66F61538" w14:textId="77777777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FF1E61D" w14:textId="77777777" w:rsidR="005F29B8" w:rsidRPr="00DE5979" w:rsidRDefault="005F29B8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E15E4B7" w14:textId="77777777" w:rsidR="005F29B8" w:rsidRPr="00DE5979" w:rsidRDefault="005F29B8" w:rsidP="0057532F">
            <w:pPr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14:paraId="18F415D4" w14:textId="77777777" w:rsidR="005F29B8" w:rsidRPr="00DE5979" w:rsidRDefault="005F29B8" w:rsidP="005B6CF5">
            <w:pPr>
              <w:jc w:val="center"/>
              <w:rPr>
                <w:rFonts w:ascii="Mulish" w:hAnsi="Mulish"/>
              </w:rPr>
            </w:pPr>
          </w:p>
        </w:tc>
      </w:tr>
      <w:tr w:rsidR="00AD2022" w:rsidRPr="00DE5979" w14:paraId="7870DC87" w14:textId="77777777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998EFD2" w14:textId="77777777" w:rsidR="00AD2022" w:rsidRPr="00DE5979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4B350309" w14:textId="77777777" w:rsidR="00AD2022" w:rsidRPr="00DE5979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4BC24F81" w14:textId="77777777" w:rsidR="00AD2022" w:rsidRPr="00DE5979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DE5979" w14:paraId="74B85C14" w14:textId="77777777" w:rsidTr="00502000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14:paraId="1CC930FD" w14:textId="77777777" w:rsidR="00AD2022" w:rsidRPr="00DE5979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DE597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6D691CD2" w14:textId="77777777" w:rsidR="00AD2022" w:rsidRPr="00DE5979" w:rsidRDefault="00AD2022" w:rsidP="0057532F">
            <w:pPr>
              <w:rPr>
                <w:rFonts w:ascii="Mulish" w:hAnsi="Mulish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748385FE" w14:textId="77777777" w:rsidR="00AD2022" w:rsidRPr="00DE5979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</w:tbl>
    <w:p w14:paraId="5FB16060" w14:textId="77777777" w:rsidR="00BB6799" w:rsidRPr="00DE5979" w:rsidRDefault="00BB6799">
      <w:pPr>
        <w:rPr>
          <w:rFonts w:ascii="Mulish" w:hAnsi="Mulish"/>
          <w:b/>
          <w:color w:val="00642D"/>
          <w:sz w:val="30"/>
          <w:szCs w:val="30"/>
        </w:rPr>
      </w:pPr>
    </w:p>
    <w:p w14:paraId="32CB3F7B" w14:textId="77777777" w:rsidR="00BB6799" w:rsidRPr="00DE5979" w:rsidRDefault="00BB6799">
      <w:pPr>
        <w:rPr>
          <w:rFonts w:ascii="Mulish" w:hAnsi="Mulish"/>
          <w:b/>
          <w:color w:val="00642D"/>
          <w:sz w:val="30"/>
          <w:szCs w:val="30"/>
        </w:rPr>
      </w:pPr>
    </w:p>
    <w:p w14:paraId="3A4F2E25" w14:textId="77777777" w:rsidR="00B40246" w:rsidRPr="00DE5979" w:rsidRDefault="00DE5979" w:rsidP="000C6CFF">
      <w:pPr>
        <w:pStyle w:val="Titulardelboletn"/>
        <w:spacing w:before="120" w:after="120" w:line="312" w:lineRule="auto"/>
        <w:ind w:left="720" w:hanging="360"/>
        <w:rPr>
          <w:rFonts w:ascii="Mulish" w:hAnsi="Mulish"/>
          <w:color w:val="00642D"/>
        </w:rPr>
      </w:pPr>
      <w:sdt>
        <w:sdtPr>
          <w:rPr>
            <w:rFonts w:ascii="Mulish" w:hAnsi="Mulish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DE5979">
            <w:rPr>
              <w:rFonts w:ascii="Mulish" w:hAnsi="Mulish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14:paraId="0AAA20D4" w14:textId="77777777" w:rsidR="000C6CFF" w:rsidRPr="00DE5979" w:rsidRDefault="000C6CFF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DE5979" w14:paraId="69652D7A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3BBA2142" w14:textId="77777777" w:rsidR="00CB5511" w:rsidRPr="00DE5979" w:rsidRDefault="00CB5511" w:rsidP="00CB5511">
            <w:pPr>
              <w:rPr>
                <w:rFonts w:ascii="Mulish" w:hAnsi="Mulish"/>
                <w:b/>
                <w:color w:val="50866C"/>
              </w:rPr>
            </w:pPr>
            <w:r w:rsidRPr="00DE5979">
              <w:rPr>
                <w:rFonts w:ascii="Mulish" w:hAnsi="Mulish"/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14:paraId="6E9ABC50" w14:textId="77777777" w:rsidR="00CB5511" w:rsidRPr="00DE5979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Enlace o banner visible en la página home</w:t>
            </w:r>
          </w:p>
        </w:tc>
        <w:tc>
          <w:tcPr>
            <w:tcW w:w="425" w:type="dxa"/>
            <w:vAlign w:val="center"/>
          </w:tcPr>
          <w:p w14:paraId="41373303" w14:textId="77777777" w:rsidR="00CB5511" w:rsidRPr="00DE5979" w:rsidRDefault="00CB5511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7DACCDEE" w14:textId="42B440FE" w:rsidR="00CB5511" w:rsidRPr="00DE5979" w:rsidRDefault="00520F50" w:rsidP="008B6C33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No cu</w:t>
            </w:r>
            <w:r w:rsidR="0001216D" w:rsidRPr="00DE5979">
              <w:rPr>
                <w:rFonts w:ascii="Mulish" w:hAnsi="Mulish"/>
                <w:sz w:val="20"/>
                <w:szCs w:val="20"/>
              </w:rPr>
              <w:t>enta con un</w:t>
            </w:r>
            <w:r w:rsidR="00A51494" w:rsidRPr="00DE5979">
              <w:rPr>
                <w:rFonts w:ascii="Mulish" w:hAnsi="Mulish"/>
                <w:sz w:val="20"/>
                <w:szCs w:val="20"/>
              </w:rPr>
              <w:t xml:space="preserve"> espacio específico para la publicación de las informaciones sujetas a obligaciones de publicidad activa</w:t>
            </w:r>
            <w:r w:rsidRPr="00DE5979">
              <w:rPr>
                <w:rFonts w:ascii="Mulish" w:hAnsi="Mulish"/>
                <w:sz w:val="20"/>
                <w:szCs w:val="20"/>
              </w:rPr>
              <w:t xml:space="preserve">. </w:t>
            </w:r>
          </w:p>
        </w:tc>
      </w:tr>
      <w:tr w:rsidR="00CB5511" w:rsidRPr="00DE5979" w14:paraId="3750BCDF" w14:textId="77777777" w:rsidTr="00E34195">
        <w:tc>
          <w:tcPr>
            <w:tcW w:w="2235" w:type="dxa"/>
            <w:vMerge/>
            <w:shd w:val="clear" w:color="auto" w:fill="00642D"/>
          </w:tcPr>
          <w:p w14:paraId="698E91A3" w14:textId="77777777" w:rsidR="00CB5511" w:rsidRPr="00DE5979" w:rsidRDefault="00CB5511" w:rsidP="00CB5511">
            <w:pPr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1D75FEC5" w14:textId="77777777" w:rsidR="00CB5511" w:rsidRPr="00DE5979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14:paraId="52BB9C43" w14:textId="77777777" w:rsidR="00CB5511" w:rsidRPr="00DE5979" w:rsidRDefault="00CB5511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266A83C" w14:textId="77777777" w:rsidR="00CB5511" w:rsidRPr="00DE5979" w:rsidRDefault="00CB5511" w:rsidP="00CB5511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CB5511" w:rsidRPr="00DE5979" w14:paraId="166B9C92" w14:textId="77777777" w:rsidTr="00E34195">
        <w:tc>
          <w:tcPr>
            <w:tcW w:w="2235" w:type="dxa"/>
            <w:vMerge/>
            <w:shd w:val="clear" w:color="auto" w:fill="00642D"/>
          </w:tcPr>
          <w:p w14:paraId="2F6A7DE6" w14:textId="77777777" w:rsidR="00CB5511" w:rsidRPr="00DE5979" w:rsidRDefault="00CB5511" w:rsidP="00CB5511">
            <w:pPr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236CA497" w14:textId="77777777" w:rsidR="00CB5511" w:rsidRPr="00DE5979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14:paraId="19F30C00" w14:textId="77777777" w:rsidR="00CB5511" w:rsidRPr="00DE5979" w:rsidRDefault="00520F50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DE5979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14:paraId="1C2018FF" w14:textId="77777777" w:rsidR="00CB5511" w:rsidRPr="00DE5979" w:rsidRDefault="00CB5511" w:rsidP="00CB5511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39624DC7" w14:textId="77777777" w:rsidR="00CB5511" w:rsidRPr="00DE5979" w:rsidRDefault="00CB5511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DE5979" w14:paraId="111EE1A7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0B4EA2BD" w14:textId="77777777" w:rsidR="00932008" w:rsidRPr="00DE5979" w:rsidRDefault="00932008" w:rsidP="00932008">
            <w:pPr>
              <w:rPr>
                <w:rFonts w:ascii="Mulish" w:hAnsi="Mulish"/>
                <w:b/>
                <w:color w:val="FFFFFF" w:themeColor="background1"/>
              </w:rPr>
            </w:pPr>
            <w:r w:rsidRPr="00DE5979">
              <w:rPr>
                <w:rFonts w:ascii="Mulish" w:hAnsi="Mulish"/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14:paraId="62C5DF29" w14:textId="77777777" w:rsidR="00932008" w:rsidRPr="00DE5979" w:rsidRDefault="00932008">
            <w:pPr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14:paraId="5C0F1211" w14:textId="77777777" w:rsidR="00932008" w:rsidRPr="00DE5979" w:rsidRDefault="00932008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14:paraId="4934FEC7" w14:textId="182E295E" w:rsidR="00D01769" w:rsidRPr="00DE5979" w:rsidRDefault="00A51494" w:rsidP="00D01769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La información sujeta a obligaciones de publicidad activa se ofrece en distintos apartados de su página home.</w:t>
            </w:r>
          </w:p>
        </w:tc>
      </w:tr>
      <w:tr w:rsidR="00932008" w:rsidRPr="00DE5979" w14:paraId="6E0D9710" w14:textId="77777777" w:rsidTr="00E34195">
        <w:tc>
          <w:tcPr>
            <w:tcW w:w="2235" w:type="dxa"/>
            <w:vMerge/>
            <w:shd w:val="clear" w:color="auto" w:fill="00642D"/>
          </w:tcPr>
          <w:p w14:paraId="68C37079" w14:textId="77777777" w:rsidR="00932008" w:rsidRPr="00DE5979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CBEC3A0" w14:textId="77777777" w:rsidR="00932008" w:rsidRPr="00DE5979" w:rsidRDefault="00932008">
            <w:pPr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 xml:space="preserve">La información está </w:t>
            </w:r>
            <w:proofErr w:type="gramStart"/>
            <w:r w:rsidRPr="00DE5979">
              <w:rPr>
                <w:rFonts w:ascii="Mulish" w:hAnsi="Mulish"/>
                <w:sz w:val="20"/>
                <w:szCs w:val="20"/>
              </w:rPr>
              <w:t>organizada</w:t>
            </w:r>
            <w:proofErr w:type="gramEnd"/>
            <w:r w:rsidRPr="00DE5979">
              <w:rPr>
                <w:rFonts w:ascii="Mulish" w:hAnsi="Mulish"/>
                <w:sz w:val="20"/>
                <w:szCs w:val="20"/>
              </w:rPr>
              <w:t xml:space="preserve"> aunque no se ajusta al patrón definido por la LTAIBG</w:t>
            </w:r>
          </w:p>
        </w:tc>
        <w:tc>
          <w:tcPr>
            <w:tcW w:w="425" w:type="dxa"/>
            <w:vAlign w:val="center"/>
          </w:tcPr>
          <w:p w14:paraId="2D6399A8" w14:textId="77777777" w:rsidR="00932008" w:rsidRPr="00DE5979" w:rsidRDefault="00932008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14:paraId="610A9546" w14:textId="77777777" w:rsidR="00932008" w:rsidRPr="00DE5979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932008" w:rsidRPr="00DE5979" w14:paraId="2786B3A3" w14:textId="77777777" w:rsidTr="00E34195">
        <w:tc>
          <w:tcPr>
            <w:tcW w:w="2235" w:type="dxa"/>
            <w:vMerge/>
            <w:shd w:val="clear" w:color="auto" w:fill="00642D"/>
          </w:tcPr>
          <w:p w14:paraId="1A692B97" w14:textId="77777777" w:rsidR="00932008" w:rsidRPr="00DE5979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FB9ED30" w14:textId="77777777" w:rsidR="00932008" w:rsidRPr="00DE5979" w:rsidRDefault="00932008">
            <w:pPr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14:paraId="2ACD2028" w14:textId="77777777" w:rsidR="00932008" w:rsidRPr="00DE5979" w:rsidRDefault="006752C7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DE5979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14:paraId="1A577095" w14:textId="77777777" w:rsidR="00932008" w:rsidRPr="00DE5979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75A62DD5" w14:textId="77777777" w:rsidR="00561402" w:rsidRPr="00DE5979" w:rsidRDefault="00561402">
      <w:pPr>
        <w:rPr>
          <w:rFonts w:ascii="Mulish" w:hAnsi="Mulish"/>
        </w:rPr>
      </w:pPr>
    </w:p>
    <w:p w14:paraId="0339385F" w14:textId="77777777" w:rsidR="00A12D27" w:rsidRPr="00DE5979" w:rsidRDefault="00A12D27" w:rsidP="00A12D27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DE5979">
        <w:rPr>
          <w:rFonts w:ascii="Mulish" w:hAnsi="Mulish"/>
          <w:b/>
          <w:color w:val="00642D"/>
          <w:sz w:val="32"/>
        </w:rPr>
        <w:t>Resultados de las evaluaciones de cumplimiento realizadas a la entidad.</w:t>
      </w:r>
    </w:p>
    <w:tbl>
      <w:tblPr>
        <w:tblStyle w:val="Tablaconcuadrcula"/>
        <w:tblW w:w="0" w:type="auto"/>
        <w:tblInd w:w="709" w:type="dxa"/>
        <w:tblLook w:val="04A0" w:firstRow="1" w:lastRow="0" w:firstColumn="1" w:lastColumn="0" w:noHBand="0" w:noVBand="1"/>
      </w:tblPr>
      <w:tblGrid>
        <w:gridCol w:w="2506"/>
        <w:gridCol w:w="2616"/>
        <w:gridCol w:w="2788"/>
        <w:gridCol w:w="2063"/>
      </w:tblGrid>
      <w:tr w:rsidR="00A12D27" w:rsidRPr="00DE5979" w14:paraId="7F58589F" w14:textId="77777777" w:rsidTr="00321D1E">
        <w:tc>
          <w:tcPr>
            <w:tcW w:w="2506" w:type="dxa"/>
          </w:tcPr>
          <w:p w14:paraId="45344EE2" w14:textId="77777777" w:rsidR="00A12D27" w:rsidRPr="00DE5979" w:rsidRDefault="00A12D27" w:rsidP="00321D1E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DE5979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Año de la evaluación</w:t>
            </w:r>
          </w:p>
        </w:tc>
        <w:tc>
          <w:tcPr>
            <w:tcW w:w="2616" w:type="dxa"/>
          </w:tcPr>
          <w:p w14:paraId="02C2FAB1" w14:textId="77777777" w:rsidR="00A12D27" w:rsidRPr="00DE5979" w:rsidRDefault="00A12D27" w:rsidP="00321D1E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DE5979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Índice de Cumplimiento alcanzado</w:t>
            </w:r>
          </w:p>
        </w:tc>
        <w:tc>
          <w:tcPr>
            <w:tcW w:w="2788" w:type="dxa"/>
          </w:tcPr>
          <w:p w14:paraId="0D180077" w14:textId="77777777" w:rsidR="00A12D27" w:rsidRPr="00DE5979" w:rsidRDefault="00A12D27" w:rsidP="00321D1E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DE5979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efectuadas</w:t>
            </w:r>
          </w:p>
        </w:tc>
        <w:tc>
          <w:tcPr>
            <w:tcW w:w="2063" w:type="dxa"/>
          </w:tcPr>
          <w:p w14:paraId="6CD6967E" w14:textId="77777777" w:rsidR="00A12D27" w:rsidRPr="00DE5979" w:rsidRDefault="00A12D27" w:rsidP="00321D1E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DE5979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aplicadas</w:t>
            </w:r>
          </w:p>
        </w:tc>
      </w:tr>
      <w:tr w:rsidR="00A12D27" w:rsidRPr="00DE5979" w14:paraId="541942F4" w14:textId="77777777" w:rsidTr="00321D1E">
        <w:tc>
          <w:tcPr>
            <w:tcW w:w="2506" w:type="dxa"/>
          </w:tcPr>
          <w:p w14:paraId="7B4CBC3A" w14:textId="77777777" w:rsidR="00A12D27" w:rsidRPr="00DE5979" w:rsidRDefault="00A12D27" w:rsidP="00321D1E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DE597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2021</w:t>
            </w:r>
          </w:p>
        </w:tc>
        <w:tc>
          <w:tcPr>
            <w:tcW w:w="2616" w:type="dxa"/>
          </w:tcPr>
          <w:p w14:paraId="49DDEFA3" w14:textId="77777777" w:rsidR="00A12D27" w:rsidRPr="00DE5979" w:rsidRDefault="00A12D27" w:rsidP="00670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DE597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34,03%</w:t>
            </w:r>
          </w:p>
        </w:tc>
        <w:tc>
          <w:tcPr>
            <w:tcW w:w="2788" w:type="dxa"/>
          </w:tcPr>
          <w:p w14:paraId="623F0FB6" w14:textId="77777777" w:rsidR="00A12D27" w:rsidRPr="00DE5979" w:rsidRDefault="00A12D27" w:rsidP="00670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DE597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14</w:t>
            </w:r>
          </w:p>
        </w:tc>
        <w:tc>
          <w:tcPr>
            <w:tcW w:w="2063" w:type="dxa"/>
          </w:tcPr>
          <w:p w14:paraId="284AAE9B" w14:textId="77777777" w:rsidR="00A12D27" w:rsidRPr="00DE5979" w:rsidRDefault="00A12D27" w:rsidP="00670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DE597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0</w:t>
            </w:r>
          </w:p>
        </w:tc>
      </w:tr>
      <w:tr w:rsidR="00A12D27" w:rsidRPr="00DE5979" w14:paraId="30B46B2B" w14:textId="77777777" w:rsidTr="00321D1E">
        <w:tc>
          <w:tcPr>
            <w:tcW w:w="2506" w:type="dxa"/>
          </w:tcPr>
          <w:p w14:paraId="682A71E4" w14:textId="77777777" w:rsidR="00A12D27" w:rsidRPr="00DE5979" w:rsidRDefault="00A12D27" w:rsidP="00321D1E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DE597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2022</w:t>
            </w:r>
          </w:p>
        </w:tc>
        <w:tc>
          <w:tcPr>
            <w:tcW w:w="2616" w:type="dxa"/>
          </w:tcPr>
          <w:p w14:paraId="3F601D35" w14:textId="77777777" w:rsidR="00A12D27" w:rsidRPr="00DE5979" w:rsidRDefault="00A12D27" w:rsidP="00670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DE597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25,02%</w:t>
            </w:r>
          </w:p>
        </w:tc>
        <w:tc>
          <w:tcPr>
            <w:tcW w:w="2788" w:type="dxa"/>
          </w:tcPr>
          <w:p w14:paraId="654D4AE0" w14:textId="77777777" w:rsidR="00A12D27" w:rsidRPr="00DE5979" w:rsidRDefault="00670195" w:rsidP="00670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DE597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14</w:t>
            </w:r>
          </w:p>
        </w:tc>
        <w:tc>
          <w:tcPr>
            <w:tcW w:w="2063" w:type="dxa"/>
          </w:tcPr>
          <w:p w14:paraId="613E5E4C" w14:textId="77777777" w:rsidR="00A12D27" w:rsidRPr="00DE5979" w:rsidRDefault="00710738" w:rsidP="00670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DE597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0</w:t>
            </w:r>
          </w:p>
        </w:tc>
      </w:tr>
    </w:tbl>
    <w:p w14:paraId="14801722" w14:textId="77777777" w:rsidR="00A12D27" w:rsidRPr="00DE5979" w:rsidRDefault="00A12D27" w:rsidP="00A12D27">
      <w:pPr>
        <w:pStyle w:val="Cuerpodelboletn"/>
        <w:spacing w:before="120" w:after="120" w:line="312" w:lineRule="auto"/>
        <w:ind w:left="709"/>
        <w:rPr>
          <w:rStyle w:val="Ttulo2Car"/>
          <w:rFonts w:ascii="Mulish" w:hAnsi="Mulish"/>
          <w:color w:val="00642D"/>
          <w:lang w:bidi="es-ES"/>
        </w:rPr>
      </w:pPr>
    </w:p>
    <w:tbl>
      <w:tblPr>
        <w:tblStyle w:val="Tablaconcuadrcula"/>
        <w:tblW w:w="0" w:type="auto"/>
        <w:tblInd w:w="709" w:type="dxa"/>
        <w:tblLook w:val="0480" w:firstRow="0" w:lastRow="0" w:firstColumn="1" w:lastColumn="0" w:noHBand="0" w:noVBand="1"/>
      </w:tblPr>
      <w:tblGrid>
        <w:gridCol w:w="9973"/>
      </w:tblGrid>
      <w:tr w:rsidR="00A12D27" w:rsidRPr="00DE5979" w14:paraId="66E249BB" w14:textId="77777777" w:rsidTr="00321D1E">
        <w:tc>
          <w:tcPr>
            <w:tcW w:w="10606" w:type="dxa"/>
          </w:tcPr>
          <w:p w14:paraId="110423E9" w14:textId="77777777" w:rsidR="00A12D27" w:rsidRPr="00DE5979" w:rsidRDefault="00A12D27" w:rsidP="00321D1E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DE5979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Relación de las recomendaciones efectuadas en la última evaluación</w:t>
            </w:r>
          </w:p>
        </w:tc>
      </w:tr>
      <w:tr w:rsidR="00A12D27" w:rsidRPr="00DE5979" w14:paraId="31310799" w14:textId="77777777" w:rsidTr="00321D1E">
        <w:tc>
          <w:tcPr>
            <w:tcW w:w="10606" w:type="dxa"/>
          </w:tcPr>
          <w:p w14:paraId="12336B98" w14:textId="77777777" w:rsidR="00A12D27" w:rsidRPr="00DE5979" w:rsidRDefault="00A12D27" w:rsidP="00A12D27">
            <w:pPr>
              <w:pStyle w:val="Sinespaciado"/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Sigue sin crearse un espacio específico en la web de la Fundación el que publicar – o enlazar a – las informaciones sujetas a obligaciones de publicidad activa.</w:t>
            </w:r>
          </w:p>
          <w:p w14:paraId="59B365D5" w14:textId="77777777" w:rsidR="00A12D27" w:rsidRPr="00DE5979" w:rsidRDefault="00A12D27" w:rsidP="00A12D27">
            <w:pPr>
              <w:pStyle w:val="Sinespaciado"/>
              <w:spacing w:line="276" w:lineRule="auto"/>
              <w:ind w:left="720"/>
              <w:jc w:val="both"/>
              <w:rPr>
                <w:rFonts w:ascii="Mulish" w:hAnsi="Mulish"/>
                <w:sz w:val="20"/>
                <w:szCs w:val="20"/>
              </w:rPr>
            </w:pPr>
          </w:p>
          <w:p w14:paraId="52567E62" w14:textId="77777777" w:rsidR="00A12D27" w:rsidRPr="00DE5979" w:rsidRDefault="00A12D27" w:rsidP="00A12D27">
            <w:pPr>
              <w:pStyle w:val="Sinespaciado"/>
              <w:numPr>
                <w:ilvl w:val="0"/>
                <w:numId w:val="15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Respecto de la publicación de contenidos, sigue sin publicarse:</w:t>
            </w:r>
          </w:p>
          <w:p w14:paraId="5B3B65EB" w14:textId="77777777" w:rsidR="00A12D27" w:rsidRPr="00DE5979" w:rsidRDefault="00A12D27" w:rsidP="00A12D27">
            <w:pPr>
              <w:pStyle w:val="Prrafodelista"/>
              <w:rPr>
                <w:rFonts w:ascii="Mulish" w:hAnsi="Mulish"/>
                <w:sz w:val="20"/>
                <w:szCs w:val="20"/>
              </w:rPr>
            </w:pPr>
          </w:p>
          <w:p w14:paraId="10C1CCEE" w14:textId="77777777" w:rsidR="00A12D27" w:rsidRPr="00DE5979" w:rsidRDefault="00A12D27" w:rsidP="00A12D27">
            <w:pPr>
              <w:pStyle w:val="Sinespaciado"/>
              <w:numPr>
                <w:ilvl w:val="0"/>
                <w:numId w:val="16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 xml:space="preserve">Dentro del bloque de información Institucional y Organizativa: </w:t>
            </w:r>
          </w:p>
          <w:p w14:paraId="75DF70CB" w14:textId="77777777" w:rsidR="00A12D27" w:rsidRPr="00DE5979" w:rsidRDefault="00A12D27" w:rsidP="00A12D27">
            <w:pPr>
              <w:pStyle w:val="Sinespaciado"/>
              <w:numPr>
                <w:ilvl w:val="1"/>
                <w:numId w:val="16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 xml:space="preserve">El Registro de Actividades de Tratamiento, en aplicación de los artículos 31 y 77.1 de la Ley Orgánica 3/2018, de 5 de diciembre, de protección de datos personales y garantía de los derechos digitales. </w:t>
            </w:r>
          </w:p>
          <w:p w14:paraId="17F70DA4" w14:textId="77777777" w:rsidR="00A12D27" w:rsidRPr="00DE5979" w:rsidRDefault="00A12D27" w:rsidP="00A12D27">
            <w:pPr>
              <w:pStyle w:val="Sinespaciado"/>
              <w:numPr>
                <w:ilvl w:val="1"/>
                <w:numId w:val="16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La descripción de la estructura de la Fundación (órganos de gobierno y de gestión)</w:t>
            </w:r>
          </w:p>
          <w:p w14:paraId="7BD303A6" w14:textId="77777777" w:rsidR="00A12D27" w:rsidRPr="00DE5979" w:rsidRDefault="00A12D27" w:rsidP="00A12D27">
            <w:pPr>
              <w:pStyle w:val="Sinespaciado"/>
              <w:numPr>
                <w:ilvl w:val="1"/>
                <w:numId w:val="16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Los perfiles y trayectorias profesionales de sus máximos responsables.</w:t>
            </w:r>
          </w:p>
          <w:p w14:paraId="693FE48C" w14:textId="77777777" w:rsidR="00A12D27" w:rsidRPr="00DE5979" w:rsidRDefault="00A12D27" w:rsidP="00A12D27">
            <w:pPr>
              <w:pStyle w:val="Sinespaciado"/>
              <w:spacing w:line="276" w:lineRule="auto"/>
              <w:ind w:left="2160"/>
              <w:jc w:val="both"/>
              <w:rPr>
                <w:rFonts w:ascii="Mulish" w:hAnsi="Mulish"/>
                <w:sz w:val="20"/>
                <w:szCs w:val="20"/>
              </w:rPr>
            </w:pPr>
          </w:p>
          <w:p w14:paraId="532FC8C4" w14:textId="77777777" w:rsidR="00A12D27" w:rsidRPr="00DE5979" w:rsidRDefault="00A12D27" w:rsidP="00A12D27">
            <w:pPr>
              <w:pStyle w:val="Sinespaciado"/>
              <w:numPr>
                <w:ilvl w:val="0"/>
                <w:numId w:val="16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En el bloque de información económica:</w:t>
            </w:r>
          </w:p>
          <w:p w14:paraId="6B35F558" w14:textId="77777777" w:rsidR="00A12D27" w:rsidRPr="00DE5979" w:rsidRDefault="00A12D27" w:rsidP="00A12D27">
            <w:pPr>
              <w:pStyle w:val="Sinespaciado"/>
              <w:spacing w:line="276" w:lineRule="auto"/>
              <w:ind w:left="1440"/>
              <w:jc w:val="both"/>
              <w:rPr>
                <w:rFonts w:ascii="Mulish" w:hAnsi="Mulish"/>
                <w:sz w:val="20"/>
                <w:szCs w:val="20"/>
              </w:rPr>
            </w:pPr>
          </w:p>
          <w:p w14:paraId="101231A0" w14:textId="77777777" w:rsidR="00A12D27" w:rsidRPr="00DE5979" w:rsidRDefault="00A12D27" w:rsidP="00A12D27">
            <w:pPr>
              <w:pStyle w:val="Sinespaciado"/>
              <w:numPr>
                <w:ilvl w:val="1"/>
                <w:numId w:val="16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Los convenios, con indicación de las partes, objeto, plazo de duración, modificaciones, prestaciones y obligaciones económicas.</w:t>
            </w:r>
          </w:p>
          <w:p w14:paraId="250675F5" w14:textId="77777777" w:rsidR="00A12D27" w:rsidRPr="00DE5979" w:rsidRDefault="00A12D27" w:rsidP="00A12D27">
            <w:pPr>
              <w:pStyle w:val="Sinespaciado"/>
              <w:numPr>
                <w:ilvl w:val="1"/>
                <w:numId w:val="16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lastRenderedPageBreak/>
              <w:t>Las subvenciones y ayudas públicas concedidas con indicación de su importe, objetivo o finalidad y beneficiario.</w:t>
            </w:r>
          </w:p>
          <w:p w14:paraId="03E7FFA4" w14:textId="77777777" w:rsidR="00A12D27" w:rsidRPr="00DE5979" w:rsidRDefault="00A12D27" w:rsidP="00A12D27">
            <w:pPr>
              <w:pStyle w:val="Sinespaciado"/>
              <w:numPr>
                <w:ilvl w:val="1"/>
                <w:numId w:val="16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Los presupuestos.</w:t>
            </w:r>
          </w:p>
          <w:p w14:paraId="7646DC90" w14:textId="77777777" w:rsidR="00A12D27" w:rsidRPr="00DE5979" w:rsidRDefault="00A12D27" w:rsidP="00A12D27">
            <w:pPr>
              <w:pStyle w:val="Sinespaciado"/>
              <w:numPr>
                <w:ilvl w:val="1"/>
                <w:numId w:val="16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Las cuentas anuales.</w:t>
            </w:r>
          </w:p>
          <w:p w14:paraId="1788840A" w14:textId="77777777" w:rsidR="00A12D27" w:rsidRPr="00DE5979" w:rsidRDefault="00A12D27" w:rsidP="00A12D27">
            <w:pPr>
              <w:pStyle w:val="Sinespaciado"/>
              <w:numPr>
                <w:ilvl w:val="1"/>
                <w:numId w:val="16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Los informes de auditoría de cuentas y de fiscalización elaborados por el Tribunal de Cuentas.</w:t>
            </w:r>
          </w:p>
          <w:p w14:paraId="6B3E33B2" w14:textId="77777777" w:rsidR="00A12D27" w:rsidRPr="00DE5979" w:rsidRDefault="00A12D27" w:rsidP="00A12D27">
            <w:pPr>
              <w:pStyle w:val="Sinespaciado"/>
              <w:numPr>
                <w:ilvl w:val="1"/>
                <w:numId w:val="16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Las retribuciones correspondientes a los altos cargos y máximos responsables.</w:t>
            </w:r>
          </w:p>
          <w:p w14:paraId="4C52191E" w14:textId="77777777" w:rsidR="00A12D27" w:rsidRPr="00DE5979" w:rsidRDefault="00A12D27" w:rsidP="00A12D27">
            <w:pPr>
              <w:pStyle w:val="Sinespaciado"/>
              <w:numPr>
                <w:ilvl w:val="1"/>
                <w:numId w:val="16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Las indemnizaciones percibidas por los altos cargos y máximos responsables con ocasión del abandono del cargo</w:t>
            </w:r>
          </w:p>
          <w:p w14:paraId="049A6BA5" w14:textId="77777777" w:rsidR="00A12D27" w:rsidRPr="00DE5979" w:rsidRDefault="00A12D27" w:rsidP="00A12D27">
            <w:pPr>
              <w:pStyle w:val="Sinespaciado"/>
              <w:numPr>
                <w:ilvl w:val="1"/>
                <w:numId w:val="16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Las autorizaciones para la compatibilidad con actividades públicas o privadas concedidas a los empleados públicos de la fundación.</w:t>
            </w:r>
          </w:p>
          <w:p w14:paraId="332040F4" w14:textId="77777777" w:rsidR="00A12D27" w:rsidRPr="00DE5979" w:rsidRDefault="00A12D27" w:rsidP="00A12D27">
            <w:pPr>
              <w:pStyle w:val="Sinespaciado"/>
              <w:numPr>
                <w:ilvl w:val="1"/>
                <w:numId w:val="16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 xml:space="preserve">Las autorizaciones para el ejercicio de actividades privadas al cese de altos cargos. </w:t>
            </w:r>
          </w:p>
          <w:p w14:paraId="7768AA54" w14:textId="77777777" w:rsidR="00A12D27" w:rsidRPr="00DE5979" w:rsidRDefault="00A12D27" w:rsidP="00A12D27">
            <w:pPr>
              <w:pStyle w:val="Sinespaciado"/>
              <w:spacing w:line="276" w:lineRule="auto"/>
              <w:ind w:left="1440"/>
              <w:jc w:val="both"/>
              <w:rPr>
                <w:rFonts w:ascii="Mulish" w:hAnsi="Mulish"/>
                <w:sz w:val="20"/>
                <w:szCs w:val="20"/>
              </w:rPr>
            </w:pPr>
          </w:p>
          <w:p w14:paraId="055B429E" w14:textId="77777777" w:rsidR="006752C7" w:rsidRPr="00DE5979" w:rsidRDefault="00A12D27" w:rsidP="006752C7">
            <w:pPr>
              <w:pStyle w:val="Sinespaciado"/>
              <w:numPr>
                <w:ilvl w:val="0"/>
                <w:numId w:val="15"/>
              </w:numPr>
              <w:spacing w:line="276" w:lineRule="auto"/>
              <w:jc w:val="both"/>
              <w:rPr>
                <w:rFonts w:ascii="Mulish" w:eastAsiaTheme="majorEastAsia" w:hAnsi="Mulish" w:cstheme="majorBidi"/>
                <w:b/>
                <w:bCs/>
                <w:color w:val="00642D"/>
                <w:sz w:val="20"/>
                <w:szCs w:val="20"/>
                <w:lang w:bidi="es-ES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 xml:space="preserve">Respecto del cumplimiento de los criterios de calidad en la publicación de la información, gran parte de la información no está datada y sigue sin publicarse la fecha en que se revisó o actualizó por última vez la información obligatoria publicada en el Portal de Transparencia o en la web de la entidad. </w:t>
            </w:r>
          </w:p>
          <w:p w14:paraId="191762AB" w14:textId="77777777" w:rsidR="00A12D27" w:rsidRPr="00DE5979" w:rsidRDefault="00A12D27" w:rsidP="006752C7">
            <w:pPr>
              <w:pStyle w:val="Sinespaciado"/>
              <w:numPr>
                <w:ilvl w:val="0"/>
                <w:numId w:val="15"/>
              </w:numPr>
              <w:spacing w:line="276" w:lineRule="auto"/>
              <w:jc w:val="both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Se sigue recomendando que para aquellas informaciones obligatorias respecto de las que no haya habido actividad – por ejemplo, que no se hubiese solicitado y concedido ninguna autorización de compatibilidad - se indique expresamente esta circunstancia</w:t>
            </w:r>
          </w:p>
        </w:tc>
      </w:tr>
    </w:tbl>
    <w:p w14:paraId="40FD4B61" w14:textId="77777777" w:rsidR="00A12D27" w:rsidRPr="00DE5979" w:rsidRDefault="00A12D27" w:rsidP="00A12D27">
      <w:pPr>
        <w:pStyle w:val="Cuerpodelboletn"/>
        <w:spacing w:before="120" w:after="120" w:line="312" w:lineRule="auto"/>
        <w:ind w:left="709"/>
        <w:rPr>
          <w:rStyle w:val="Ttulo2Car"/>
          <w:rFonts w:ascii="Mulish" w:hAnsi="Mulish"/>
          <w:color w:val="00642D"/>
          <w:lang w:bidi="es-ES"/>
        </w:rPr>
      </w:pPr>
    </w:p>
    <w:p w14:paraId="50419710" w14:textId="77777777" w:rsidR="00932008" w:rsidRPr="00DE5979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DE5979">
        <w:rPr>
          <w:rFonts w:ascii="Mulish" w:hAnsi="Mulish"/>
          <w:b/>
          <w:color w:val="00642D"/>
          <w:sz w:val="32"/>
        </w:rPr>
        <w:t>C</w:t>
      </w:r>
      <w:r w:rsidR="00932008" w:rsidRPr="00DE5979">
        <w:rPr>
          <w:rFonts w:ascii="Mulish" w:hAnsi="Mulish"/>
          <w:b/>
          <w:color w:val="00642D"/>
          <w:sz w:val="32"/>
        </w:rPr>
        <w:t>umplimiento de las obligaciones de publicidad activa</w:t>
      </w:r>
    </w:p>
    <w:p w14:paraId="7F4D1DF2" w14:textId="77777777" w:rsidR="00932008" w:rsidRPr="00DE5979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DE5979">
        <w:rPr>
          <w:rStyle w:val="Ttulo2Car"/>
          <w:rFonts w:ascii="Mulish" w:hAnsi="Mulish"/>
          <w:color w:val="00642D"/>
          <w:lang w:bidi="es-ES"/>
        </w:rPr>
        <w:t>I</w:t>
      </w:r>
      <w:r w:rsidR="003F1FEE" w:rsidRPr="00DE5979">
        <w:rPr>
          <w:rStyle w:val="Ttulo2Car"/>
          <w:rFonts w:ascii="Mulish" w:hAnsi="Mulish"/>
          <w:color w:val="00642D"/>
          <w:lang w:bidi="es-ES"/>
        </w:rPr>
        <w:t>I</w:t>
      </w:r>
      <w:r w:rsidRPr="00DE5979">
        <w:rPr>
          <w:rStyle w:val="Ttulo2Car"/>
          <w:rFonts w:ascii="Mulish" w:hAnsi="Mulish"/>
          <w:color w:val="00642D"/>
          <w:lang w:bidi="es-ES"/>
        </w:rPr>
        <w:t>I.1 Información Institucional</w:t>
      </w:r>
      <w:r w:rsidR="001561A4" w:rsidRPr="00DE5979">
        <w:rPr>
          <w:rStyle w:val="Ttulo2Car"/>
          <w:rFonts w:ascii="Mulish" w:hAnsi="Mulish"/>
          <w:color w:val="00642D"/>
          <w:lang w:bidi="es-ES"/>
        </w:rPr>
        <w:t>,</w:t>
      </w:r>
      <w:r w:rsidRPr="00DE5979">
        <w:rPr>
          <w:rStyle w:val="Ttulo2Car"/>
          <w:rFonts w:ascii="Mulish" w:hAnsi="Mulish"/>
          <w:color w:val="00642D"/>
          <w:lang w:bidi="es-ES"/>
        </w:rPr>
        <w:t xml:space="preserve"> Organizativa</w:t>
      </w:r>
      <w:r w:rsidR="001561A4" w:rsidRPr="00DE5979">
        <w:rPr>
          <w:rStyle w:val="Ttulo2Car"/>
          <w:rFonts w:ascii="Mulish" w:hAnsi="Mulish"/>
          <w:color w:val="00642D"/>
          <w:lang w:bidi="es-ES"/>
        </w:rPr>
        <w:t xml:space="preserve"> y de Planificación</w:t>
      </w:r>
      <w:r w:rsidRPr="00DE5979">
        <w:rPr>
          <w:rStyle w:val="Ttulo2Car"/>
          <w:rFonts w:ascii="Mulish" w:hAnsi="Mulish"/>
          <w:color w:val="00642D"/>
          <w:lang w:bidi="es-ES"/>
        </w:rPr>
        <w:t>.</w:t>
      </w:r>
      <w:r w:rsidRPr="00DE5979">
        <w:rPr>
          <w:rFonts w:ascii="Mulish" w:hAnsi="Mulish"/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1214"/>
        <w:gridCol w:w="5612"/>
      </w:tblGrid>
      <w:tr w:rsidR="00E34195" w:rsidRPr="00DE5979" w14:paraId="53FE65F9" w14:textId="77777777" w:rsidTr="00552FB3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14:paraId="4C82C4A6" w14:textId="77777777" w:rsidR="00E34195" w:rsidRPr="00DE5979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DE597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14:paraId="4FBEF855" w14:textId="77777777" w:rsidR="00E34195" w:rsidRPr="00DE5979" w:rsidRDefault="00E34195" w:rsidP="00CB5511">
            <w:pPr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DE597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1214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6C49C186" w14:textId="77777777" w:rsidR="00E34195" w:rsidRPr="00DE5979" w:rsidRDefault="00E34195" w:rsidP="00552FB3">
            <w:pPr>
              <w:pStyle w:val="Cuerpodelboletn"/>
              <w:numPr>
                <w:ilvl w:val="0"/>
                <w:numId w:val="21"/>
              </w:numPr>
              <w:spacing w:before="120" w:after="120" w:line="312" w:lineRule="auto"/>
              <w:ind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DE597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612" w:type="dxa"/>
            <w:tcBorders>
              <w:bottom w:val="single" w:sz="4" w:space="0" w:color="00642D"/>
            </w:tcBorders>
            <w:shd w:val="clear" w:color="auto" w:fill="00642D"/>
          </w:tcPr>
          <w:p w14:paraId="64921A0E" w14:textId="77777777" w:rsidR="00E34195" w:rsidRPr="00DE5979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DE597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670630" w:rsidRPr="00DE5979" w14:paraId="2DAB191B" w14:textId="77777777" w:rsidTr="00552FB3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619AE7F5" w14:textId="77777777" w:rsidR="00670630" w:rsidRPr="00DE5979" w:rsidRDefault="00670630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DE597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EC18E6E" w14:textId="77777777" w:rsidR="00670630" w:rsidRPr="00DE5979" w:rsidRDefault="00670630" w:rsidP="00CB5511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DE597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281BF12" w14:textId="77777777" w:rsidR="00670630" w:rsidRPr="00DE5979" w:rsidRDefault="00670630" w:rsidP="00552FB3">
            <w:pPr>
              <w:pStyle w:val="Cuerpodelboletn"/>
              <w:numPr>
                <w:ilvl w:val="0"/>
                <w:numId w:val="21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68BD65A" w14:textId="59132015" w:rsidR="006C60D8" w:rsidRPr="00DE5979" w:rsidRDefault="00321D1E" w:rsidP="006752C7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En el apartado Fundación SIMA/Quiénes somos</w:t>
            </w:r>
            <w:r w:rsidR="00EF3F80" w:rsidRPr="00DE5979">
              <w:rPr>
                <w:rFonts w:ascii="Mulish" w:hAnsi="Mulish"/>
                <w:sz w:val="20"/>
                <w:szCs w:val="20"/>
              </w:rPr>
              <w:t xml:space="preserve"> se </w:t>
            </w:r>
            <w:r w:rsidR="006752C7" w:rsidRPr="00DE5979">
              <w:rPr>
                <w:rFonts w:ascii="Mulish" w:hAnsi="Mulish"/>
                <w:sz w:val="20"/>
                <w:szCs w:val="20"/>
              </w:rPr>
              <w:t>publican</w:t>
            </w:r>
            <w:r w:rsidR="00EF3F80" w:rsidRPr="00DE5979">
              <w:rPr>
                <w:rFonts w:ascii="Mulish" w:hAnsi="Mulish"/>
                <w:sz w:val="20"/>
                <w:szCs w:val="20"/>
              </w:rPr>
              <w:t xml:space="preserve"> los Estatutos.</w:t>
            </w:r>
            <w:r w:rsidRPr="00DE5979">
              <w:rPr>
                <w:rFonts w:ascii="Mulish" w:hAnsi="Mulish"/>
                <w:sz w:val="20"/>
                <w:szCs w:val="20"/>
              </w:rPr>
              <w:t xml:space="preserve"> En Fundación SIMA/Normativa reguladora se</w:t>
            </w:r>
            <w:r w:rsidR="00FD47D8" w:rsidRPr="00DE5979">
              <w:rPr>
                <w:rFonts w:ascii="Mulish" w:hAnsi="Mulish"/>
                <w:sz w:val="20"/>
                <w:szCs w:val="20"/>
              </w:rPr>
              <w:t xml:space="preserve"> informa</w:t>
            </w:r>
            <w:r w:rsidRPr="00DE5979">
              <w:rPr>
                <w:rFonts w:ascii="Mulish" w:hAnsi="Mulish"/>
                <w:sz w:val="20"/>
                <w:szCs w:val="20"/>
              </w:rPr>
              <w:t>, sin enlaces a los textos de referencia,</w:t>
            </w:r>
            <w:r w:rsidR="00FD47D8" w:rsidRPr="00DE5979">
              <w:rPr>
                <w:rFonts w:ascii="Mulish" w:hAnsi="Mulish"/>
                <w:sz w:val="20"/>
                <w:szCs w:val="20"/>
              </w:rPr>
              <w:t xml:space="preserve"> sobre la normativa de</w:t>
            </w:r>
            <w:r w:rsidR="00AF0FD9" w:rsidRPr="00DE5979">
              <w:rPr>
                <w:rFonts w:ascii="Mulish" w:hAnsi="Mulish"/>
                <w:sz w:val="20"/>
                <w:szCs w:val="20"/>
              </w:rPr>
              <w:t xml:space="preserve"> </w:t>
            </w:r>
            <w:r w:rsidR="00FD47D8" w:rsidRPr="00DE5979">
              <w:rPr>
                <w:rFonts w:ascii="Mulish" w:hAnsi="Mulish"/>
                <w:sz w:val="20"/>
                <w:szCs w:val="20"/>
              </w:rPr>
              <w:t>carácter general que le resulta de aplicación</w:t>
            </w:r>
            <w:r w:rsidRPr="00DE5979">
              <w:rPr>
                <w:rFonts w:ascii="Mulish" w:hAnsi="Mulish"/>
                <w:sz w:val="20"/>
                <w:szCs w:val="20"/>
              </w:rPr>
              <w:t xml:space="preserve">. </w:t>
            </w:r>
            <w:r w:rsidR="00CF65C4" w:rsidRPr="00DE5979">
              <w:rPr>
                <w:rFonts w:ascii="Mulish" w:hAnsi="Mulish"/>
                <w:sz w:val="20"/>
                <w:szCs w:val="20"/>
              </w:rPr>
              <w:t xml:space="preserve">También </w:t>
            </w:r>
            <w:r w:rsidR="006752C7" w:rsidRPr="00DE5979">
              <w:rPr>
                <w:rFonts w:ascii="Mulish" w:hAnsi="Mulish"/>
                <w:sz w:val="20"/>
                <w:szCs w:val="20"/>
              </w:rPr>
              <w:t>se localiza</w:t>
            </w:r>
            <w:r w:rsidR="00CF65C4" w:rsidRPr="00DE5979">
              <w:rPr>
                <w:rFonts w:ascii="Mulish" w:hAnsi="Mulish"/>
                <w:sz w:val="20"/>
                <w:szCs w:val="20"/>
              </w:rPr>
              <w:t xml:space="preserve"> información normativa en Fundación SIMA/Información económica. </w:t>
            </w:r>
            <w:r w:rsidR="00EF3F80" w:rsidRPr="00DE5979">
              <w:rPr>
                <w:rFonts w:ascii="Mulish" w:hAnsi="Mulish"/>
                <w:sz w:val="20"/>
                <w:szCs w:val="20"/>
              </w:rPr>
              <w:t>La</w:t>
            </w:r>
            <w:r w:rsidR="00A71CF3" w:rsidRPr="00DE597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información carece de referencias que permitan conocer la última vez que se revisó o actualizó.</w:t>
            </w:r>
          </w:p>
        </w:tc>
      </w:tr>
      <w:tr w:rsidR="00670630" w:rsidRPr="00DE5979" w14:paraId="464E8521" w14:textId="77777777" w:rsidTr="00552FB3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17EEF58E" w14:textId="77777777" w:rsidR="00670630" w:rsidRPr="00DE5979" w:rsidRDefault="00670630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54F0CC5" w14:textId="77777777" w:rsidR="00670630" w:rsidRPr="00DE5979" w:rsidRDefault="00670630" w:rsidP="00CB5511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DE597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4A9C6A6" w14:textId="77777777" w:rsidR="00670630" w:rsidRPr="00DE5979" w:rsidRDefault="00670630" w:rsidP="00552FB3">
            <w:pPr>
              <w:pStyle w:val="Cuerpodelboletn"/>
              <w:numPr>
                <w:ilvl w:val="0"/>
                <w:numId w:val="21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2"/>
                <w:szCs w:val="22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036830F" w14:textId="77777777" w:rsidR="00670630" w:rsidRPr="00DE5979" w:rsidRDefault="00564EAB" w:rsidP="00482B09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color w:val="FF0000"/>
                <w:sz w:val="20"/>
                <w:szCs w:val="20"/>
                <w:lang w:bidi="es-ES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 xml:space="preserve">En el apartado </w:t>
            </w:r>
            <w:r w:rsidR="00321D1E" w:rsidRPr="00DE5979">
              <w:rPr>
                <w:rFonts w:ascii="Mulish" w:hAnsi="Mulish"/>
                <w:sz w:val="20"/>
                <w:szCs w:val="20"/>
              </w:rPr>
              <w:t xml:space="preserve">Fundación SIMA/Qué hacemos. </w:t>
            </w:r>
            <w:r w:rsidRPr="00DE5979">
              <w:rPr>
                <w:rFonts w:ascii="Mulish" w:hAnsi="Mulish"/>
                <w:sz w:val="20"/>
                <w:szCs w:val="20"/>
              </w:rPr>
              <w:t>La</w:t>
            </w:r>
            <w:r w:rsidRPr="00DE597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información carece de referencias que permitan conocer la última vez que se revisó o actualizó.</w:t>
            </w:r>
          </w:p>
        </w:tc>
      </w:tr>
      <w:tr w:rsidR="00670630" w:rsidRPr="00DE5979" w14:paraId="6D1D1E55" w14:textId="77777777" w:rsidTr="00552FB3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4D56230C" w14:textId="77777777" w:rsidR="00670630" w:rsidRPr="00DE5979" w:rsidRDefault="00670630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C8B6656" w14:textId="77777777" w:rsidR="00670630" w:rsidRPr="00DE5979" w:rsidRDefault="00670630" w:rsidP="00670630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DE597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Registro de Actividades de Tratamiento 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AE1EF6D" w14:textId="77777777" w:rsidR="00670630" w:rsidRPr="00DE5979" w:rsidRDefault="00670630" w:rsidP="00552FB3">
            <w:pPr>
              <w:pStyle w:val="Cuerpodelboletn"/>
              <w:numPr>
                <w:ilvl w:val="0"/>
                <w:numId w:val="21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8AAD795" w14:textId="5B61AB38" w:rsidR="00670630" w:rsidRPr="00DE5979" w:rsidRDefault="00A71CF3" w:rsidP="00482B09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color w:val="FF0000"/>
                <w:sz w:val="20"/>
                <w:szCs w:val="20"/>
                <w:lang w:bidi="es-ES"/>
              </w:rPr>
            </w:pPr>
            <w:r w:rsidRPr="00DE597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No se ha localizado información. </w:t>
            </w:r>
            <w:r w:rsidR="00A51494" w:rsidRPr="00DE597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A través del enlace Política de Privacidad, ubicado al final de la página home, se describe esta </w:t>
            </w:r>
            <w:r w:rsidR="00552FB3" w:rsidRPr="00DE597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política,</w:t>
            </w:r>
            <w:r w:rsidR="00A51494" w:rsidRPr="00DE597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pero no se publica el Registro de Actividades de Tratamiento.</w:t>
            </w:r>
          </w:p>
        </w:tc>
      </w:tr>
      <w:tr w:rsidR="00E34195" w:rsidRPr="00DE5979" w14:paraId="0BA03D0A" w14:textId="77777777" w:rsidTr="00552FB3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11218D5B" w14:textId="77777777" w:rsidR="00E34195" w:rsidRPr="00DE5979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DE597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lastRenderedPageBreak/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F3893E1" w14:textId="77777777" w:rsidR="00E34195" w:rsidRPr="00DE5979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DE597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88E04F1" w14:textId="77777777" w:rsidR="00E34195" w:rsidRPr="00DE5979" w:rsidRDefault="00E34195" w:rsidP="00552FB3">
            <w:pPr>
              <w:pStyle w:val="Cuerpodelboletn"/>
              <w:numPr>
                <w:ilvl w:val="0"/>
                <w:numId w:val="21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B60621A" w14:textId="0A1FD047" w:rsidR="00E34195" w:rsidRPr="00DE5979" w:rsidRDefault="00564EAB" w:rsidP="00482B09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DE597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482B09" w:rsidRPr="00DE597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sobre la estructura de gestión de la fundación.</w:t>
            </w:r>
            <w:r w:rsidRPr="00DE597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3D4C1A" w:rsidRPr="00DE597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La información está actualizada a 1 de enero de 2023</w:t>
            </w:r>
          </w:p>
        </w:tc>
      </w:tr>
      <w:tr w:rsidR="00E34195" w:rsidRPr="00DE5979" w14:paraId="7C6891CD" w14:textId="77777777" w:rsidTr="00552FB3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1D5267F3" w14:textId="77777777" w:rsidR="00E34195" w:rsidRPr="00DE5979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D6A9B68" w14:textId="77777777" w:rsidR="00E34195" w:rsidRPr="00DE5979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DE597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DD8E594" w14:textId="77777777" w:rsidR="00E34195" w:rsidRPr="00DE5979" w:rsidRDefault="00E34195" w:rsidP="00552FB3">
            <w:pPr>
              <w:pStyle w:val="Cuerpodelboletn"/>
              <w:numPr>
                <w:ilvl w:val="0"/>
                <w:numId w:val="21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4EC6843" w14:textId="2931ECA4" w:rsidR="00E34195" w:rsidRPr="00DE5979" w:rsidRDefault="00482B09" w:rsidP="006752C7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En el apar</w:t>
            </w:r>
            <w:r w:rsidR="006752C7" w:rsidRPr="00DE5979">
              <w:rPr>
                <w:rFonts w:ascii="Mulish" w:hAnsi="Mulish"/>
                <w:sz w:val="20"/>
                <w:szCs w:val="20"/>
              </w:rPr>
              <w:t>tado Fundación SIMA/Organigrama. La información no se publica en formato reutilizable</w:t>
            </w:r>
            <w:r w:rsidRPr="00DE5979">
              <w:rPr>
                <w:rFonts w:ascii="Mulish" w:hAnsi="Mulish"/>
                <w:sz w:val="20"/>
                <w:szCs w:val="20"/>
              </w:rPr>
              <w:t xml:space="preserve"> </w:t>
            </w:r>
            <w:r w:rsidR="006752C7" w:rsidRPr="00DE5979">
              <w:rPr>
                <w:rFonts w:ascii="Mulish" w:hAnsi="Mulish"/>
                <w:sz w:val="20"/>
                <w:szCs w:val="20"/>
              </w:rPr>
              <w:t>y no está datada</w:t>
            </w:r>
            <w:r w:rsidR="009B0C55" w:rsidRPr="00DE5979">
              <w:rPr>
                <w:rFonts w:ascii="Mulish" w:hAnsi="Mulish"/>
                <w:sz w:val="20"/>
                <w:szCs w:val="20"/>
              </w:rPr>
              <w:t>.</w:t>
            </w:r>
          </w:p>
        </w:tc>
      </w:tr>
      <w:tr w:rsidR="00E34195" w:rsidRPr="00DE5979" w14:paraId="4A90B11B" w14:textId="77777777" w:rsidTr="00552FB3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52AE5FE8" w14:textId="77777777" w:rsidR="00E34195" w:rsidRPr="00DE5979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6A219A2" w14:textId="77777777" w:rsidR="00E34195" w:rsidRPr="00DE5979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DE597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3BE00DF" w14:textId="77777777" w:rsidR="00E34195" w:rsidRPr="00DE5979" w:rsidRDefault="00E34195" w:rsidP="00552FB3">
            <w:pPr>
              <w:pStyle w:val="Cuerpodelboletn"/>
              <w:numPr>
                <w:ilvl w:val="0"/>
                <w:numId w:val="21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7F5C4EF" w14:textId="7B5017BB" w:rsidR="00C924FE" w:rsidRPr="00DE5979" w:rsidRDefault="00482B09" w:rsidP="009B0C55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En el apartado Fundación SIMA/Patronato de la Fundación</w:t>
            </w:r>
            <w:r w:rsidR="00564EAB" w:rsidRPr="00DE5979">
              <w:rPr>
                <w:rFonts w:ascii="Mulish" w:hAnsi="Mulish"/>
                <w:sz w:val="20"/>
                <w:szCs w:val="20"/>
              </w:rPr>
              <w:t xml:space="preserve"> se identifican a los 17 miembros del patronato, además de la persona titular de la </w:t>
            </w:r>
            <w:proofErr w:type="gramStart"/>
            <w:r w:rsidR="00564EAB" w:rsidRPr="00DE5979">
              <w:rPr>
                <w:rFonts w:ascii="Mulish" w:hAnsi="Mulish"/>
                <w:sz w:val="20"/>
                <w:szCs w:val="20"/>
              </w:rPr>
              <w:t>Secretaria</w:t>
            </w:r>
            <w:proofErr w:type="gramEnd"/>
            <w:r w:rsidR="00564EAB" w:rsidRPr="00DE5979">
              <w:rPr>
                <w:rFonts w:ascii="Mulish" w:hAnsi="Mulish"/>
                <w:sz w:val="20"/>
                <w:szCs w:val="20"/>
              </w:rPr>
              <w:t xml:space="preserve"> y Dirección General. Se indica la fecha de actualización de esta información: </w:t>
            </w:r>
            <w:r w:rsidRPr="00DE5979">
              <w:rPr>
                <w:rFonts w:ascii="Mulish" w:hAnsi="Mulish"/>
                <w:sz w:val="20"/>
                <w:szCs w:val="20"/>
              </w:rPr>
              <w:t>1 de enero de 2023</w:t>
            </w:r>
            <w:r w:rsidR="00564EAB" w:rsidRPr="00DE5979">
              <w:rPr>
                <w:rFonts w:ascii="Mulish" w:hAnsi="Mulish"/>
                <w:sz w:val="20"/>
                <w:szCs w:val="20"/>
              </w:rPr>
              <w:t>.</w:t>
            </w:r>
          </w:p>
        </w:tc>
      </w:tr>
      <w:tr w:rsidR="00E34195" w:rsidRPr="00DE5979" w14:paraId="57AC0945" w14:textId="77777777" w:rsidTr="00552FB3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2BE74010" w14:textId="77777777" w:rsidR="00E34195" w:rsidRPr="00DE5979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19164D3" w14:textId="77777777" w:rsidR="00E34195" w:rsidRPr="00DE5979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DE597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1D5E9A4" w14:textId="77777777" w:rsidR="00E34195" w:rsidRPr="00DE5979" w:rsidRDefault="00E34195" w:rsidP="00552FB3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670FD24" w14:textId="77777777" w:rsidR="00E34195" w:rsidRPr="00DE5979" w:rsidRDefault="00564EAB" w:rsidP="00482B09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DE597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482B09" w:rsidRPr="00DE597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</w:t>
            </w:r>
            <w:r w:rsidRPr="00DE597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</w:tbl>
    <w:p w14:paraId="2B4472D7" w14:textId="77777777" w:rsidR="009B0C55" w:rsidRPr="00DE5979" w:rsidRDefault="009B0C55" w:rsidP="00C924FE">
      <w:pPr>
        <w:rPr>
          <w:rStyle w:val="Ttulo2Car"/>
          <w:rFonts w:ascii="Mulish" w:hAnsi="Mulish"/>
          <w:lang w:bidi="es-ES"/>
        </w:rPr>
      </w:pPr>
    </w:p>
    <w:p w14:paraId="7DEC88EF" w14:textId="4AAB5E10" w:rsidR="001561A4" w:rsidRPr="00DE5979" w:rsidRDefault="00C924FE" w:rsidP="00C924FE">
      <w:pPr>
        <w:rPr>
          <w:rStyle w:val="Ttulo2Car"/>
          <w:rFonts w:ascii="Mulish" w:hAnsi="Mulish"/>
          <w:color w:val="00642D"/>
          <w:lang w:bidi="es-ES"/>
        </w:rPr>
      </w:pPr>
      <w:r w:rsidRPr="00DE5979">
        <w:rPr>
          <w:rStyle w:val="Ttulo2Car"/>
          <w:rFonts w:ascii="Mulish" w:hAnsi="Mulish"/>
          <w:lang w:bidi="es-ES"/>
        </w:rPr>
        <w:t>A</w:t>
      </w:r>
      <w:r w:rsidR="001561A4" w:rsidRPr="00DE5979">
        <w:rPr>
          <w:rStyle w:val="Ttulo2Car"/>
          <w:rFonts w:ascii="Mulish" w:hAnsi="Mulish"/>
          <w:color w:val="00642D"/>
          <w:lang w:bidi="es-ES"/>
        </w:rPr>
        <w:t>nálisis de la información Institucional, Organizativa y de Planificación</w:t>
      </w:r>
    </w:p>
    <w:p w14:paraId="764E361A" w14:textId="77777777" w:rsidR="001561A4" w:rsidRPr="00DE5979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  <w:r w:rsidRPr="00DE5979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67F81A" wp14:editId="09A5D30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52C30" w14:textId="77777777" w:rsidR="00F24BFC" w:rsidRDefault="00F24BFC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3D1D003C" w14:textId="77777777" w:rsidR="00F24BFC" w:rsidRPr="00A27488" w:rsidRDefault="00F24BFC" w:rsidP="0000314C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A232C">
                              <w:rPr>
                                <w:sz w:val="20"/>
                                <w:szCs w:val="20"/>
                              </w:rPr>
                              <w:t>La</w:t>
                            </w:r>
                            <w:r w:rsidRPr="00A27488">
                              <w:rPr>
                                <w:sz w:val="20"/>
                                <w:szCs w:val="20"/>
                              </w:rPr>
                              <w:t xml:space="preserve"> información publicada no recoge la totalidad de los contenidos obligatorios establecidos en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los</w:t>
                            </w:r>
                            <w:r w:rsidRPr="00A27488">
                              <w:rPr>
                                <w:sz w:val="20"/>
                                <w:szCs w:val="20"/>
                              </w:rPr>
                              <w:t xml:space="preserve"> artículo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A27488">
                              <w:rPr>
                                <w:sz w:val="20"/>
                                <w:szCs w:val="20"/>
                              </w:rPr>
                              <w:t xml:space="preserve"> 6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y 6bis </w:t>
                            </w:r>
                            <w:r w:rsidRPr="00A27488">
                              <w:rPr>
                                <w:sz w:val="20"/>
                                <w:szCs w:val="20"/>
                              </w:rPr>
                              <w:t>de la LTAIBG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C9ECCA0" w14:textId="27350E0A" w:rsidR="00F24BFC" w:rsidRPr="003A6F93" w:rsidRDefault="00F24BFC" w:rsidP="003A6F9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before="120" w:after="120" w:line="312" w:lineRule="auto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A6F93">
                              <w:rPr>
                                <w:sz w:val="20"/>
                                <w:szCs w:val="20"/>
                              </w:rPr>
                              <w:t>No se ha localizado información</w:t>
                            </w:r>
                            <w:r w:rsidRPr="003A6F9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sobre el inventario de actividades de tratamiento que debe publicar </w:t>
                            </w:r>
                            <w:r w:rsidR="003D4C1A">
                              <w:rPr>
                                <w:sz w:val="20"/>
                                <w:szCs w:val="20"/>
                              </w:rPr>
                              <w:t xml:space="preserve">también </w:t>
                            </w:r>
                            <w:r w:rsidRPr="003A6F9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en </w:t>
                            </w:r>
                            <w:r w:rsidRPr="003A6F93">
                              <w:rPr>
                                <w:sz w:val="20"/>
                                <w:szCs w:val="20"/>
                              </w:rPr>
                              <w:t>aplicación de los artículos 31 y 77.1 de la Ley Orgánica 3/2018, de 5 de diciembre, de protección de datos personales y garantía de los derechos digitales.</w:t>
                            </w:r>
                          </w:p>
                          <w:p w14:paraId="131CCCE7" w14:textId="7BF67293" w:rsidR="00F24BFC" w:rsidRPr="003A6F93" w:rsidRDefault="00F24BFC" w:rsidP="003A6F9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before="120" w:after="120" w:line="312" w:lineRule="auto"/>
                              <w:jc w:val="both"/>
                              <w:rPr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3A6F93">
                              <w:rPr>
                                <w:sz w:val="20"/>
                                <w:szCs w:val="20"/>
                                <w:lang w:bidi="es-ES"/>
                              </w:rPr>
                              <w:t>No se informa sobre toda la estructura organizativa de la Fundación SIMA</w:t>
                            </w:r>
                            <w:r>
                              <w:rPr>
                                <w:sz w:val="20"/>
                                <w:szCs w:val="20"/>
                                <w:lang w:bidi="es-ES"/>
                              </w:rPr>
                              <w:t>-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bidi="es-ES"/>
                              </w:rPr>
                              <w:t>FSP</w:t>
                            </w:r>
                            <w:r w:rsidRPr="00CC664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gramEnd"/>
                            <w:r w:rsidRPr="0090450D">
                              <w:rPr>
                                <w:sz w:val="20"/>
                                <w:szCs w:val="20"/>
                              </w:rPr>
                              <w:t>solo de los órganos de gobierno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): c</w:t>
                            </w:r>
                            <w:r w:rsidRPr="0090450D">
                              <w:rPr>
                                <w:sz w:val="20"/>
                                <w:szCs w:val="20"/>
                              </w:rPr>
                              <w:t xml:space="preserve">ómo se organiza la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fundación,</w:t>
                            </w:r>
                            <w:r w:rsidRPr="0090450D">
                              <w:rPr>
                                <w:sz w:val="20"/>
                                <w:szCs w:val="20"/>
                              </w:rPr>
                              <w:t xml:space="preserve"> su división funcional en órganos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departamentos</w:t>
                            </w:r>
                            <w:r w:rsidRPr="0090450D">
                              <w:rPr>
                                <w:sz w:val="20"/>
                                <w:szCs w:val="20"/>
                              </w:rPr>
                              <w:t xml:space="preserve"> o unidades</w:t>
                            </w:r>
                            <w:r w:rsidRPr="003A6F93">
                              <w:rPr>
                                <w:sz w:val="20"/>
                                <w:szCs w:val="20"/>
                                <w:lang w:bidi="es-ES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  <w:lang w:bidi="es-ES"/>
                              </w:rPr>
                              <w:t xml:space="preserve"> Esta obligación es distinta e independiente de la obligación de publicar el organigrama</w:t>
                            </w:r>
                            <w:r w:rsidR="009B0C55">
                              <w:rPr>
                                <w:sz w:val="20"/>
                                <w:szCs w:val="20"/>
                                <w:lang w:bidi="es-ES"/>
                              </w:rPr>
                              <w:t>.</w:t>
                            </w:r>
                          </w:p>
                          <w:p w14:paraId="52ED64ED" w14:textId="77777777" w:rsidR="00F24BFC" w:rsidRPr="003A6F93" w:rsidRDefault="00F24BFC" w:rsidP="003A6F9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before="120" w:after="120" w:line="312" w:lineRule="auto"/>
                              <w:contextualSpacing w:val="0"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3A6F93">
                              <w:rPr>
                                <w:sz w:val="20"/>
                                <w:szCs w:val="20"/>
                                <w:lang w:bidi="es-ES"/>
                              </w:rPr>
                              <w:t>No se informa sobre el perfil y la trayectoria profesional de los responsables</w:t>
                            </w:r>
                            <w:r>
                              <w:rPr>
                                <w:sz w:val="20"/>
                                <w:szCs w:val="20"/>
                                <w:lang w:bidi="es-ES"/>
                              </w:rPr>
                              <w:t xml:space="preserve"> de la Fundación</w:t>
                            </w:r>
                            <w:r w:rsidRPr="003A6F93">
                              <w:rPr>
                                <w:sz w:val="20"/>
                                <w:szCs w:val="20"/>
                                <w:lang w:bidi="es-ES"/>
                              </w:rPr>
                              <w:t xml:space="preserve">.  </w:t>
                            </w:r>
                          </w:p>
                          <w:p w14:paraId="7845BBF9" w14:textId="77777777" w:rsidR="00F24BFC" w:rsidRPr="00564EAB" w:rsidRDefault="00F24BFC" w:rsidP="00564EAB">
                            <w:pPr>
                              <w:spacing w:before="120" w:after="120" w:line="312" w:lineRule="auto"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564EAB"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14:paraId="26494488" w14:textId="77777777" w:rsidR="00F24BFC" w:rsidRDefault="00F24BFC" w:rsidP="0000314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Parte de la información carece de fecha o de </w:t>
                            </w:r>
                            <w:r w:rsidRPr="00683ACC">
                              <w:rPr>
                                <w:sz w:val="20"/>
                                <w:szCs w:val="20"/>
                              </w:rPr>
                              <w:t>referencias a la última vez que se revisó o actualizó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683AC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3D6DFA9" w14:textId="77777777" w:rsidR="00F24BFC" w:rsidRDefault="00F24BFC" w:rsidP="0000314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El organigrama se ofrece en formato no reutilizable.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67F81A"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14:paraId="50252C30" w14:textId="77777777" w:rsidR="00F24BFC" w:rsidRDefault="00F24BFC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14:paraId="3D1D003C" w14:textId="77777777" w:rsidR="00F24BFC" w:rsidRPr="00A27488" w:rsidRDefault="00F24BFC" w:rsidP="0000314C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DA232C">
                        <w:rPr>
                          <w:sz w:val="20"/>
                          <w:szCs w:val="20"/>
                        </w:rPr>
                        <w:t>La</w:t>
                      </w:r>
                      <w:r w:rsidRPr="00A27488">
                        <w:rPr>
                          <w:sz w:val="20"/>
                          <w:szCs w:val="20"/>
                        </w:rPr>
                        <w:t xml:space="preserve"> información publicada no recoge la totalidad de los contenidos obligatorios establecidos en </w:t>
                      </w:r>
                      <w:r>
                        <w:rPr>
                          <w:sz w:val="20"/>
                          <w:szCs w:val="20"/>
                        </w:rPr>
                        <w:t>los</w:t>
                      </w:r>
                      <w:r w:rsidRPr="00A27488">
                        <w:rPr>
                          <w:sz w:val="20"/>
                          <w:szCs w:val="20"/>
                        </w:rPr>
                        <w:t xml:space="preserve"> artículo</w:t>
                      </w:r>
                      <w:r>
                        <w:rPr>
                          <w:sz w:val="20"/>
                          <w:szCs w:val="20"/>
                        </w:rPr>
                        <w:t>s</w:t>
                      </w:r>
                      <w:r w:rsidRPr="00A27488">
                        <w:rPr>
                          <w:sz w:val="20"/>
                          <w:szCs w:val="20"/>
                        </w:rPr>
                        <w:t xml:space="preserve"> 6 </w:t>
                      </w:r>
                      <w:r>
                        <w:rPr>
                          <w:sz w:val="20"/>
                          <w:szCs w:val="20"/>
                        </w:rPr>
                        <w:t xml:space="preserve">y 6bis </w:t>
                      </w:r>
                      <w:r w:rsidRPr="00A27488">
                        <w:rPr>
                          <w:sz w:val="20"/>
                          <w:szCs w:val="20"/>
                        </w:rPr>
                        <w:t>de la LTAIBG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1C9ECCA0" w14:textId="27350E0A" w:rsidR="00F24BFC" w:rsidRPr="003A6F93" w:rsidRDefault="00F24BFC" w:rsidP="003A6F9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before="120" w:after="120" w:line="312" w:lineRule="auto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3A6F93">
                        <w:rPr>
                          <w:sz w:val="20"/>
                          <w:szCs w:val="20"/>
                        </w:rPr>
                        <w:t>No se ha localizado información</w:t>
                      </w:r>
                      <w:r w:rsidRPr="003A6F93">
                        <w:rPr>
                          <w:bCs/>
                          <w:sz w:val="20"/>
                          <w:szCs w:val="20"/>
                        </w:rPr>
                        <w:t xml:space="preserve"> sobre el inventario de actividades de tratamiento que debe publicar </w:t>
                      </w:r>
                      <w:r w:rsidR="003D4C1A">
                        <w:rPr>
                          <w:sz w:val="20"/>
                          <w:szCs w:val="20"/>
                        </w:rPr>
                        <w:t xml:space="preserve">también </w:t>
                      </w:r>
                      <w:r w:rsidRPr="003A6F93">
                        <w:rPr>
                          <w:bCs/>
                          <w:sz w:val="20"/>
                          <w:szCs w:val="20"/>
                        </w:rPr>
                        <w:t xml:space="preserve">en </w:t>
                      </w:r>
                      <w:r w:rsidRPr="003A6F93">
                        <w:rPr>
                          <w:sz w:val="20"/>
                          <w:szCs w:val="20"/>
                        </w:rPr>
                        <w:t>aplicación de los artículos 31 y 77.1 de la Ley Orgánica 3/2018, de 5 de diciembre, de protección de datos personales y garantía de los derechos digitales.</w:t>
                      </w:r>
                    </w:p>
                    <w:p w14:paraId="131CCCE7" w14:textId="7BF67293" w:rsidR="00F24BFC" w:rsidRPr="003A6F93" w:rsidRDefault="00F24BFC" w:rsidP="003A6F9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before="120" w:after="120" w:line="312" w:lineRule="auto"/>
                        <w:jc w:val="both"/>
                        <w:rPr>
                          <w:sz w:val="20"/>
                          <w:szCs w:val="20"/>
                          <w:lang w:bidi="es-ES"/>
                        </w:rPr>
                      </w:pPr>
                      <w:r w:rsidRPr="003A6F93">
                        <w:rPr>
                          <w:sz w:val="20"/>
                          <w:szCs w:val="20"/>
                          <w:lang w:bidi="es-ES"/>
                        </w:rPr>
                        <w:t>No se informa sobre toda la estructura organizativa de la Fundación SIMA</w:t>
                      </w:r>
                      <w:r>
                        <w:rPr>
                          <w:sz w:val="20"/>
                          <w:szCs w:val="20"/>
                          <w:lang w:bidi="es-ES"/>
                        </w:rPr>
                        <w:t>-</w:t>
                      </w:r>
                      <w:proofErr w:type="gramStart"/>
                      <w:r>
                        <w:rPr>
                          <w:sz w:val="20"/>
                          <w:szCs w:val="20"/>
                          <w:lang w:bidi="es-ES"/>
                        </w:rPr>
                        <w:t>FSP</w:t>
                      </w:r>
                      <w:r w:rsidRPr="00CC6641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(</w:t>
                      </w:r>
                      <w:proofErr w:type="gramEnd"/>
                      <w:r w:rsidRPr="0090450D">
                        <w:rPr>
                          <w:sz w:val="20"/>
                          <w:szCs w:val="20"/>
                        </w:rPr>
                        <w:t>solo de los órganos de gobierno</w:t>
                      </w:r>
                      <w:r>
                        <w:rPr>
                          <w:sz w:val="20"/>
                          <w:szCs w:val="20"/>
                        </w:rPr>
                        <w:t>): c</w:t>
                      </w:r>
                      <w:r w:rsidRPr="0090450D">
                        <w:rPr>
                          <w:sz w:val="20"/>
                          <w:szCs w:val="20"/>
                        </w:rPr>
                        <w:t xml:space="preserve">ómo se organiza la </w:t>
                      </w:r>
                      <w:r>
                        <w:rPr>
                          <w:sz w:val="20"/>
                          <w:szCs w:val="20"/>
                        </w:rPr>
                        <w:t>fundación,</w:t>
                      </w:r>
                      <w:r w:rsidRPr="0090450D">
                        <w:rPr>
                          <w:sz w:val="20"/>
                          <w:szCs w:val="20"/>
                        </w:rPr>
                        <w:t xml:space="preserve"> su división funcional en órganos</w:t>
                      </w:r>
                      <w:r>
                        <w:rPr>
                          <w:sz w:val="20"/>
                          <w:szCs w:val="20"/>
                        </w:rPr>
                        <w:t>, departamentos</w:t>
                      </w:r>
                      <w:r w:rsidRPr="0090450D">
                        <w:rPr>
                          <w:sz w:val="20"/>
                          <w:szCs w:val="20"/>
                        </w:rPr>
                        <w:t xml:space="preserve"> o unidades</w:t>
                      </w:r>
                      <w:r w:rsidRPr="003A6F93">
                        <w:rPr>
                          <w:sz w:val="20"/>
                          <w:szCs w:val="20"/>
                          <w:lang w:bidi="es-ES"/>
                        </w:rPr>
                        <w:t>.</w:t>
                      </w:r>
                      <w:r>
                        <w:rPr>
                          <w:sz w:val="20"/>
                          <w:szCs w:val="20"/>
                          <w:lang w:bidi="es-ES"/>
                        </w:rPr>
                        <w:t xml:space="preserve"> Esta obligación es distinta e independiente de la obligación de publicar el organigrama</w:t>
                      </w:r>
                      <w:r w:rsidR="009B0C55">
                        <w:rPr>
                          <w:sz w:val="20"/>
                          <w:szCs w:val="20"/>
                          <w:lang w:bidi="es-ES"/>
                        </w:rPr>
                        <w:t>.</w:t>
                      </w:r>
                    </w:p>
                    <w:p w14:paraId="52ED64ED" w14:textId="77777777" w:rsidR="00F24BFC" w:rsidRPr="003A6F93" w:rsidRDefault="00F24BFC" w:rsidP="003A6F9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before="120" w:after="120" w:line="312" w:lineRule="auto"/>
                        <w:contextualSpacing w:val="0"/>
                        <w:jc w:val="both"/>
                        <w:rPr>
                          <w:b/>
                          <w:color w:val="00642D"/>
                        </w:rPr>
                      </w:pPr>
                      <w:r w:rsidRPr="003A6F93">
                        <w:rPr>
                          <w:sz w:val="20"/>
                          <w:szCs w:val="20"/>
                          <w:lang w:bidi="es-ES"/>
                        </w:rPr>
                        <w:t>No se informa sobre el perfil y la trayectoria profesional de los responsables</w:t>
                      </w:r>
                      <w:r>
                        <w:rPr>
                          <w:sz w:val="20"/>
                          <w:szCs w:val="20"/>
                          <w:lang w:bidi="es-ES"/>
                        </w:rPr>
                        <w:t xml:space="preserve"> de la Fundación</w:t>
                      </w:r>
                      <w:r w:rsidRPr="003A6F93">
                        <w:rPr>
                          <w:sz w:val="20"/>
                          <w:szCs w:val="20"/>
                          <w:lang w:bidi="es-ES"/>
                        </w:rPr>
                        <w:t xml:space="preserve">.  </w:t>
                      </w:r>
                    </w:p>
                    <w:p w14:paraId="7845BBF9" w14:textId="77777777" w:rsidR="00F24BFC" w:rsidRPr="00564EAB" w:rsidRDefault="00F24BFC" w:rsidP="00564EAB">
                      <w:pPr>
                        <w:spacing w:before="120" w:after="120" w:line="312" w:lineRule="auto"/>
                        <w:jc w:val="both"/>
                        <w:rPr>
                          <w:b/>
                          <w:color w:val="00642D"/>
                        </w:rPr>
                      </w:pPr>
                      <w:r w:rsidRPr="00564EAB"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14:paraId="26494488" w14:textId="77777777" w:rsidR="00F24BFC" w:rsidRDefault="00F24BFC" w:rsidP="0000314C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Parte de la información carece de fecha o de </w:t>
                      </w:r>
                      <w:r w:rsidRPr="00683ACC">
                        <w:rPr>
                          <w:sz w:val="20"/>
                          <w:szCs w:val="20"/>
                        </w:rPr>
                        <w:t>referencias a la última vez que se revisó o actualizó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683AC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63D6DFA9" w14:textId="77777777" w:rsidR="00F24BFC" w:rsidRDefault="00F24BFC" w:rsidP="0000314C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El organigrama se ofrece en formato no reutilizable.</w:t>
                      </w:r>
                    </w:p>
                  </w:txbxContent>
                </v:textbox>
              </v:shape>
            </w:pict>
          </mc:Fallback>
        </mc:AlternateContent>
      </w:r>
    </w:p>
    <w:p w14:paraId="317E7842" w14:textId="77777777" w:rsidR="001561A4" w:rsidRPr="00DE5979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5BD85CB5" w14:textId="77777777" w:rsidR="00482B09" w:rsidRPr="00DE5979" w:rsidRDefault="00482B09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166978B4" w14:textId="77777777" w:rsidR="00482B09" w:rsidRPr="00DE5979" w:rsidRDefault="00482B09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674848E9" w14:textId="77777777" w:rsidR="00482B09" w:rsidRPr="00DE5979" w:rsidRDefault="00482B09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5B220356" w14:textId="77777777" w:rsidR="00482B09" w:rsidRPr="00DE5979" w:rsidRDefault="00482B09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42E6DB46" w14:textId="77777777" w:rsidR="00482B09" w:rsidRPr="00DE5979" w:rsidRDefault="00482B09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2D76EEE3" w14:textId="77777777" w:rsidR="00482B09" w:rsidRPr="00DE5979" w:rsidRDefault="00482B09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46B747DE" w14:textId="77777777" w:rsidR="00482B09" w:rsidRPr="00DE5979" w:rsidRDefault="00482B09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004CDB7B" w14:textId="77777777" w:rsidR="00482B09" w:rsidRPr="00DE5979" w:rsidRDefault="00482B09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1F8CAA45" w14:textId="77777777" w:rsidR="006752C7" w:rsidRPr="00DE5979" w:rsidRDefault="006752C7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726CCF77" w14:textId="77777777" w:rsidR="006752C7" w:rsidRPr="00DE5979" w:rsidRDefault="006752C7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535FEB82" w14:textId="77777777" w:rsidR="006752C7" w:rsidRPr="00DE5979" w:rsidRDefault="006752C7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21DACDFE" w14:textId="77777777" w:rsidR="006752C7" w:rsidRPr="00DE5979" w:rsidRDefault="006752C7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1A569965" w14:textId="77777777" w:rsidR="00C33A23" w:rsidRPr="00DE5979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DE5979">
        <w:rPr>
          <w:rStyle w:val="Ttulo2Car"/>
          <w:rFonts w:ascii="Mulish" w:hAnsi="Mulish"/>
          <w:color w:val="00642D"/>
          <w:lang w:bidi="es-ES"/>
        </w:rPr>
        <w:t>I</w:t>
      </w:r>
      <w:r w:rsidR="003F1FEE" w:rsidRPr="00DE5979">
        <w:rPr>
          <w:rStyle w:val="Ttulo2Car"/>
          <w:rFonts w:ascii="Mulish" w:hAnsi="Mulish"/>
          <w:color w:val="00642D"/>
          <w:lang w:bidi="es-ES"/>
        </w:rPr>
        <w:t>I</w:t>
      </w:r>
      <w:r w:rsidRPr="00DE5979">
        <w:rPr>
          <w:rStyle w:val="Ttulo2Car"/>
          <w:rFonts w:ascii="Mulish" w:hAnsi="Mulish"/>
          <w:color w:val="00642D"/>
          <w:lang w:bidi="es-ES"/>
        </w:rPr>
        <w:t>I.</w:t>
      </w:r>
      <w:r w:rsidR="00DD58B3" w:rsidRPr="00DE5979">
        <w:rPr>
          <w:rStyle w:val="Ttulo2Car"/>
          <w:rFonts w:ascii="Mulish" w:hAnsi="Mulish"/>
          <w:color w:val="00642D"/>
          <w:lang w:bidi="es-ES"/>
        </w:rPr>
        <w:t>2</w:t>
      </w:r>
      <w:r w:rsidRPr="00DE5979">
        <w:rPr>
          <w:rStyle w:val="Ttulo2Car"/>
          <w:rFonts w:ascii="Mulish" w:hAnsi="Mulish"/>
          <w:color w:val="00642D"/>
          <w:lang w:bidi="es-ES"/>
        </w:rPr>
        <w:t xml:space="preserve"> Información Económica, Presupuestaria y Estadística.</w:t>
      </w:r>
      <w:r w:rsidRPr="00DE5979">
        <w:rPr>
          <w:rFonts w:ascii="Mulish" w:hAnsi="Mulish"/>
          <w:color w:val="00642D"/>
          <w:lang w:bidi="es-ES"/>
        </w:rPr>
        <w:t xml:space="preserve"> </w:t>
      </w:r>
    </w:p>
    <w:p w14:paraId="07476E18" w14:textId="77777777" w:rsidR="00C33A23" w:rsidRPr="00DE5979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1276"/>
        <w:gridCol w:w="4620"/>
      </w:tblGrid>
      <w:tr w:rsidR="00C33A23" w:rsidRPr="00DE5979" w14:paraId="56FBF12A" w14:textId="77777777" w:rsidTr="00ED26D2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14:paraId="5A573D3F" w14:textId="77777777" w:rsidR="00C33A23" w:rsidRPr="00DE5979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DE597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14:paraId="5FD5925F" w14:textId="77777777" w:rsidR="00C33A23" w:rsidRPr="00DE5979" w:rsidRDefault="00C33A23" w:rsidP="00F47C3B">
            <w:pPr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DE597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1276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1F5D235A" w14:textId="77777777" w:rsidR="00C33A23" w:rsidRPr="00DE5979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DE597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4620" w:type="dxa"/>
            <w:tcBorders>
              <w:bottom w:val="single" w:sz="4" w:space="0" w:color="00642D"/>
            </w:tcBorders>
            <w:shd w:val="clear" w:color="auto" w:fill="00642D"/>
          </w:tcPr>
          <w:p w14:paraId="5321E931" w14:textId="77777777" w:rsidR="00C33A23" w:rsidRPr="00DE5979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DE597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F6C05" w:rsidRPr="00DE5979" w14:paraId="7B029FC9" w14:textId="77777777" w:rsidTr="00ED26D2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1A5FB579" w14:textId="77777777" w:rsidR="00AF6C05" w:rsidRPr="00DE5979" w:rsidRDefault="00AF6C05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DE597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4C194EF" w14:textId="77777777" w:rsidR="00AF6C05" w:rsidRPr="00DE5979" w:rsidRDefault="00AF6C05" w:rsidP="00316B14">
            <w:pPr>
              <w:jc w:val="both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DE597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Contratos adjudicados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17B7494" w14:textId="77777777" w:rsidR="00AF6C05" w:rsidRPr="00DE5979" w:rsidRDefault="00AF6C05" w:rsidP="000965BE">
            <w:pPr>
              <w:pStyle w:val="Cuerpodelboletn"/>
              <w:numPr>
                <w:ilvl w:val="0"/>
                <w:numId w:val="22"/>
              </w:numPr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8345737" w14:textId="77777777" w:rsidR="00AF6C05" w:rsidRPr="00DE5979" w:rsidRDefault="00ED26D2" w:rsidP="003843DD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DE5979">
              <w:rPr>
                <w:rFonts w:ascii="Mulish" w:hAnsi="Mulish"/>
                <w:bCs/>
                <w:sz w:val="20"/>
                <w:szCs w:val="20"/>
              </w:rPr>
              <w:t>En el apartado Fundación SIMA/Información económica/Perfil del contratante</w:t>
            </w:r>
            <w:r w:rsidR="00FD47D8" w:rsidRPr="00DE5979">
              <w:rPr>
                <w:rFonts w:ascii="Mulish" w:hAnsi="Mulish"/>
                <w:bCs/>
                <w:sz w:val="20"/>
                <w:szCs w:val="20"/>
              </w:rPr>
              <w:t xml:space="preserve"> se proporciona un </w:t>
            </w:r>
            <w:r w:rsidR="000E3AFF" w:rsidRPr="00DE5979">
              <w:rPr>
                <w:rFonts w:ascii="Mulish" w:hAnsi="Mulish"/>
                <w:bCs/>
                <w:sz w:val="20"/>
                <w:szCs w:val="20"/>
              </w:rPr>
              <w:t xml:space="preserve">enlace que posiciona al visitante en su perfil de contratante de la Plataforma de Contratación del Sector Público (PCSP). </w:t>
            </w:r>
            <w:r w:rsidR="00FD47D8" w:rsidRPr="00DE5979">
              <w:rPr>
                <w:rFonts w:ascii="Mulish" w:hAnsi="Mulish"/>
                <w:bCs/>
                <w:sz w:val="20"/>
                <w:szCs w:val="20"/>
              </w:rPr>
              <w:t xml:space="preserve"> </w:t>
            </w:r>
          </w:p>
        </w:tc>
      </w:tr>
      <w:tr w:rsidR="00AF6C05" w:rsidRPr="00DE5979" w14:paraId="4173572F" w14:textId="77777777" w:rsidTr="00ED26D2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2EB8D4D0" w14:textId="77777777" w:rsidR="00AF6C05" w:rsidRPr="00DE5979" w:rsidRDefault="00AF6C05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3C8ED88" w14:textId="77777777" w:rsidR="00AF6C05" w:rsidRPr="00DE5979" w:rsidRDefault="00AF6C05" w:rsidP="00316B14">
            <w:pPr>
              <w:jc w:val="both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DE597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Modificaciones</w:t>
            </w:r>
            <w:r w:rsidR="00267B2D" w:rsidRPr="00DE597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Pr="00DE597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de contratos 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E4D3633" w14:textId="77777777" w:rsidR="00AF6C05" w:rsidRPr="00DE5979" w:rsidRDefault="00AF6C05" w:rsidP="000965BE">
            <w:pPr>
              <w:pStyle w:val="Cuerpodelboletn"/>
              <w:numPr>
                <w:ilvl w:val="0"/>
                <w:numId w:val="22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3251A6C" w14:textId="3932F21E" w:rsidR="00AF6C05" w:rsidRPr="00DE5979" w:rsidRDefault="00CA1155" w:rsidP="00A61882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Se considera cumplida esta obligación porque n</w:t>
            </w:r>
            <w:r w:rsidR="00A61882" w:rsidRPr="00DE5979">
              <w:rPr>
                <w:rFonts w:ascii="Mulish" w:hAnsi="Mulish"/>
                <w:sz w:val="20"/>
                <w:szCs w:val="20"/>
              </w:rPr>
              <w:t>o se han localizado modificaciones para las 4 licitaciones publicadas en el perfil del contratante correspondientes al periodo 2019-2023</w:t>
            </w:r>
            <w:r w:rsidR="00ED26D2" w:rsidRPr="00DE5979">
              <w:rPr>
                <w:rFonts w:ascii="Mulish" w:hAnsi="Mulish"/>
                <w:sz w:val="20"/>
                <w:szCs w:val="20"/>
              </w:rPr>
              <w:t>.</w:t>
            </w:r>
          </w:p>
        </w:tc>
      </w:tr>
      <w:tr w:rsidR="00E3346D" w:rsidRPr="00DE5979" w14:paraId="3C75A3E0" w14:textId="77777777" w:rsidTr="00ED26D2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00E47787" w14:textId="77777777" w:rsidR="00E3346D" w:rsidRPr="00DE5979" w:rsidRDefault="00E3346D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7CA2B2A" w14:textId="77777777" w:rsidR="00E3346D" w:rsidRPr="00DE5979" w:rsidRDefault="00E3346D" w:rsidP="00316B14">
            <w:pPr>
              <w:jc w:val="both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DE597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Desistimientos y Renuncias 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1E6E226" w14:textId="77777777" w:rsidR="00E3346D" w:rsidRPr="00DE5979" w:rsidRDefault="00E3346D" w:rsidP="000965BE">
            <w:pPr>
              <w:pStyle w:val="Cuerpodelboletn"/>
              <w:numPr>
                <w:ilvl w:val="0"/>
                <w:numId w:val="22"/>
              </w:numPr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17E7C5D" w14:textId="77777777" w:rsidR="00E3346D" w:rsidRPr="00DE5979" w:rsidRDefault="00E3346D" w:rsidP="003843DD">
            <w:pPr>
              <w:spacing w:before="120" w:after="120"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No aplicable. No se ha localizado información en la PCSP</w:t>
            </w:r>
            <w:r w:rsidR="00ED26D2" w:rsidRPr="00DE5979">
              <w:rPr>
                <w:rFonts w:ascii="Mulish" w:hAnsi="Mulish"/>
                <w:sz w:val="20"/>
                <w:szCs w:val="20"/>
              </w:rPr>
              <w:t>.</w:t>
            </w:r>
          </w:p>
        </w:tc>
      </w:tr>
      <w:tr w:rsidR="00E3346D" w:rsidRPr="00DE5979" w14:paraId="5BB8F689" w14:textId="77777777" w:rsidTr="00ED26D2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081C99AD" w14:textId="77777777" w:rsidR="00E3346D" w:rsidRPr="00DE5979" w:rsidRDefault="00E3346D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C403865" w14:textId="77777777" w:rsidR="00E3346D" w:rsidRPr="00DE5979" w:rsidRDefault="00E3346D" w:rsidP="00316B14">
            <w:pPr>
              <w:jc w:val="both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DE597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Datos estadísticos sobre contratos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6C05D85" w14:textId="77777777" w:rsidR="00E3346D" w:rsidRPr="00DE5979" w:rsidRDefault="00E3346D" w:rsidP="000965BE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rFonts w:ascii="Mulish" w:hAnsi="Mulish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CD0A78F" w14:textId="77777777" w:rsidR="00E3346D" w:rsidRPr="00DE5979" w:rsidRDefault="00ED26D2" w:rsidP="003843DD">
            <w:pPr>
              <w:spacing w:before="120" w:after="120"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No se ha localizado información.</w:t>
            </w:r>
          </w:p>
        </w:tc>
      </w:tr>
      <w:tr w:rsidR="00E3346D" w:rsidRPr="00DE5979" w14:paraId="0B2665B3" w14:textId="77777777" w:rsidTr="00ED26D2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61D6BA96" w14:textId="77777777" w:rsidR="00E3346D" w:rsidRPr="00DE5979" w:rsidRDefault="00E3346D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5C0FE03" w14:textId="77777777" w:rsidR="00E3346D" w:rsidRPr="00DE5979" w:rsidRDefault="00E3346D" w:rsidP="00316B14">
            <w:pPr>
              <w:jc w:val="both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DE597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Contratos Menores </w:t>
            </w:r>
          </w:p>
          <w:p w14:paraId="57DD73AF" w14:textId="77777777" w:rsidR="00E3346D" w:rsidRPr="00DE5979" w:rsidRDefault="00E3346D" w:rsidP="00316B14">
            <w:pPr>
              <w:jc w:val="both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5ABDC0F" w14:textId="77777777" w:rsidR="00E3346D" w:rsidRPr="00DE5979" w:rsidRDefault="00E3346D" w:rsidP="000965BE">
            <w:pPr>
              <w:pStyle w:val="Cuerpodelboletn"/>
              <w:numPr>
                <w:ilvl w:val="0"/>
                <w:numId w:val="22"/>
              </w:numPr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D262357" w14:textId="77777777" w:rsidR="00E3346D" w:rsidRPr="00DE5979" w:rsidRDefault="00A61882" w:rsidP="003843DD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Localizable en el apartado documentos del Perfil del Contratante de FSIMA en la PCSP.</w:t>
            </w:r>
          </w:p>
        </w:tc>
      </w:tr>
      <w:tr w:rsidR="00E3346D" w:rsidRPr="00DE5979" w14:paraId="5BC8AA68" w14:textId="77777777" w:rsidTr="00ED26D2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5B183421" w14:textId="77777777" w:rsidR="00E3346D" w:rsidRPr="00DE5979" w:rsidRDefault="00E3346D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DE597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A94C75B" w14:textId="77777777" w:rsidR="00E3346D" w:rsidRPr="00DE5979" w:rsidRDefault="00E3346D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DE597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8B0C114" w14:textId="77777777" w:rsidR="00E3346D" w:rsidRPr="00DE5979" w:rsidRDefault="00E3346D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FEBFFFF" w14:textId="77777777" w:rsidR="00E3346D" w:rsidRPr="00DE5979" w:rsidRDefault="00E3346D" w:rsidP="003843DD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highlight w:val="yellow"/>
                <w:lang w:bidi="es-ES"/>
              </w:rPr>
            </w:pPr>
            <w:r w:rsidRPr="00DE597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No se ha localizado información </w:t>
            </w:r>
          </w:p>
        </w:tc>
      </w:tr>
      <w:tr w:rsidR="009609E9" w:rsidRPr="00DE5979" w14:paraId="788E1544" w14:textId="77777777" w:rsidTr="00ED26D2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3C3E50A4" w14:textId="77777777" w:rsidR="009609E9" w:rsidRPr="00DE597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DE597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DA87CE5" w14:textId="77777777" w:rsidR="009609E9" w:rsidRPr="00DE5979" w:rsidRDefault="003F271E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DE597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Subvenciones y ayudas públicas concedidas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3CC2474" w14:textId="77777777" w:rsidR="009609E9" w:rsidRPr="00DE5979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99F1FA7" w14:textId="77777777" w:rsidR="009609E9" w:rsidRPr="00DE5979" w:rsidRDefault="00F34862" w:rsidP="003843DD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sz w:val="20"/>
                <w:szCs w:val="20"/>
                <w:highlight w:val="yellow"/>
                <w:lang w:bidi="es-ES"/>
              </w:rPr>
            </w:pPr>
            <w:r w:rsidRPr="00DE597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F47C3B" w:rsidRPr="00DE5979" w14:paraId="770A7E80" w14:textId="77777777" w:rsidTr="00ED26D2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7DD2DC78" w14:textId="77777777" w:rsidR="00F47C3B" w:rsidRPr="00DE5979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DE597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D60D0B8" w14:textId="77777777" w:rsidR="00F47C3B" w:rsidRPr="00DE5979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DE597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14:paraId="2633F6B1" w14:textId="77777777" w:rsidR="009E1D68" w:rsidRPr="00DE5979" w:rsidRDefault="009E1D68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</w:p>
          <w:p w14:paraId="328BA198" w14:textId="77777777" w:rsidR="009E1D68" w:rsidRPr="00DE5979" w:rsidRDefault="009E1D68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</w:p>
          <w:p w14:paraId="31C30E06" w14:textId="77777777" w:rsidR="00F47C3B" w:rsidRPr="00DE5979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2FDD2CD" w14:textId="77777777" w:rsidR="00F47C3B" w:rsidRPr="00DE5979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E8CB50C" w14:textId="77777777" w:rsidR="00F47C3B" w:rsidRPr="00DE5979" w:rsidRDefault="00F34862" w:rsidP="003843DD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sz w:val="20"/>
                <w:szCs w:val="20"/>
                <w:highlight w:val="yellow"/>
                <w:lang w:bidi="es-ES"/>
              </w:rPr>
            </w:pPr>
            <w:r w:rsidRPr="00DE597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000BA0" w:rsidRPr="00DE597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. Informa que sus </w:t>
            </w:r>
            <w:r w:rsidRPr="00DE597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ingresos anuales provienen de dos transferencias del Ministerio de Trabajo y Economía Social, una para gastos y otra para inversiones</w:t>
            </w:r>
            <w:r w:rsidR="00000BA0" w:rsidRPr="00DE597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, asignación que </w:t>
            </w:r>
            <w:r w:rsidRPr="00DE597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se incluye en el apartado de las fundaciones estatales de los Presupuestos Generales del Estado</w:t>
            </w:r>
            <w:r w:rsidR="008B6C33" w:rsidRPr="00DE597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F47C3B" w:rsidRPr="00DE5979" w14:paraId="523FF9CE" w14:textId="77777777" w:rsidTr="00ED26D2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68A3D920" w14:textId="77777777" w:rsidR="00F47C3B" w:rsidRPr="00DE5979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DE597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0CD9EBA" w14:textId="77777777" w:rsidR="00F47C3B" w:rsidRPr="00DE5979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DE597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B4F3A50" w14:textId="77777777" w:rsidR="00F47C3B" w:rsidRPr="00DE5979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sz w:val="24"/>
                <w:szCs w:val="24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97CC28A" w14:textId="77777777" w:rsidR="00F47C3B" w:rsidRPr="00DE5979" w:rsidRDefault="003843DD" w:rsidP="006752C7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En el apartado Fundación SIMA/Información económica/Cuentas anuales se publican h</w:t>
            </w:r>
            <w:r w:rsidR="00E3346D" w:rsidRPr="00DE5979">
              <w:rPr>
                <w:rFonts w:ascii="Mulish" w:hAnsi="Mulish"/>
                <w:sz w:val="20"/>
                <w:szCs w:val="20"/>
              </w:rPr>
              <w:t>asta el ejercicio 2019</w:t>
            </w:r>
            <w:r w:rsidR="00FD47D8" w:rsidRPr="00DE5979">
              <w:rPr>
                <w:rFonts w:ascii="Mulish" w:hAnsi="Mulish"/>
                <w:sz w:val="20"/>
                <w:szCs w:val="20"/>
              </w:rPr>
              <w:t>.</w:t>
            </w:r>
            <w:r w:rsidRPr="00DE5979">
              <w:rPr>
                <w:rFonts w:ascii="Mulish" w:hAnsi="Mulish"/>
                <w:sz w:val="20"/>
                <w:szCs w:val="20"/>
              </w:rPr>
              <w:t xml:space="preserve"> No se puede dar por cumplida </w:t>
            </w:r>
            <w:r w:rsidRPr="00DE5979">
              <w:rPr>
                <w:rFonts w:ascii="Mulish" w:hAnsi="Mulish"/>
                <w:sz w:val="20"/>
                <w:szCs w:val="20"/>
              </w:rPr>
              <w:lastRenderedPageBreak/>
              <w:t xml:space="preserve">la obligación por </w:t>
            </w:r>
            <w:r w:rsidR="006752C7" w:rsidRPr="00DE5979">
              <w:rPr>
                <w:rFonts w:ascii="Mulish" w:hAnsi="Mulish"/>
                <w:sz w:val="20"/>
                <w:szCs w:val="20"/>
              </w:rPr>
              <w:t>el desfase temporal que presenta la información.</w:t>
            </w:r>
          </w:p>
        </w:tc>
      </w:tr>
      <w:tr w:rsidR="00F47C3B" w:rsidRPr="00DE5979" w14:paraId="40C427B9" w14:textId="77777777" w:rsidTr="00ED26D2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7B5F2D39" w14:textId="77777777" w:rsidR="00F47C3B" w:rsidRPr="00DE5979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D56D84D" w14:textId="77777777" w:rsidR="00F47C3B" w:rsidRPr="00DE5979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DE597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7B4A75C" w14:textId="77777777" w:rsidR="00F47C3B" w:rsidRPr="00DE5979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sz w:val="24"/>
                <w:szCs w:val="24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88566C3" w14:textId="77777777" w:rsidR="00F47C3B" w:rsidRPr="00DE5979" w:rsidRDefault="003843DD" w:rsidP="002A39C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No se ha localizado información</w:t>
            </w:r>
            <w:r w:rsidR="00CA7C2B" w:rsidRPr="00DE5979">
              <w:rPr>
                <w:rFonts w:ascii="Mulish" w:hAnsi="Mulish"/>
                <w:sz w:val="20"/>
                <w:szCs w:val="20"/>
              </w:rPr>
              <w:t>.</w:t>
            </w:r>
          </w:p>
        </w:tc>
      </w:tr>
      <w:tr w:rsidR="00BD4582" w:rsidRPr="00DE5979" w14:paraId="54BE8F4C" w14:textId="77777777" w:rsidTr="00ED26D2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4034B8BA" w14:textId="77777777" w:rsidR="00BD4582" w:rsidRPr="00DE5979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DE597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19F8D37" w14:textId="77777777" w:rsidR="00BD4582" w:rsidRPr="00DE5979" w:rsidRDefault="00BD4582" w:rsidP="00CA7C2B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DE597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Retribuciones anuales </w:t>
            </w:r>
            <w:r w:rsidR="00CA7C2B" w:rsidRPr="00DE597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a</w:t>
            </w:r>
            <w:r w:rsidRPr="00DE597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ltos </w:t>
            </w:r>
            <w:r w:rsidR="00CA7C2B" w:rsidRPr="00DE597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</w:t>
            </w:r>
            <w:r w:rsidRPr="00DE597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argos y máximos responsables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0F94210" w14:textId="77777777" w:rsidR="00BD4582" w:rsidRPr="00DE5979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5681371" w14:textId="77777777" w:rsidR="00BD4582" w:rsidRPr="00DE5979" w:rsidRDefault="00CA7C2B" w:rsidP="00000BA0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highlight w:val="yellow"/>
                <w:lang w:bidi="es-ES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No</w:t>
            </w:r>
            <w:r w:rsidR="00BE5A57" w:rsidRPr="00DE5979">
              <w:rPr>
                <w:rFonts w:ascii="Mulish" w:hAnsi="Mulish"/>
                <w:sz w:val="20"/>
                <w:szCs w:val="20"/>
              </w:rPr>
              <w:t xml:space="preserve"> </w:t>
            </w:r>
            <w:r w:rsidR="00B400A7" w:rsidRPr="00DE5979">
              <w:rPr>
                <w:rFonts w:ascii="Mulish" w:hAnsi="Mulish"/>
                <w:sz w:val="20"/>
                <w:szCs w:val="20"/>
              </w:rPr>
              <w:t xml:space="preserve">se ha localizado información </w:t>
            </w:r>
          </w:p>
        </w:tc>
      </w:tr>
      <w:tr w:rsidR="00BD4582" w:rsidRPr="00DE5979" w14:paraId="46476AA7" w14:textId="77777777" w:rsidTr="00ED26D2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2D8C27C2" w14:textId="77777777" w:rsidR="00BD4582" w:rsidRPr="00DE5979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4DE0C73" w14:textId="77777777" w:rsidR="00BD4582" w:rsidRPr="00DE5979" w:rsidRDefault="00BD4582" w:rsidP="00CA7C2B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DE597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Indemnizaciones percibidas por </w:t>
            </w:r>
            <w:r w:rsidR="00CA7C2B" w:rsidRPr="00DE597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a</w:t>
            </w:r>
            <w:r w:rsidRPr="00DE597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ltos </w:t>
            </w:r>
            <w:r w:rsidR="00CA7C2B" w:rsidRPr="00DE597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</w:t>
            </w:r>
            <w:r w:rsidRPr="00DE597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argos con ocasión del abandono del cargo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59082DB" w14:textId="77777777" w:rsidR="00BD4582" w:rsidRPr="00DE5979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3F8AE67" w14:textId="77777777" w:rsidR="00BD4582" w:rsidRPr="00DE5979" w:rsidRDefault="00CA7C2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No se ha localizado información</w:t>
            </w:r>
          </w:p>
        </w:tc>
      </w:tr>
      <w:tr w:rsidR="00F86BF2" w:rsidRPr="00DE5979" w14:paraId="6A035DD5" w14:textId="77777777" w:rsidTr="00ED26D2">
        <w:trPr>
          <w:trHeight w:val="1703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3CD35C37" w14:textId="77777777" w:rsidR="00F86BF2" w:rsidRPr="00DE5979" w:rsidRDefault="00F86BF2" w:rsidP="00F86BF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DE597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Gobernanza económica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38571C4" w14:textId="77777777" w:rsidR="00F86BF2" w:rsidRPr="00DE5979" w:rsidRDefault="00F86BF2" w:rsidP="0006666A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DE597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Resoluciones de autorización o reconocimiento de compatibilidad que afecten a los empleados.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16A2022" w14:textId="77777777" w:rsidR="00F86BF2" w:rsidRPr="00DE5979" w:rsidRDefault="00F86BF2" w:rsidP="00502000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F5F671B" w14:textId="77777777" w:rsidR="00F86BF2" w:rsidRPr="00DE5979" w:rsidRDefault="00CA7C2B" w:rsidP="00502000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No se ha localizado información</w:t>
            </w:r>
          </w:p>
        </w:tc>
      </w:tr>
      <w:tr w:rsidR="00F86BF2" w:rsidRPr="00DE5979" w14:paraId="24EA3DAD" w14:textId="77777777" w:rsidTr="00ED26D2">
        <w:trPr>
          <w:trHeight w:val="1703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1E33B6AE" w14:textId="77777777" w:rsidR="00F86BF2" w:rsidRPr="00DE5979" w:rsidRDefault="00F86BF2" w:rsidP="00BD458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0F4062E" w14:textId="77777777" w:rsidR="00F86BF2" w:rsidRPr="00DE5979" w:rsidRDefault="00F86BF2" w:rsidP="00502000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DE597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Autorización para actividad privada al cese de altos cargos en la AGE o asimilados en CCAA o EELL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C9DEBCC" w14:textId="77777777" w:rsidR="00F86BF2" w:rsidRPr="00DE5979" w:rsidRDefault="00F86BF2" w:rsidP="00502000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sz w:val="24"/>
                <w:szCs w:val="24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16BF031" w14:textId="77777777" w:rsidR="00F86BF2" w:rsidRPr="00DE5979" w:rsidRDefault="00CA7C2B" w:rsidP="00502000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DE5979">
              <w:rPr>
                <w:rFonts w:ascii="Mulish" w:hAnsi="Mulish"/>
                <w:sz w:val="20"/>
                <w:szCs w:val="20"/>
              </w:rPr>
              <w:t>No se ha localizado información</w:t>
            </w:r>
          </w:p>
        </w:tc>
      </w:tr>
    </w:tbl>
    <w:p w14:paraId="494CE054" w14:textId="77777777" w:rsidR="00927149" w:rsidRPr="00DE5979" w:rsidRDefault="00927149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2546CAA0" w14:textId="77777777" w:rsidR="00927149" w:rsidRPr="00DE5979" w:rsidRDefault="00927149">
      <w:pPr>
        <w:rPr>
          <w:rStyle w:val="Ttulo2Car"/>
          <w:rFonts w:ascii="Mulish" w:hAnsi="Mulish"/>
          <w:color w:val="00642D"/>
          <w:lang w:bidi="es-ES"/>
        </w:rPr>
      </w:pPr>
      <w:r w:rsidRPr="00DE5979">
        <w:rPr>
          <w:rStyle w:val="Ttulo2Car"/>
          <w:rFonts w:ascii="Mulish" w:hAnsi="Mulish"/>
          <w:color w:val="00642D"/>
          <w:lang w:bidi="es-ES"/>
        </w:rPr>
        <w:br w:type="page"/>
      </w:r>
    </w:p>
    <w:p w14:paraId="27D81EAA" w14:textId="77777777" w:rsidR="00C33A23" w:rsidRPr="00DE5979" w:rsidRDefault="00C33A23" w:rsidP="00000BA0">
      <w:pPr>
        <w:rPr>
          <w:rStyle w:val="Ttulo2Car"/>
          <w:rFonts w:ascii="Mulish" w:hAnsi="Mulish"/>
          <w:color w:val="00642D"/>
          <w:lang w:bidi="es-ES"/>
        </w:rPr>
      </w:pPr>
      <w:r w:rsidRPr="00DE5979">
        <w:rPr>
          <w:rStyle w:val="Ttulo2Car"/>
          <w:rFonts w:ascii="Mulish" w:hAnsi="Mulish"/>
          <w:color w:val="00642D"/>
          <w:lang w:bidi="es-ES"/>
        </w:rPr>
        <w:lastRenderedPageBreak/>
        <w:t xml:space="preserve">Análisis de la </w:t>
      </w:r>
      <w:r w:rsidR="002A154B" w:rsidRPr="00DE5979">
        <w:rPr>
          <w:rStyle w:val="Ttulo2Car"/>
          <w:rFonts w:ascii="Mulish" w:hAnsi="Mulish"/>
          <w:color w:val="00642D"/>
          <w:lang w:bidi="es-ES"/>
        </w:rPr>
        <w:t>I</w:t>
      </w:r>
      <w:r w:rsidRPr="00DE5979">
        <w:rPr>
          <w:rStyle w:val="Ttulo2Car"/>
          <w:rFonts w:ascii="Mulish" w:hAnsi="Mulish"/>
          <w:color w:val="00642D"/>
          <w:lang w:bidi="es-ES"/>
        </w:rPr>
        <w:t xml:space="preserve">nformación de </w:t>
      </w:r>
      <w:r w:rsidR="00BD4582" w:rsidRPr="00DE5979">
        <w:rPr>
          <w:rStyle w:val="Ttulo2Car"/>
          <w:rFonts w:ascii="Mulish" w:hAnsi="Mulish"/>
          <w:color w:val="00642D"/>
          <w:lang w:bidi="es-ES"/>
        </w:rPr>
        <w:t>Económica, Presupuestaria y Estadística</w:t>
      </w:r>
    </w:p>
    <w:p w14:paraId="291D1EA0" w14:textId="77777777" w:rsidR="00C33A23" w:rsidRPr="00DE5979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  <w:r w:rsidRPr="00DE5979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9D0490" wp14:editId="57C4E66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2DF16" w14:textId="77777777" w:rsidR="00F24BFC" w:rsidRDefault="00F24BFC" w:rsidP="007E4A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2B34F5A8" w14:textId="77777777" w:rsidR="00F24BFC" w:rsidRPr="00C5053A" w:rsidRDefault="00F24BFC" w:rsidP="007E4A4B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9084F">
                              <w:rPr>
                                <w:sz w:val="20"/>
                                <w:szCs w:val="20"/>
                              </w:rPr>
                              <w:t>La información publicada no conte</w:t>
                            </w:r>
                            <w:r w:rsidRPr="00C5053A">
                              <w:rPr>
                                <w:sz w:val="20"/>
                                <w:szCs w:val="20"/>
                              </w:rPr>
                              <w:t xml:space="preserve">mpla la totalidad de los contenidos obligatorios establecidos en el artículo 8 de la LTAIBG aplicables a esta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Fundación</w:t>
                            </w:r>
                            <w:r w:rsidRPr="00C5053A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6BC559C9" w14:textId="0AFB6096" w:rsidR="00F24BFC" w:rsidRDefault="00F24BFC" w:rsidP="007E4A4B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before="120" w:after="120" w:line="312" w:lineRule="auto"/>
                              <w:ind w:left="714" w:hanging="35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estadístic</w:t>
                            </w:r>
                            <w:r w:rsidR="00A87451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sobre contratos.</w:t>
                            </w:r>
                          </w:p>
                          <w:p w14:paraId="0D127546" w14:textId="77777777" w:rsidR="00F24BFC" w:rsidRDefault="00F24BFC" w:rsidP="007E4A4B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before="120" w:after="120" w:line="312" w:lineRule="auto"/>
                              <w:ind w:left="714" w:hanging="35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se ha localizado información sobre convenios, con indicación de las partes, objeto, plazo de duración, modificaciones, prestaciones y obligaciones económicas </w:t>
                            </w:r>
                          </w:p>
                          <w:p w14:paraId="1829BEA5" w14:textId="77777777" w:rsidR="00F24BFC" w:rsidRDefault="00F24BFC" w:rsidP="007E4A4B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before="120" w:after="120" w:line="312" w:lineRule="auto"/>
                              <w:ind w:left="714" w:hanging="35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se ha localizado información sobre subvenciones y ayudas públicas concedidas. </w:t>
                            </w:r>
                          </w:p>
                          <w:p w14:paraId="14838CF8" w14:textId="77777777" w:rsidR="00F24BFC" w:rsidRDefault="00F24BFC" w:rsidP="007E4A4B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before="120" w:after="120" w:line="312" w:lineRule="auto"/>
                              <w:ind w:left="714" w:hanging="35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A3658">
                              <w:rPr>
                                <w:sz w:val="20"/>
                                <w:szCs w:val="20"/>
                              </w:rPr>
                              <w:t>No publica sus presupuestos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2023.</w:t>
                            </w:r>
                          </w:p>
                          <w:p w14:paraId="15C3D572" w14:textId="77777777" w:rsidR="00F24BFC" w:rsidRDefault="00F24BFC" w:rsidP="007E4A4B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before="120" w:after="120" w:line="312" w:lineRule="auto"/>
                              <w:ind w:left="714" w:hanging="35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han localizado cuentas anuales actualizadas.</w:t>
                            </w:r>
                          </w:p>
                          <w:p w14:paraId="14E0379B" w14:textId="77777777" w:rsidR="00F24BFC" w:rsidRPr="002A39C6" w:rsidRDefault="00F24BFC" w:rsidP="007E4A4B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before="120" w:after="120" w:line="312" w:lineRule="auto"/>
                              <w:ind w:left="714" w:hanging="35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A39C6">
                              <w:rPr>
                                <w:sz w:val="20"/>
                                <w:szCs w:val="20"/>
                              </w:rPr>
                              <w:t>No se ha localizado información sobre informes de fiscalización realizado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 por órganos de control externo.</w:t>
                            </w:r>
                            <w:r w:rsidRPr="002A39C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8C1E9D5" w14:textId="77777777" w:rsidR="00F24BFC" w:rsidRPr="002A39C6" w:rsidRDefault="00F24BFC" w:rsidP="007E4A4B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before="120" w:after="120" w:line="312" w:lineRule="auto"/>
                              <w:ind w:left="714" w:hanging="35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A39C6">
                              <w:rPr>
                                <w:sz w:val="20"/>
                                <w:szCs w:val="20"/>
                              </w:rPr>
                              <w:t>No se ha localizado información sobre las retribuciones de los altos cargos y máximos responsables.</w:t>
                            </w:r>
                          </w:p>
                          <w:p w14:paraId="423476E2" w14:textId="77777777" w:rsidR="00F24BFC" w:rsidRDefault="00F24BFC" w:rsidP="007E4A4B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before="120" w:after="120" w:line="312" w:lineRule="auto"/>
                              <w:ind w:left="714" w:hanging="35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i</w:t>
                            </w:r>
                            <w:r w:rsidRPr="00085262">
                              <w:rPr>
                                <w:sz w:val="20"/>
                                <w:szCs w:val="20"/>
                              </w:rPr>
                              <w:t xml:space="preserve">ndemnizaciones percibidas por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085262">
                              <w:rPr>
                                <w:sz w:val="20"/>
                                <w:szCs w:val="20"/>
                              </w:rPr>
                              <w:t xml:space="preserve">ltos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Pr="00085262">
                              <w:rPr>
                                <w:sz w:val="20"/>
                                <w:szCs w:val="20"/>
                              </w:rPr>
                              <w:t xml:space="preserve">argos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y máximos responsables </w:t>
                            </w:r>
                            <w:r w:rsidRPr="00085262">
                              <w:rPr>
                                <w:sz w:val="20"/>
                                <w:szCs w:val="20"/>
                              </w:rPr>
                              <w:t>con ocasión del abandono del cargo</w:t>
                            </w:r>
                          </w:p>
                          <w:p w14:paraId="71C18228" w14:textId="77777777" w:rsidR="00F24BFC" w:rsidRPr="00C20F23" w:rsidRDefault="00F24BFC" w:rsidP="007E4A4B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before="120" w:after="120" w:line="312" w:lineRule="auto"/>
                              <w:ind w:left="714" w:hanging="35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20F2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No se informa sobre resoluciones de autorización o reconocimiento de compatibilidad que afecten a los empleados públicos. </w:t>
                            </w:r>
                          </w:p>
                          <w:p w14:paraId="27AB325E" w14:textId="77777777" w:rsidR="00F24BFC" w:rsidRPr="00B63FEE" w:rsidRDefault="00F24BFC" w:rsidP="007E4A4B">
                            <w:pPr>
                              <w:numPr>
                                <w:ilvl w:val="0"/>
                                <w:numId w:val="9"/>
                              </w:numPr>
                              <w:spacing w:before="120" w:after="120" w:line="312" w:lineRule="auto"/>
                              <w:ind w:left="714" w:hanging="357"/>
                              <w:contextualSpacing/>
                              <w:jc w:val="both"/>
                              <w:rPr>
                                <w:b/>
                              </w:rPr>
                            </w:pPr>
                            <w:r w:rsidRPr="006855DB">
                              <w:rPr>
                                <w:sz w:val="20"/>
                                <w:szCs w:val="20"/>
                              </w:rPr>
                              <w:t>No se ha localizado información sobre la autorización para actividad privada al cese de altos cargos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DB8011C" w14:textId="77777777" w:rsidR="00F24BFC" w:rsidRDefault="00F24BFC" w:rsidP="007E4A4B">
                            <w:pPr>
                              <w:contextualSpacing/>
                              <w:jc w:val="both"/>
                              <w:rPr>
                                <w:rFonts w:eastAsiaTheme="majorEastAsia" w:cstheme="majorBidi"/>
                                <w:bCs/>
                              </w:rPr>
                            </w:pPr>
                          </w:p>
                          <w:p w14:paraId="470F7B85" w14:textId="77777777" w:rsidR="00F24BFC" w:rsidRDefault="00F24BFC" w:rsidP="007E4A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14:paraId="380269F8" w14:textId="77777777" w:rsidR="00F24BFC" w:rsidRDefault="00F24BFC" w:rsidP="007E4A4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En la información sobre contratos, la necesidad de acudir a la PCSP puede dificultar su localización.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9D0490"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14:paraId="0A02DF16" w14:textId="77777777" w:rsidR="00F24BFC" w:rsidRDefault="00F24BFC" w:rsidP="007E4A4B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14:paraId="2B34F5A8" w14:textId="77777777" w:rsidR="00F24BFC" w:rsidRPr="00C5053A" w:rsidRDefault="00F24BFC" w:rsidP="007E4A4B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D9084F">
                        <w:rPr>
                          <w:sz w:val="20"/>
                          <w:szCs w:val="20"/>
                        </w:rPr>
                        <w:t>La información publicada no conte</w:t>
                      </w:r>
                      <w:r w:rsidRPr="00C5053A">
                        <w:rPr>
                          <w:sz w:val="20"/>
                          <w:szCs w:val="20"/>
                        </w:rPr>
                        <w:t xml:space="preserve">mpla la totalidad de los contenidos obligatorios establecidos en el artículo 8 de la LTAIBG aplicables a esta </w:t>
                      </w:r>
                      <w:r>
                        <w:rPr>
                          <w:sz w:val="20"/>
                          <w:szCs w:val="20"/>
                        </w:rPr>
                        <w:t>Fundación</w:t>
                      </w:r>
                      <w:r w:rsidRPr="00C5053A">
                        <w:rPr>
                          <w:sz w:val="20"/>
                          <w:szCs w:val="20"/>
                        </w:rPr>
                        <w:t xml:space="preserve">: </w:t>
                      </w:r>
                    </w:p>
                    <w:p w14:paraId="6BC559C9" w14:textId="0AFB6096" w:rsidR="00F24BFC" w:rsidRDefault="00F24BFC" w:rsidP="007E4A4B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before="120" w:after="120" w:line="312" w:lineRule="auto"/>
                        <w:ind w:left="714" w:hanging="357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estadístic</w:t>
                      </w:r>
                      <w:r w:rsidR="00A87451">
                        <w:rPr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sz w:val="20"/>
                          <w:szCs w:val="20"/>
                        </w:rPr>
                        <w:t xml:space="preserve"> sobre contratos.</w:t>
                      </w:r>
                    </w:p>
                    <w:p w14:paraId="0D127546" w14:textId="77777777" w:rsidR="00F24BFC" w:rsidRDefault="00F24BFC" w:rsidP="007E4A4B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before="120" w:after="120" w:line="312" w:lineRule="auto"/>
                        <w:ind w:left="714" w:hanging="357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se ha localizado información sobre convenios, con indicación de las partes, objeto, plazo de duración, modificaciones, prestaciones y obligaciones económicas </w:t>
                      </w:r>
                    </w:p>
                    <w:p w14:paraId="1829BEA5" w14:textId="77777777" w:rsidR="00F24BFC" w:rsidRDefault="00F24BFC" w:rsidP="007E4A4B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before="120" w:after="120" w:line="312" w:lineRule="auto"/>
                        <w:ind w:left="714" w:hanging="357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se ha localizado información sobre subvenciones y ayudas públicas concedidas. </w:t>
                      </w:r>
                    </w:p>
                    <w:p w14:paraId="14838CF8" w14:textId="77777777" w:rsidR="00F24BFC" w:rsidRDefault="00F24BFC" w:rsidP="007E4A4B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before="120" w:after="120" w:line="312" w:lineRule="auto"/>
                        <w:ind w:left="714" w:hanging="357"/>
                        <w:jc w:val="both"/>
                        <w:rPr>
                          <w:sz w:val="20"/>
                          <w:szCs w:val="20"/>
                        </w:rPr>
                      </w:pPr>
                      <w:r w:rsidRPr="00DA3658">
                        <w:rPr>
                          <w:sz w:val="20"/>
                          <w:szCs w:val="20"/>
                        </w:rPr>
                        <w:t>No publica sus presupuestos</w:t>
                      </w:r>
                      <w:r>
                        <w:rPr>
                          <w:sz w:val="20"/>
                          <w:szCs w:val="20"/>
                        </w:rPr>
                        <w:t xml:space="preserve"> 2023.</w:t>
                      </w:r>
                    </w:p>
                    <w:p w14:paraId="15C3D572" w14:textId="77777777" w:rsidR="00F24BFC" w:rsidRDefault="00F24BFC" w:rsidP="007E4A4B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before="120" w:after="120" w:line="312" w:lineRule="auto"/>
                        <w:ind w:left="714" w:hanging="357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han localizado cuentas anuales actualizadas.</w:t>
                      </w:r>
                    </w:p>
                    <w:p w14:paraId="14E0379B" w14:textId="77777777" w:rsidR="00F24BFC" w:rsidRPr="002A39C6" w:rsidRDefault="00F24BFC" w:rsidP="007E4A4B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before="120" w:after="120" w:line="312" w:lineRule="auto"/>
                        <w:ind w:left="714" w:hanging="357"/>
                        <w:jc w:val="both"/>
                        <w:rPr>
                          <w:sz w:val="20"/>
                          <w:szCs w:val="20"/>
                        </w:rPr>
                      </w:pPr>
                      <w:r w:rsidRPr="002A39C6">
                        <w:rPr>
                          <w:sz w:val="20"/>
                          <w:szCs w:val="20"/>
                        </w:rPr>
                        <w:t>No se ha localizado información sobre informes de fiscalización realizado</w:t>
                      </w:r>
                      <w:r>
                        <w:rPr>
                          <w:sz w:val="20"/>
                          <w:szCs w:val="20"/>
                        </w:rPr>
                        <w:t>s por órganos de control externo.</w:t>
                      </w:r>
                      <w:r w:rsidRPr="002A39C6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78C1E9D5" w14:textId="77777777" w:rsidR="00F24BFC" w:rsidRPr="002A39C6" w:rsidRDefault="00F24BFC" w:rsidP="007E4A4B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before="120" w:after="120" w:line="312" w:lineRule="auto"/>
                        <w:ind w:left="714" w:hanging="357"/>
                        <w:jc w:val="both"/>
                        <w:rPr>
                          <w:sz w:val="20"/>
                          <w:szCs w:val="20"/>
                        </w:rPr>
                      </w:pPr>
                      <w:r w:rsidRPr="002A39C6">
                        <w:rPr>
                          <w:sz w:val="20"/>
                          <w:szCs w:val="20"/>
                        </w:rPr>
                        <w:t>No se ha localizado información sobre las retribuciones de los altos cargos y máximos responsables.</w:t>
                      </w:r>
                    </w:p>
                    <w:p w14:paraId="423476E2" w14:textId="77777777" w:rsidR="00F24BFC" w:rsidRDefault="00F24BFC" w:rsidP="007E4A4B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before="120" w:after="120" w:line="312" w:lineRule="auto"/>
                        <w:ind w:left="714" w:hanging="357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i</w:t>
                      </w:r>
                      <w:r w:rsidRPr="00085262">
                        <w:rPr>
                          <w:sz w:val="20"/>
                          <w:szCs w:val="20"/>
                        </w:rPr>
                        <w:t xml:space="preserve">ndemnizaciones percibidas por </w:t>
                      </w:r>
                      <w:r>
                        <w:rPr>
                          <w:sz w:val="20"/>
                          <w:szCs w:val="20"/>
                        </w:rPr>
                        <w:t>a</w:t>
                      </w:r>
                      <w:r w:rsidRPr="00085262">
                        <w:rPr>
                          <w:sz w:val="20"/>
                          <w:szCs w:val="20"/>
                        </w:rPr>
                        <w:t xml:space="preserve">ltos </w:t>
                      </w:r>
                      <w:r>
                        <w:rPr>
                          <w:sz w:val="20"/>
                          <w:szCs w:val="20"/>
                        </w:rPr>
                        <w:t>c</w:t>
                      </w:r>
                      <w:r w:rsidRPr="00085262">
                        <w:rPr>
                          <w:sz w:val="20"/>
                          <w:szCs w:val="20"/>
                        </w:rPr>
                        <w:t xml:space="preserve">argos </w:t>
                      </w:r>
                      <w:r>
                        <w:rPr>
                          <w:sz w:val="20"/>
                          <w:szCs w:val="20"/>
                        </w:rPr>
                        <w:t xml:space="preserve">y máximos responsables </w:t>
                      </w:r>
                      <w:r w:rsidRPr="00085262">
                        <w:rPr>
                          <w:sz w:val="20"/>
                          <w:szCs w:val="20"/>
                        </w:rPr>
                        <w:t>con ocasión del abandono del cargo</w:t>
                      </w:r>
                    </w:p>
                    <w:p w14:paraId="71C18228" w14:textId="77777777" w:rsidR="00F24BFC" w:rsidRPr="00C20F23" w:rsidRDefault="00F24BFC" w:rsidP="007E4A4B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before="120" w:after="120" w:line="312" w:lineRule="auto"/>
                        <w:ind w:left="714" w:hanging="357"/>
                        <w:jc w:val="both"/>
                        <w:rPr>
                          <w:sz w:val="20"/>
                          <w:szCs w:val="20"/>
                        </w:rPr>
                      </w:pPr>
                      <w:r w:rsidRPr="00C20F2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No se informa sobre resoluciones de autorización o reconocimiento de compatibilidad que afecten a los empleados públicos. </w:t>
                      </w:r>
                    </w:p>
                    <w:p w14:paraId="27AB325E" w14:textId="77777777" w:rsidR="00F24BFC" w:rsidRPr="00B63FEE" w:rsidRDefault="00F24BFC" w:rsidP="007E4A4B">
                      <w:pPr>
                        <w:numPr>
                          <w:ilvl w:val="0"/>
                          <w:numId w:val="9"/>
                        </w:numPr>
                        <w:spacing w:before="120" w:after="120" w:line="312" w:lineRule="auto"/>
                        <w:ind w:left="714" w:hanging="357"/>
                        <w:contextualSpacing/>
                        <w:jc w:val="both"/>
                        <w:rPr>
                          <w:b/>
                        </w:rPr>
                      </w:pPr>
                      <w:r w:rsidRPr="006855DB">
                        <w:rPr>
                          <w:sz w:val="20"/>
                          <w:szCs w:val="20"/>
                        </w:rPr>
                        <w:t>No se ha localizado información sobre la autorización para actividad privada al cese de altos cargos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6DB8011C" w14:textId="77777777" w:rsidR="00F24BFC" w:rsidRDefault="00F24BFC" w:rsidP="007E4A4B">
                      <w:pPr>
                        <w:contextualSpacing/>
                        <w:jc w:val="both"/>
                        <w:rPr>
                          <w:rFonts w:eastAsiaTheme="majorEastAsia" w:cstheme="majorBidi"/>
                          <w:bCs/>
                        </w:rPr>
                      </w:pPr>
                    </w:p>
                    <w:p w14:paraId="470F7B85" w14:textId="77777777" w:rsidR="00F24BFC" w:rsidRDefault="00F24BFC" w:rsidP="007E4A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14:paraId="380269F8" w14:textId="77777777" w:rsidR="00F24BFC" w:rsidRDefault="00F24BFC" w:rsidP="007E4A4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En la información sobre contratos, la necesidad de acudir a la PCSP puede dificultar su localización. </w:t>
                      </w:r>
                    </w:p>
                  </w:txbxContent>
                </v:textbox>
              </v:shape>
            </w:pict>
          </mc:Fallback>
        </mc:AlternateContent>
      </w:r>
    </w:p>
    <w:p w14:paraId="5D2CA2CF" w14:textId="77777777" w:rsidR="00C33A23" w:rsidRPr="00DE5979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146ED25E" w14:textId="77777777" w:rsidR="00C33A23" w:rsidRPr="00DE5979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7A891A97" w14:textId="77777777" w:rsidR="001561A4" w:rsidRPr="00DE5979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78CE06C4" w14:textId="77777777" w:rsidR="001561A4" w:rsidRPr="00DE5979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12E68D69" w14:textId="77777777" w:rsidR="001561A4" w:rsidRPr="00DE5979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31CBA087" w14:textId="77777777" w:rsidR="00E3088D" w:rsidRPr="00DE5979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6BDA3B66" w14:textId="77777777" w:rsidR="00E3088D" w:rsidRPr="00DE5979" w:rsidRDefault="00E3088D" w:rsidP="00E3088D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50866C"/>
          <w:sz w:val="32"/>
        </w:rPr>
      </w:pPr>
    </w:p>
    <w:p w14:paraId="2E25A886" w14:textId="77777777" w:rsidR="00AE473F" w:rsidRPr="00DE5979" w:rsidRDefault="00AE473F" w:rsidP="00E3088D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50866C"/>
          <w:sz w:val="32"/>
        </w:rPr>
      </w:pPr>
    </w:p>
    <w:p w14:paraId="75BEE8E1" w14:textId="77777777" w:rsidR="00AE473F" w:rsidRPr="00DE5979" w:rsidRDefault="00AE473F" w:rsidP="00E3088D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50866C"/>
          <w:sz w:val="32"/>
        </w:rPr>
      </w:pPr>
    </w:p>
    <w:p w14:paraId="37F8F587" w14:textId="77777777" w:rsidR="00AE473F" w:rsidRPr="00DE5979" w:rsidRDefault="00AE473F" w:rsidP="00E3088D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50866C"/>
          <w:sz w:val="32"/>
        </w:rPr>
      </w:pPr>
    </w:p>
    <w:p w14:paraId="64F00432" w14:textId="77777777" w:rsidR="00AE473F" w:rsidRPr="00DE5979" w:rsidRDefault="00AE473F" w:rsidP="00E3088D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50866C"/>
          <w:sz w:val="32"/>
        </w:rPr>
      </w:pPr>
    </w:p>
    <w:p w14:paraId="66DDEF4B" w14:textId="77777777" w:rsidR="00AE473F" w:rsidRPr="00DE5979" w:rsidRDefault="00AE473F" w:rsidP="00E3088D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50866C"/>
          <w:sz w:val="32"/>
        </w:rPr>
      </w:pPr>
    </w:p>
    <w:p w14:paraId="6B31F71F" w14:textId="77777777" w:rsidR="00AE473F" w:rsidRPr="00DE5979" w:rsidRDefault="00AE473F" w:rsidP="00E3088D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50866C"/>
          <w:sz w:val="32"/>
        </w:rPr>
      </w:pPr>
    </w:p>
    <w:p w14:paraId="76E24929" w14:textId="77777777" w:rsidR="00AE473F" w:rsidRPr="00DE5979" w:rsidRDefault="00AE473F" w:rsidP="00E3088D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50866C"/>
          <w:sz w:val="32"/>
        </w:rPr>
      </w:pPr>
    </w:p>
    <w:p w14:paraId="621D8F1F" w14:textId="77777777" w:rsidR="00AE473F" w:rsidRPr="00DE5979" w:rsidRDefault="00AE473F" w:rsidP="00E3088D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50866C"/>
          <w:sz w:val="32"/>
        </w:rPr>
      </w:pPr>
    </w:p>
    <w:p w14:paraId="23088163" w14:textId="77777777" w:rsidR="00AE473F" w:rsidRPr="00DE5979" w:rsidRDefault="00AE473F" w:rsidP="00E3088D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50866C"/>
          <w:sz w:val="32"/>
        </w:rPr>
      </w:pPr>
    </w:p>
    <w:p w14:paraId="185886BD" w14:textId="77777777" w:rsidR="004B29BC" w:rsidRPr="00DE5979" w:rsidRDefault="004B29BC" w:rsidP="00E3088D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50866C"/>
          <w:sz w:val="32"/>
        </w:rPr>
      </w:pPr>
    </w:p>
    <w:p w14:paraId="1735B6FC" w14:textId="77777777" w:rsidR="004B29BC" w:rsidRPr="00DE5979" w:rsidRDefault="004B29BC" w:rsidP="00E3088D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50866C"/>
          <w:sz w:val="32"/>
        </w:rPr>
      </w:pPr>
    </w:p>
    <w:p w14:paraId="02B9AF7A" w14:textId="77777777" w:rsidR="004B29BC" w:rsidRPr="00DE5979" w:rsidRDefault="004B29BC" w:rsidP="00E3088D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50866C"/>
          <w:sz w:val="32"/>
        </w:rPr>
      </w:pPr>
    </w:p>
    <w:p w14:paraId="288D8B34" w14:textId="77777777" w:rsidR="004B29BC" w:rsidRPr="00DE5979" w:rsidRDefault="004B29BC" w:rsidP="00E3088D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50866C"/>
          <w:sz w:val="32"/>
        </w:rPr>
      </w:pPr>
    </w:p>
    <w:p w14:paraId="5921FFFD" w14:textId="77777777" w:rsidR="004B29BC" w:rsidRPr="00DE5979" w:rsidRDefault="004B29BC" w:rsidP="00E3088D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50866C"/>
          <w:sz w:val="32"/>
        </w:rPr>
      </w:pPr>
    </w:p>
    <w:p w14:paraId="0866834D" w14:textId="77777777" w:rsidR="004B29BC" w:rsidRPr="00DE5979" w:rsidRDefault="004B29BC" w:rsidP="00E3088D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50866C"/>
          <w:sz w:val="32"/>
        </w:rPr>
      </w:pPr>
    </w:p>
    <w:p w14:paraId="5FC7D426" w14:textId="77777777" w:rsidR="00BD4582" w:rsidRPr="00DE5979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DE5979">
        <w:rPr>
          <w:rFonts w:ascii="Mulish" w:hAnsi="Mulish"/>
          <w:b/>
          <w:color w:val="00642D"/>
          <w:sz w:val="32"/>
        </w:rPr>
        <w:lastRenderedPageBreak/>
        <w:t>Índice de Cumplimiento de la Información Obligatoria</w:t>
      </w:r>
    </w:p>
    <w:tbl>
      <w:tblPr>
        <w:tblStyle w:val="Sombreadomedio2-nfasis3"/>
        <w:tblW w:w="10798" w:type="dxa"/>
        <w:tblInd w:w="108" w:type="dxa"/>
        <w:tblLook w:val="04A0" w:firstRow="1" w:lastRow="0" w:firstColumn="1" w:lastColumn="0" w:noHBand="0" w:noVBand="1"/>
      </w:tblPr>
      <w:tblGrid>
        <w:gridCol w:w="4678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DE5979" w14:paraId="10BD32FC" w14:textId="77777777" w:rsidTr="00670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102291F8" w14:textId="77777777" w:rsidR="002A154B" w:rsidRPr="00DE597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ascii="Mulish" w:hAnsi="Mulish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19469A9B" w14:textId="77777777" w:rsidR="002A154B" w:rsidRPr="00DE597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DE5979">
              <w:rPr>
                <w:rFonts w:ascii="Mulish" w:hAnsi="Mulish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44A5F909" w14:textId="77777777" w:rsidR="002A154B" w:rsidRPr="00DE597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DE5979">
              <w:rPr>
                <w:rFonts w:ascii="Mulish" w:hAnsi="Mulish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2E4FA81C" w14:textId="77777777" w:rsidR="002A154B" w:rsidRPr="00DE597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DE5979">
              <w:rPr>
                <w:rFonts w:ascii="Mulish" w:hAnsi="Mulish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40F10BD8" w14:textId="77777777" w:rsidR="002A154B" w:rsidRPr="00DE597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DE5979">
              <w:rPr>
                <w:rFonts w:ascii="Mulish" w:hAnsi="Mulish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7A6036DB" w14:textId="77777777" w:rsidR="002A154B" w:rsidRPr="00DE597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DE5979">
              <w:rPr>
                <w:rFonts w:ascii="Mulish" w:hAnsi="Mulish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58256425" w14:textId="77777777" w:rsidR="002A154B" w:rsidRPr="00DE597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DE5979">
              <w:rPr>
                <w:rFonts w:ascii="Mulish" w:hAnsi="Mulish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2D7FD18F" w14:textId="77777777" w:rsidR="002A154B" w:rsidRPr="00DE597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DE5979">
              <w:rPr>
                <w:rFonts w:ascii="Mulish" w:hAnsi="Mulish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1B9726EE" w14:textId="77777777" w:rsidR="002A154B" w:rsidRPr="00DE597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DE5979">
              <w:rPr>
                <w:rFonts w:ascii="Mulish" w:hAnsi="Mulish" w:cs="Calibri"/>
                <w:sz w:val="16"/>
                <w:szCs w:val="16"/>
              </w:rPr>
              <w:t>Total</w:t>
            </w:r>
          </w:p>
        </w:tc>
      </w:tr>
      <w:tr w:rsidR="007A2B1C" w:rsidRPr="00DE5979" w14:paraId="5649CEDA" w14:textId="77777777" w:rsidTr="007A2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14:paraId="45599BB4" w14:textId="77777777" w:rsidR="007A2B1C" w:rsidRPr="00DE5979" w:rsidRDefault="007A2B1C" w:rsidP="002A154B">
            <w:pPr>
              <w:spacing w:before="120" w:after="120" w:line="312" w:lineRule="auto"/>
              <w:rPr>
                <w:rFonts w:ascii="Mulish" w:hAnsi="Mulish" w:cs="Calibri"/>
                <w:sz w:val="16"/>
                <w:szCs w:val="16"/>
              </w:rPr>
            </w:pPr>
            <w:r w:rsidRPr="00DE5979">
              <w:rPr>
                <w:rFonts w:ascii="Mulish" w:hAnsi="Mulish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14:paraId="19B71E09" w14:textId="77777777" w:rsidR="007A2B1C" w:rsidRPr="00DE5979" w:rsidRDefault="007A2B1C" w:rsidP="007A2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DE5979">
              <w:rPr>
                <w:rFonts w:ascii="Mulish" w:hAnsi="Mulish"/>
                <w:sz w:val="16"/>
              </w:rPr>
              <w:t>64,3</w:t>
            </w:r>
          </w:p>
        </w:tc>
        <w:tc>
          <w:tcPr>
            <w:tcW w:w="0" w:type="auto"/>
            <w:noWrap/>
            <w:vAlign w:val="center"/>
          </w:tcPr>
          <w:p w14:paraId="21080A5A" w14:textId="77777777" w:rsidR="007A2B1C" w:rsidRPr="00DE5979" w:rsidRDefault="007A2B1C" w:rsidP="007A2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DE5979">
              <w:rPr>
                <w:rFonts w:ascii="Mulish" w:hAnsi="Mulish"/>
                <w:sz w:val="16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14:paraId="4C81D252" w14:textId="77777777" w:rsidR="007A2B1C" w:rsidRPr="00DE5979" w:rsidRDefault="007A2B1C" w:rsidP="007A2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DE5979">
              <w:rPr>
                <w:rFonts w:ascii="Mulish" w:hAnsi="Mulish"/>
                <w:sz w:val="16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14:paraId="2B6E7366" w14:textId="77777777" w:rsidR="007A2B1C" w:rsidRPr="00DE5979" w:rsidRDefault="007A2B1C" w:rsidP="007A2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DE5979">
              <w:rPr>
                <w:rFonts w:ascii="Mulish" w:hAnsi="Mulish"/>
                <w:sz w:val="16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14:paraId="474DE134" w14:textId="77777777" w:rsidR="007A2B1C" w:rsidRPr="00DE5979" w:rsidRDefault="007A2B1C" w:rsidP="007A2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DE5979">
              <w:rPr>
                <w:rFonts w:ascii="Mulish" w:hAnsi="Mulish"/>
                <w:sz w:val="16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14:paraId="11C556DE" w14:textId="77777777" w:rsidR="007A2B1C" w:rsidRPr="00DE5979" w:rsidRDefault="007A2B1C" w:rsidP="007A2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DE5979">
              <w:rPr>
                <w:rFonts w:ascii="Mulish" w:hAnsi="Mulish"/>
                <w:sz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14:paraId="5AA2475B" w14:textId="5E0677FC" w:rsidR="007A2B1C" w:rsidRPr="00DE5979" w:rsidRDefault="00CB014C" w:rsidP="007A2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DE5979">
              <w:rPr>
                <w:rFonts w:ascii="Mulish" w:hAnsi="Mulish"/>
                <w:sz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14:paraId="1E985D8E" w14:textId="2F32D1BF" w:rsidR="007A2B1C" w:rsidRPr="00DE5979" w:rsidRDefault="00CB014C" w:rsidP="007A2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DE5979">
              <w:rPr>
                <w:rFonts w:ascii="Mulish" w:hAnsi="Mulish"/>
                <w:sz w:val="16"/>
              </w:rPr>
              <w:t>71,4</w:t>
            </w:r>
          </w:p>
        </w:tc>
      </w:tr>
      <w:tr w:rsidR="007A2B1C" w:rsidRPr="00DE5979" w14:paraId="2FAE5D7E" w14:textId="77777777" w:rsidTr="007A2B1C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689158DC" w14:textId="77777777" w:rsidR="007A2B1C" w:rsidRPr="00DE5979" w:rsidRDefault="007A2B1C" w:rsidP="00BB6799">
            <w:pPr>
              <w:spacing w:before="120" w:after="120" w:line="312" w:lineRule="auto"/>
              <w:jc w:val="both"/>
              <w:rPr>
                <w:rFonts w:ascii="Mulish" w:hAnsi="Mulish" w:cs="Calibri"/>
                <w:sz w:val="16"/>
                <w:szCs w:val="16"/>
              </w:rPr>
            </w:pPr>
            <w:proofErr w:type="gramStart"/>
            <w:r w:rsidRPr="00DE5979">
              <w:rPr>
                <w:rFonts w:ascii="Mulish" w:hAnsi="Mulish" w:cs="Calibri"/>
                <w:sz w:val="16"/>
                <w:szCs w:val="16"/>
              </w:rPr>
              <w:t>Económica ,</w:t>
            </w:r>
            <w:proofErr w:type="gramEnd"/>
            <w:r w:rsidRPr="00DE5979">
              <w:rPr>
                <w:rFonts w:ascii="Mulish" w:hAnsi="Mulish" w:cs="Calibri"/>
                <w:sz w:val="16"/>
                <w:szCs w:val="16"/>
              </w:rPr>
              <w:t xml:space="preserve">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14:paraId="2B0ADDB2" w14:textId="77777777" w:rsidR="007A2B1C" w:rsidRPr="00DE5979" w:rsidRDefault="007A2B1C" w:rsidP="007A2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DE5979">
              <w:rPr>
                <w:rFonts w:ascii="Mulish" w:hAnsi="Mulish"/>
                <w:sz w:val="16"/>
              </w:rPr>
              <w:t>17,0</w:t>
            </w:r>
          </w:p>
        </w:tc>
        <w:tc>
          <w:tcPr>
            <w:tcW w:w="0" w:type="auto"/>
            <w:noWrap/>
            <w:vAlign w:val="center"/>
          </w:tcPr>
          <w:p w14:paraId="5AE7AD1C" w14:textId="77777777" w:rsidR="007A2B1C" w:rsidRPr="00DE5979" w:rsidRDefault="007A2B1C" w:rsidP="007A2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DE5979">
              <w:rPr>
                <w:rFonts w:ascii="Mulish" w:hAnsi="Mulish"/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14:paraId="04E8F4E6" w14:textId="77777777" w:rsidR="007A2B1C" w:rsidRPr="00DE5979" w:rsidRDefault="007A2B1C" w:rsidP="007A2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DE5979">
              <w:rPr>
                <w:rFonts w:ascii="Mulish" w:hAnsi="Mulish"/>
                <w:sz w:val="16"/>
              </w:rPr>
              <w:t>17,0</w:t>
            </w:r>
          </w:p>
        </w:tc>
        <w:tc>
          <w:tcPr>
            <w:tcW w:w="0" w:type="auto"/>
            <w:noWrap/>
            <w:vAlign w:val="center"/>
          </w:tcPr>
          <w:p w14:paraId="7807DA57" w14:textId="77777777" w:rsidR="007A2B1C" w:rsidRPr="00DE5979" w:rsidRDefault="007A2B1C" w:rsidP="007A2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DE5979">
              <w:rPr>
                <w:rFonts w:ascii="Mulish" w:hAnsi="Mulish"/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14:paraId="6050440C" w14:textId="77777777" w:rsidR="007A2B1C" w:rsidRPr="00DE5979" w:rsidRDefault="007A2B1C" w:rsidP="007A2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DE5979">
              <w:rPr>
                <w:rFonts w:ascii="Mulish" w:hAnsi="Mulish"/>
                <w:sz w:val="16"/>
              </w:rPr>
              <w:t>17,0</w:t>
            </w:r>
          </w:p>
        </w:tc>
        <w:tc>
          <w:tcPr>
            <w:tcW w:w="0" w:type="auto"/>
            <w:noWrap/>
            <w:vAlign w:val="center"/>
          </w:tcPr>
          <w:p w14:paraId="024F77B9" w14:textId="77777777" w:rsidR="007A2B1C" w:rsidRPr="00DE5979" w:rsidRDefault="007A2B1C" w:rsidP="007A2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DE5979">
              <w:rPr>
                <w:rFonts w:ascii="Mulish" w:hAnsi="Mulish"/>
                <w:sz w:val="16"/>
              </w:rPr>
              <w:t>17,0</w:t>
            </w:r>
          </w:p>
        </w:tc>
        <w:tc>
          <w:tcPr>
            <w:tcW w:w="0" w:type="auto"/>
            <w:noWrap/>
            <w:vAlign w:val="center"/>
          </w:tcPr>
          <w:p w14:paraId="3DB0B53F" w14:textId="77777777" w:rsidR="007A2B1C" w:rsidRPr="00DE5979" w:rsidRDefault="007A2B1C" w:rsidP="007A2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DE5979">
              <w:rPr>
                <w:rFonts w:ascii="Mulish" w:hAnsi="Mulish"/>
                <w:sz w:val="16"/>
              </w:rPr>
              <w:t>17,0</w:t>
            </w:r>
          </w:p>
        </w:tc>
        <w:tc>
          <w:tcPr>
            <w:tcW w:w="0" w:type="auto"/>
            <w:noWrap/>
            <w:vAlign w:val="center"/>
          </w:tcPr>
          <w:p w14:paraId="3F25FED7" w14:textId="77777777" w:rsidR="007A2B1C" w:rsidRPr="00DE5979" w:rsidRDefault="007A2B1C" w:rsidP="007A2B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DE5979">
              <w:rPr>
                <w:rFonts w:ascii="Mulish" w:hAnsi="Mulish"/>
                <w:sz w:val="16"/>
              </w:rPr>
              <w:t>12,0</w:t>
            </w:r>
          </w:p>
        </w:tc>
      </w:tr>
      <w:tr w:rsidR="007A2B1C" w:rsidRPr="00DE5979" w14:paraId="732AAD7E" w14:textId="77777777" w:rsidTr="007A2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4F456704" w14:textId="77777777" w:rsidR="007A2B1C" w:rsidRPr="00DE5979" w:rsidRDefault="007A2B1C" w:rsidP="00BB6799">
            <w:pPr>
              <w:spacing w:before="120" w:after="120" w:line="312" w:lineRule="auto"/>
              <w:jc w:val="both"/>
              <w:rPr>
                <w:rFonts w:ascii="Mulish" w:hAnsi="Mulish" w:cs="Calibri"/>
                <w:i/>
                <w:sz w:val="16"/>
                <w:szCs w:val="16"/>
              </w:rPr>
            </w:pPr>
            <w:r w:rsidRPr="00DE5979">
              <w:rPr>
                <w:rFonts w:ascii="Mulish" w:hAnsi="Mulish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14:paraId="348DDFCB" w14:textId="77777777" w:rsidR="007A2B1C" w:rsidRPr="00DE5979" w:rsidRDefault="007A2B1C" w:rsidP="007A2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DE5979">
              <w:rPr>
                <w:rFonts w:ascii="Mulish" w:hAnsi="Mulish"/>
                <w:b/>
                <w:i/>
                <w:sz w:val="16"/>
              </w:rPr>
              <w:t>34,2</w:t>
            </w:r>
          </w:p>
        </w:tc>
        <w:tc>
          <w:tcPr>
            <w:tcW w:w="0" w:type="auto"/>
            <w:noWrap/>
            <w:vAlign w:val="center"/>
          </w:tcPr>
          <w:p w14:paraId="41CF3255" w14:textId="77777777" w:rsidR="007A2B1C" w:rsidRPr="00DE5979" w:rsidRDefault="007A2B1C" w:rsidP="007A2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DE5979">
              <w:rPr>
                <w:rFonts w:ascii="Mulish" w:hAnsi="Mulish"/>
                <w:b/>
                <w:i/>
                <w:sz w:val="16"/>
              </w:rPr>
              <w:t>26,3</w:t>
            </w:r>
          </w:p>
        </w:tc>
        <w:tc>
          <w:tcPr>
            <w:tcW w:w="0" w:type="auto"/>
            <w:noWrap/>
            <w:vAlign w:val="center"/>
          </w:tcPr>
          <w:p w14:paraId="44CABA93" w14:textId="77777777" w:rsidR="007A2B1C" w:rsidRPr="00DE5979" w:rsidRDefault="007A2B1C" w:rsidP="007A2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DE5979">
              <w:rPr>
                <w:rFonts w:ascii="Mulish" w:hAnsi="Mulish"/>
                <w:b/>
                <w:i/>
                <w:sz w:val="16"/>
              </w:rPr>
              <w:t>36,8</w:t>
            </w:r>
          </w:p>
        </w:tc>
        <w:tc>
          <w:tcPr>
            <w:tcW w:w="0" w:type="auto"/>
            <w:noWrap/>
            <w:vAlign w:val="center"/>
          </w:tcPr>
          <w:p w14:paraId="30646F1F" w14:textId="77777777" w:rsidR="007A2B1C" w:rsidRPr="00DE5979" w:rsidRDefault="007A2B1C" w:rsidP="007A2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DE5979">
              <w:rPr>
                <w:rFonts w:ascii="Mulish" w:hAnsi="Mulish"/>
                <w:b/>
                <w:i/>
                <w:sz w:val="16"/>
              </w:rPr>
              <w:t>26,3</w:t>
            </w:r>
          </w:p>
        </w:tc>
        <w:tc>
          <w:tcPr>
            <w:tcW w:w="0" w:type="auto"/>
            <w:noWrap/>
            <w:vAlign w:val="center"/>
          </w:tcPr>
          <w:p w14:paraId="1807CA50" w14:textId="77777777" w:rsidR="007A2B1C" w:rsidRPr="00DE5979" w:rsidRDefault="007A2B1C" w:rsidP="007A2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DE5979">
              <w:rPr>
                <w:rFonts w:ascii="Mulish" w:hAnsi="Mulish"/>
                <w:b/>
                <w:i/>
                <w:sz w:val="16"/>
              </w:rPr>
              <w:t>36,8</w:t>
            </w:r>
          </w:p>
        </w:tc>
        <w:tc>
          <w:tcPr>
            <w:tcW w:w="0" w:type="auto"/>
            <w:noWrap/>
            <w:vAlign w:val="center"/>
          </w:tcPr>
          <w:p w14:paraId="7DE90E90" w14:textId="77777777" w:rsidR="007A2B1C" w:rsidRPr="00DE5979" w:rsidRDefault="007A2B1C" w:rsidP="007A2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DE5979">
              <w:rPr>
                <w:rFonts w:ascii="Mulish" w:hAnsi="Mulish"/>
                <w:b/>
                <w:i/>
                <w:sz w:val="16"/>
              </w:rPr>
              <w:t>31,6</w:t>
            </w:r>
          </w:p>
        </w:tc>
        <w:tc>
          <w:tcPr>
            <w:tcW w:w="0" w:type="auto"/>
            <w:noWrap/>
            <w:vAlign w:val="center"/>
          </w:tcPr>
          <w:p w14:paraId="70E0B0A8" w14:textId="2D8931D0" w:rsidR="007A2B1C" w:rsidRPr="00DE5979" w:rsidRDefault="00CB014C" w:rsidP="007A2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DE5979">
              <w:rPr>
                <w:rFonts w:ascii="Mulish" w:hAnsi="Mulish"/>
                <w:b/>
                <w:i/>
                <w:sz w:val="16"/>
              </w:rPr>
              <w:t>23,7</w:t>
            </w:r>
          </w:p>
        </w:tc>
        <w:tc>
          <w:tcPr>
            <w:tcW w:w="0" w:type="auto"/>
            <w:noWrap/>
            <w:vAlign w:val="center"/>
          </w:tcPr>
          <w:p w14:paraId="76E61118" w14:textId="4D720A0D" w:rsidR="007A2B1C" w:rsidRPr="00DE5979" w:rsidRDefault="00CB014C" w:rsidP="007A2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DE5979">
              <w:rPr>
                <w:rFonts w:ascii="Mulish" w:hAnsi="Mulish"/>
                <w:b/>
                <w:i/>
                <w:sz w:val="16"/>
              </w:rPr>
              <w:t>31,6</w:t>
            </w:r>
          </w:p>
        </w:tc>
      </w:tr>
    </w:tbl>
    <w:p w14:paraId="474EAAA4" w14:textId="77777777" w:rsidR="00BD4582" w:rsidRPr="00DE5979" w:rsidRDefault="00BD4582" w:rsidP="00BD4582">
      <w:pPr>
        <w:pStyle w:val="Cuerpodelboletn"/>
        <w:spacing w:before="120" w:after="120" w:line="312" w:lineRule="auto"/>
        <w:ind w:left="720"/>
        <w:rPr>
          <w:rFonts w:ascii="Mulish" w:hAnsi="Mulish"/>
          <w:b/>
          <w:color w:val="50866C"/>
          <w:sz w:val="32"/>
        </w:rPr>
      </w:pPr>
    </w:p>
    <w:p w14:paraId="2FF536C3" w14:textId="27517006" w:rsidR="002A154B" w:rsidRPr="00DE5979" w:rsidRDefault="00BE5A57" w:rsidP="00BE5A57">
      <w:pPr>
        <w:pStyle w:val="Cuerpodelboletn"/>
        <w:spacing w:before="120" w:after="120" w:line="312" w:lineRule="auto"/>
        <w:rPr>
          <w:rFonts w:ascii="Mulish" w:hAnsi="Mulish"/>
          <w:b/>
          <w:color w:val="auto"/>
          <w:sz w:val="32"/>
        </w:rPr>
      </w:pPr>
      <w:r w:rsidRPr="00DE5979">
        <w:rPr>
          <w:rFonts w:ascii="Mulish" w:hAnsi="Mulish"/>
          <w:color w:val="auto"/>
        </w:rPr>
        <w:t xml:space="preserve">El Índice de Cumplimiento de la Información Obligatoria (ICIO) alcanza </w:t>
      </w:r>
      <w:r w:rsidR="007A2B1C" w:rsidRPr="00DE5979">
        <w:rPr>
          <w:rFonts w:ascii="Mulish" w:hAnsi="Mulish"/>
          <w:color w:val="auto"/>
        </w:rPr>
        <w:t xml:space="preserve">el </w:t>
      </w:r>
      <w:r w:rsidR="00CB014C" w:rsidRPr="00DE5979">
        <w:rPr>
          <w:rFonts w:ascii="Mulish" w:hAnsi="Mulish"/>
          <w:color w:val="auto"/>
        </w:rPr>
        <w:t>31,6</w:t>
      </w:r>
      <w:r w:rsidRPr="00DE5979">
        <w:rPr>
          <w:rFonts w:ascii="Mulish" w:hAnsi="Mulish"/>
          <w:color w:val="auto"/>
        </w:rPr>
        <w:t xml:space="preserve">%. </w:t>
      </w:r>
      <w:r w:rsidR="007F4AA2" w:rsidRPr="00DE5979">
        <w:rPr>
          <w:rFonts w:ascii="Mulish" w:hAnsi="Mulish"/>
          <w:color w:val="auto"/>
        </w:rPr>
        <w:t xml:space="preserve">Respecto de 2022, se ha producido un incremento de </w:t>
      </w:r>
      <w:r w:rsidR="00CB014C" w:rsidRPr="00DE5979">
        <w:rPr>
          <w:rFonts w:ascii="Mulish" w:hAnsi="Mulish"/>
          <w:color w:val="auto"/>
        </w:rPr>
        <w:t xml:space="preserve">6,4 </w:t>
      </w:r>
      <w:r w:rsidR="007F4AA2" w:rsidRPr="00DE5979">
        <w:rPr>
          <w:rFonts w:ascii="Mulish" w:hAnsi="Mulish"/>
          <w:color w:val="auto"/>
        </w:rPr>
        <w:t>puntos porcentuales, debido a qu</w:t>
      </w:r>
      <w:r w:rsidR="00F24BFC" w:rsidRPr="00DE5979">
        <w:rPr>
          <w:rFonts w:ascii="Mulish" w:hAnsi="Mulish"/>
          <w:color w:val="auto"/>
        </w:rPr>
        <w:t>e</w:t>
      </w:r>
      <w:r w:rsidR="007F4AA2" w:rsidRPr="00DE5979">
        <w:rPr>
          <w:rFonts w:ascii="Mulish" w:hAnsi="Mulish"/>
          <w:color w:val="auto"/>
        </w:rPr>
        <w:t xml:space="preserve">, a pesar de que no se ha aplicado ninguna de las recomendaciones derivadas </w:t>
      </w:r>
      <w:r w:rsidR="00F24BFC" w:rsidRPr="00DE5979">
        <w:rPr>
          <w:rFonts w:ascii="Mulish" w:hAnsi="Mulish"/>
          <w:color w:val="auto"/>
        </w:rPr>
        <w:t xml:space="preserve">de la evaluación 2022, se ha localizado en la plataforma de contratación del sector público información sobre los contratos menores. </w:t>
      </w:r>
    </w:p>
    <w:p w14:paraId="6D42A0DE" w14:textId="77777777" w:rsidR="002A154B" w:rsidRPr="00DE5979" w:rsidRDefault="002A154B" w:rsidP="00BD4582">
      <w:pPr>
        <w:pStyle w:val="Cuerpodelboletn"/>
        <w:spacing w:before="120" w:after="120" w:line="312" w:lineRule="auto"/>
        <w:ind w:left="720"/>
        <w:rPr>
          <w:rFonts w:ascii="Mulish" w:hAnsi="Mulish"/>
          <w:b/>
          <w:color w:val="50866C"/>
          <w:sz w:val="32"/>
        </w:rPr>
      </w:pPr>
    </w:p>
    <w:p w14:paraId="3022502C" w14:textId="77777777" w:rsidR="002A154B" w:rsidRPr="00DE5979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DE5979">
        <w:rPr>
          <w:rFonts w:ascii="Mulish" w:hAnsi="Mulish"/>
          <w:b/>
          <w:color w:val="00642D"/>
          <w:sz w:val="32"/>
        </w:rPr>
        <w:t xml:space="preserve">Conclusiones </w:t>
      </w:r>
    </w:p>
    <w:p w14:paraId="2F6A74A3" w14:textId="389674C1" w:rsidR="00F24BFC" w:rsidRPr="00DE5979" w:rsidRDefault="00F24BFC" w:rsidP="00F24BFC">
      <w:pPr>
        <w:jc w:val="both"/>
        <w:rPr>
          <w:rFonts w:ascii="Mulish" w:hAnsi="Mulish"/>
        </w:rPr>
      </w:pPr>
      <w:r w:rsidRPr="00DE5979">
        <w:rPr>
          <w:rFonts w:ascii="Mulish" w:hAnsi="Mulish"/>
        </w:rPr>
        <w:t>En 2021 se realizó una primera evaluación de cumplimiento de las obligaciones de publicidad activa por parte de la FSIMA. El índice de cumplimiento alcanzado se situó en el 34% y, a partir de las evidencias obtenidas en la evaluación, este Consejo efectuó 14 recomendaciones, cuya finalidad era la mejora del cumplimiento de la LTAIBG por parte de la organización.</w:t>
      </w:r>
    </w:p>
    <w:p w14:paraId="22096416" w14:textId="0455FB3C" w:rsidR="00F24BFC" w:rsidRPr="00DE5979" w:rsidRDefault="00F24BFC" w:rsidP="00F24BFC">
      <w:pPr>
        <w:jc w:val="both"/>
        <w:rPr>
          <w:rFonts w:ascii="Mulish" w:hAnsi="Mulish"/>
        </w:rPr>
      </w:pPr>
      <w:r w:rsidRPr="00DE5979">
        <w:rPr>
          <w:rFonts w:ascii="Mulish" w:hAnsi="Mulish"/>
        </w:rPr>
        <w:t xml:space="preserve">En 2022, se abordó una nueva evaluación de cumplimiento, en la que se constató que la FSIMA no había aplicado ninguna de las 14 recomendaciones derivadas de la evaluación 2021, y al mismo tiempo, que la información sobre las cuentas anuales estaba totalmente desfasada por lo que se revisó a la baja el cumplimiento de esta obligación. El resultado fue una disminución de su Índice de Cumplimiento </w:t>
      </w:r>
      <w:r w:rsidR="00A87451" w:rsidRPr="00DE5979">
        <w:rPr>
          <w:rFonts w:ascii="Mulish" w:hAnsi="Mulish"/>
        </w:rPr>
        <w:t>en 8</w:t>
      </w:r>
      <w:r w:rsidRPr="00DE5979">
        <w:rPr>
          <w:rFonts w:ascii="Mulish" w:hAnsi="Mulish"/>
        </w:rPr>
        <w:t>,8 puntos porcentuales, situándose en el 25,2%.</w:t>
      </w:r>
    </w:p>
    <w:p w14:paraId="5D5175C9" w14:textId="04D787E7" w:rsidR="00F24BFC" w:rsidRPr="00DE5979" w:rsidRDefault="00F24BFC" w:rsidP="00F24BFC">
      <w:pPr>
        <w:jc w:val="both"/>
        <w:rPr>
          <w:rFonts w:ascii="Mulish" w:hAnsi="Mulish"/>
        </w:rPr>
      </w:pPr>
      <w:r w:rsidRPr="00DE5979">
        <w:rPr>
          <w:rFonts w:ascii="Mulish" w:hAnsi="Mulish"/>
        </w:rPr>
        <w:t xml:space="preserve">Dado que el nivel de cumplimiento de la LTAIBG por parte de la FSIMA era claramente insuficiente, se decidió por parte de este CTBG, incluir </w:t>
      </w:r>
      <w:r w:rsidR="00CB014C" w:rsidRPr="00DE5979">
        <w:rPr>
          <w:rFonts w:ascii="Mulish" w:hAnsi="Mulish"/>
        </w:rPr>
        <w:t>a la</w:t>
      </w:r>
      <w:r w:rsidRPr="00DE5979">
        <w:rPr>
          <w:rFonts w:ascii="Mulish" w:hAnsi="Mulish"/>
        </w:rPr>
        <w:t xml:space="preserve"> FSIMA en el Plan de evaluación 2023 y realizar una tercera evaluación de cumplimiento. </w:t>
      </w:r>
    </w:p>
    <w:p w14:paraId="19207909" w14:textId="77BE02B3" w:rsidR="00F24BFC" w:rsidRPr="00DE5979" w:rsidRDefault="00F24BFC" w:rsidP="00F24BFC">
      <w:pPr>
        <w:jc w:val="both"/>
        <w:rPr>
          <w:rFonts w:ascii="Mulish" w:hAnsi="Mulish"/>
        </w:rPr>
      </w:pPr>
      <w:r w:rsidRPr="00DE5979">
        <w:rPr>
          <w:rFonts w:ascii="Mulish" w:hAnsi="Mulish"/>
        </w:rPr>
        <w:t xml:space="preserve">Los resultados de esta última evaluación muestran que el Índice de Cumplimiento alcanzado por la FSIMA ha aumentado en </w:t>
      </w:r>
      <w:r w:rsidR="00CB014C" w:rsidRPr="00DE5979">
        <w:rPr>
          <w:rFonts w:ascii="Mulish" w:hAnsi="Mulish"/>
        </w:rPr>
        <w:t>el 25,4%</w:t>
      </w:r>
      <w:r w:rsidRPr="00DE5979">
        <w:rPr>
          <w:rFonts w:ascii="Mulish" w:hAnsi="Mulish"/>
        </w:rPr>
        <w:t xml:space="preserve"> respecto de los valores alcanzados en 2022, dado </w:t>
      </w:r>
      <w:r w:rsidR="00CB014C" w:rsidRPr="00DE5979">
        <w:rPr>
          <w:rFonts w:ascii="Mulish" w:hAnsi="Mulish"/>
        </w:rPr>
        <w:t>que,</w:t>
      </w:r>
      <w:r w:rsidRPr="00DE5979">
        <w:rPr>
          <w:rFonts w:ascii="Mulish" w:hAnsi="Mulish"/>
        </w:rPr>
        <w:t xml:space="preserve"> aunque no se han aplicado las recomendaciones derivadas de la evaluación realizada en ese año, si ha mejorado la publicación de información sobre los contratos menores. </w:t>
      </w:r>
    </w:p>
    <w:p w14:paraId="0DD02005" w14:textId="0531A4F2" w:rsidR="00F24BFC" w:rsidRPr="00DE5979" w:rsidRDefault="00F24BFC" w:rsidP="00F24BFC">
      <w:pPr>
        <w:jc w:val="both"/>
        <w:rPr>
          <w:rFonts w:ascii="Mulish" w:hAnsi="Mulish"/>
        </w:rPr>
      </w:pPr>
      <w:r w:rsidRPr="00DE5979">
        <w:rPr>
          <w:rFonts w:ascii="Mulish" w:hAnsi="Mulish"/>
        </w:rPr>
        <w:t>Por todo lo que antecede y tras la realización de tres evaluaciones de cumplimiento</w:t>
      </w:r>
      <w:r w:rsidR="00A87451" w:rsidRPr="00DE5979">
        <w:rPr>
          <w:rFonts w:ascii="Mulish" w:hAnsi="Mulish"/>
        </w:rPr>
        <w:t xml:space="preserve"> y a pesar de la ligera mejoría en el Índice de Cumplimiento,</w:t>
      </w:r>
      <w:r w:rsidRPr="00DE5979">
        <w:rPr>
          <w:rFonts w:ascii="Mulish" w:hAnsi="Mulish"/>
        </w:rPr>
        <w:t xml:space="preserve"> este Consejo de Transparencia y Buen Gobierno </w:t>
      </w:r>
      <w:r w:rsidRPr="00DE5979">
        <w:rPr>
          <w:rFonts w:ascii="Mulish" w:hAnsi="Mulish"/>
          <w:b/>
        </w:rPr>
        <w:t>INSTA</w:t>
      </w:r>
      <w:r w:rsidRPr="00DE5979">
        <w:rPr>
          <w:rFonts w:ascii="Mulish" w:hAnsi="Mulish"/>
        </w:rPr>
        <w:t xml:space="preserve"> a la Servicio </w:t>
      </w:r>
      <w:proofErr w:type="spellStart"/>
      <w:r w:rsidRPr="00DE5979">
        <w:rPr>
          <w:rFonts w:ascii="Mulish" w:hAnsi="Mulish"/>
        </w:rPr>
        <w:t>Interconfederal</w:t>
      </w:r>
      <w:proofErr w:type="spellEnd"/>
      <w:r w:rsidRPr="00DE5979">
        <w:rPr>
          <w:rFonts w:ascii="Mulish" w:hAnsi="Mulish"/>
        </w:rPr>
        <w:t xml:space="preserve"> de Mediación y Arbitraje FSP a que proceda, en el plazo de 2 meses, a la subsanación de los siguientes incumplimientos, en los términos que se establecen a continuación:</w:t>
      </w:r>
    </w:p>
    <w:p w14:paraId="046919D1" w14:textId="77777777" w:rsidR="00F24BFC" w:rsidRPr="00DE5979" w:rsidRDefault="00F24BFC" w:rsidP="00F24BF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Mulish" w:eastAsiaTheme="minorHAnsi" w:hAnsi="Mulish"/>
          <w:szCs w:val="24"/>
          <w:lang w:eastAsia="en-US"/>
        </w:rPr>
      </w:pPr>
      <w:r w:rsidRPr="00DE5979">
        <w:rPr>
          <w:rFonts w:ascii="Mulish" w:eastAsiaTheme="minorHAnsi" w:hAnsi="Mulish"/>
          <w:szCs w:val="24"/>
          <w:lang w:eastAsia="en-US"/>
        </w:rPr>
        <w:lastRenderedPageBreak/>
        <w:t>Publicar el Registro de Actividades de Tratamiento, en los términos establecidos por la Ley Orgánica de Protección de Datos Personales y garantía de los derechos digitales.</w:t>
      </w:r>
    </w:p>
    <w:p w14:paraId="4F100AAA" w14:textId="77777777" w:rsidR="00F24BFC" w:rsidRPr="00DE5979" w:rsidRDefault="00F24BFC" w:rsidP="00F24BF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Mulish" w:eastAsiaTheme="minorHAnsi" w:hAnsi="Mulish"/>
          <w:szCs w:val="24"/>
          <w:lang w:eastAsia="en-US"/>
        </w:rPr>
      </w:pPr>
      <w:r w:rsidRPr="00DE5979">
        <w:rPr>
          <w:rFonts w:ascii="Mulish" w:eastAsiaTheme="minorHAnsi" w:hAnsi="Mulish"/>
          <w:szCs w:val="24"/>
          <w:lang w:eastAsia="en-US"/>
        </w:rPr>
        <w:t xml:space="preserve">Completar la descripción de su estructura organizativa, incluyendo </w:t>
      </w:r>
      <w:proofErr w:type="gramStart"/>
      <w:r w:rsidRPr="00DE5979">
        <w:rPr>
          <w:rFonts w:ascii="Mulish" w:eastAsiaTheme="minorHAnsi" w:hAnsi="Mulish"/>
          <w:szCs w:val="24"/>
          <w:lang w:eastAsia="en-US"/>
        </w:rPr>
        <w:t>órganos  de</w:t>
      </w:r>
      <w:proofErr w:type="gramEnd"/>
      <w:r w:rsidRPr="00DE5979">
        <w:rPr>
          <w:rFonts w:ascii="Mulish" w:eastAsiaTheme="minorHAnsi" w:hAnsi="Mulish"/>
          <w:szCs w:val="24"/>
          <w:lang w:eastAsia="en-US"/>
        </w:rPr>
        <w:t xml:space="preserve"> gestión.</w:t>
      </w:r>
    </w:p>
    <w:p w14:paraId="35760E40" w14:textId="77777777" w:rsidR="00F24BFC" w:rsidRPr="00DE5979" w:rsidRDefault="00F24BFC" w:rsidP="00F24BF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Mulish" w:eastAsiaTheme="minorHAnsi" w:hAnsi="Mulish"/>
          <w:szCs w:val="24"/>
          <w:lang w:eastAsia="en-US"/>
        </w:rPr>
      </w:pPr>
      <w:r w:rsidRPr="00DE5979">
        <w:rPr>
          <w:rFonts w:ascii="Mulish" w:eastAsiaTheme="minorHAnsi" w:hAnsi="Mulish"/>
          <w:szCs w:val="24"/>
          <w:lang w:eastAsia="en-US"/>
        </w:rPr>
        <w:t>Informar en su página web sobre el perfil y trayectoria profesional de sus máximos responsables</w:t>
      </w:r>
    </w:p>
    <w:p w14:paraId="0D0D75B6" w14:textId="77777777" w:rsidR="00F24BFC" w:rsidRPr="00DE5979" w:rsidRDefault="00F24BFC" w:rsidP="00F24BF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Mulish" w:eastAsiaTheme="minorHAnsi" w:hAnsi="Mulish"/>
          <w:szCs w:val="24"/>
          <w:lang w:eastAsia="en-US"/>
        </w:rPr>
      </w:pPr>
      <w:r w:rsidRPr="00DE5979">
        <w:rPr>
          <w:rFonts w:ascii="Mulish" w:eastAsiaTheme="minorHAnsi" w:hAnsi="Mulish"/>
          <w:szCs w:val="24"/>
          <w:lang w:eastAsia="en-US"/>
        </w:rPr>
        <w:t>Publicar información estadística sobre los contratos adjudicados en los términos establecidos por el artículo 8.1.a de la LTAIBG</w:t>
      </w:r>
    </w:p>
    <w:p w14:paraId="58696D08" w14:textId="77777777" w:rsidR="00F24BFC" w:rsidRPr="00DE5979" w:rsidRDefault="00F24BFC" w:rsidP="00F24BF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Mulish" w:eastAsiaTheme="minorHAnsi" w:hAnsi="Mulish"/>
          <w:szCs w:val="24"/>
          <w:lang w:eastAsia="en-US"/>
        </w:rPr>
      </w:pPr>
      <w:r w:rsidRPr="00DE5979">
        <w:rPr>
          <w:rFonts w:ascii="Mulish" w:eastAsiaTheme="minorHAnsi" w:hAnsi="Mulish"/>
          <w:szCs w:val="24"/>
          <w:lang w:eastAsia="en-US"/>
        </w:rPr>
        <w:t xml:space="preserve">Informar sobre los convenios, </w:t>
      </w:r>
      <w:bookmarkStart w:id="0" w:name="_Hlk150849165"/>
      <w:r w:rsidRPr="00DE5979">
        <w:rPr>
          <w:rFonts w:ascii="Mulish" w:eastAsiaTheme="minorHAnsi" w:hAnsi="Mulish"/>
          <w:szCs w:val="24"/>
          <w:lang w:eastAsia="en-US"/>
        </w:rPr>
        <w:t xml:space="preserve">o, en su caso, informar sobre su inexistencia. </w:t>
      </w:r>
      <w:bookmarkEnd w:id="0"/>
      <w:r w:rsidRPr="00DE5979">
        <w:rPr>
          <w:rFonts w:ascii="Mulish" w:eastAsiaTheme="minorHAnsi" w:hAnsi="Mulish"/>
          <w:szCs w:val="24"/>
          <w:lang w:eastAsia="en-US"/>
        </w:rPr>
        <w:t>La publicación debe contemplar todos los ítems informativos establecidos en el artículo 8.1.b de la LTAIBG.</w:t>
      </w:r>
    </w:p>
    <w:p w14:paraId="5F88A24C" w14:textId="72918280" w:rsidR="00F24BFC" w:rsidRPr="00DE5979" w:rsidRDefault="00F24BFC" w:rsidP="00F24BF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Mulish" w:eastAsiaTheme="minorHAnsi" w:hAnsi="Mulish"/>
          <w:szCs w:val="24"/>
          <w:lang w:eastAsia="en-US"/>
        </w:rPr>
      </w:pPr>
      <w:r w:rsidRPr="00DE5979">
        <w:rPr>
          <w:rFonts w:ascii="Mulish" w:eastAsiaTheme="minorHAnsi" w:hAnsi="Mulish"/>
          <w:szCs w:val="24"/>
          <w:lang w:eastAsia="en-US"/>
        </w:rPr>
        <w:t>Informar en su Portal de Transparencia sobre las subvenciones y ayudas públicas concedidas</w:t>
      </w:r>
      <w:r w:rsidR="00A87451" w:rsidRPr="00DE5979">
        <w:rPr>
          <w:rFonts w:ascii="Mulish" w:eastAsiaTheme="minorHAnsi" w:hAnsi="Mulish"/>
          <w:szCs w:val="24"/>
          <w:lang w:eastAsia="en-US"/>
        </w:rPr>
        <w:t xml:space="preserve"> o, en su caso, informar sobre su inexistencia.</w:t>
      </w:r>
      <w:r w:rsidRPr="00DE5979">
        <w:rPr>
          <w:rFonts w:ascii="Mulish" w:eastAsiaTheme="minorHAnsi" w:hAnsi="Mulish"/>
          <w:szCs w:val="24"/>
          <w:lang w:eastAsia="en-US"/>
        </w:rPr>
        <w:t xml:space="preserve">  La publicación debe contemplar todos los ítems informativos establecidos en el artículo 8.1.c de la LTAIBG.</w:t>
      </w:r>
    </w:p>
    <w:p w14:paraId="17C72803" w14:textId="56C2EFB3" w:rsidR="00F24BFC" w:rsidRPr="00DE5979" w:rsidRDefault="00F24BFC" w:rsidP="00F24BF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Mulish" w:eastAsiaTheme="minorHAnsi" w:hAnsi="Mulish"/>
          <w:szCs w:val="24"/>
          <w:lang w:eastAsia="en-US"/>
        </w:rPr>
      </w:pPr>
      <w:r w:rsidRPr="00DE5979">
        <w:rPr>
          <w:rFonts w:ascii="Mulish" w:eastAsiaTheme="minorHAnsi" w:hAnsi="Mulish"/>
          <w:szCs w:val="24"/>
          <w:lang w:eastAsia="en-US"/>
        </w:rPr>
        <w:t>Informar sobre el presupuesto de la entidad</w:t>
      </w:r>
      <w:r w:rsidR="00D868B3" w:rsidRPr="00DE5979">
        <w:rPr>
          <w:rFonts w:ascii="Mulish" w:eastAsiaTheme="minorHAnsi" w:hAnsi="Mulish"/>
          <w:szCs w:val="24"/>
          <w:lang w:eastAsia="en-US"/>
        </w:rPr>
        <w:t>.</w:t>
      </w:r>
    </w:p>
    <w:p w14:paraId="4E56ABDE" w14:textId="0F728677" w:rsidR="002C66B0" w:rsidRPr="00DE5979" w:rsidRDefault="002C66B0" w:rsidP="00F24BF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Mulish" w:eastAsiaTheme="minorHAnsi" w:hAnsi="Mulish"/>
          <w:szCs w:val="24"/>
          <w:lang w:eastAsia="en-US"/>
        </w:rPr>
      </w:pPr>
      <w:r w:rsidRPr="00DE5979">
        <w:rPr>
          <w:rFonts w:ascii="Mulish" w:eastAsiaTheme="minorHAnsi" w:hAnsi="Mulish"/>
          <w:szCs w:val="24"/>
          <w:lang w:eastAsia="en-US"/>
        </w:rPr>
        <w:t>Actualizar la información sobre las cuentas anuales</w:t>
      </w:r>
      <w:r w:rsidR="00D868B3" w:rsidRPr="00DE5979">
        <w:rPr>
          <w:rFonts w:ascii="Mulish" w:eastAsiaTheme="minorHAnsi" w:hAnsi="Mulish"/>
          <w:szCs w:val="24"/>
          <w:lang w:eastAsia="en-US"/>
        </w:rPr>
        <w:t>.</w:t>
      </w:r>
    </w:p>
    <w:p w14:paraId="6E0C4700" w14:textId="1C6F8CEF" w:rsidR="00F24BFC" w:rsidRPr="00DE5979" w:rsidRDefault="00F24BFC" w:rsidP="00F24BF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Mulish" w:eastAsiaTheme="minorHAnsi" w:hAnsi="Mulish"/>
          <w:szCs w:val="24"/>
          <w:lang w:eastAsia="en-US"/>
        </w:rPr>
      </w:pPr>
      <w:r w:rsidRPr="00DE5979">
        <w:rPr>
          <w:rFonts w:ascii="Mulish" w:eastAsiaTheme="minorHAnsi" w:hAnsi="Mulish"/>
          <w:szCs w:val="24"/>
          <w:lang w:eastAsia="en-US"/>
        </w:rPr>
        <w:t>Publicar los informes de auditoría y fiscalización relativos a la entidad elaborados por el Tribunal de Cuenta</w:t>
      </w:r>
      <w:r w:rsidR="00A87451" w:rsidRPr="00DE5979">
        <w:rPr>
          <w:rFonts w:ascii="Mulish" w:eastAsiaTheme="minorHAnsi" w:hAnsi="Mulish"/>
          <w:szCs w:val="24"/>
          <w:lang w:eastAsia="en-US"/>
        </w:rPr>
        <w:t xml:space="preserve"> o, en su caso, informar sobre su inexistencia. </w:t>
      </w:r>
      <w:r w:rsidRPr="00DE5979">
        <w:rPr>
          <w:rFonts w:ascii="Mulish" w:eastAsiaTheme="minorHAnsi" w:hAnsi="Mulish"/>
          <w:szCs w:val="24"/>
          <w:lang w:eastAsia="en-US"/>
        </w:rPr>
        <w:t>s.</w:t>
      </w:r>
    </w:p>
    <w:p w14:paraId="680CC5A8" w14:textId="379D2DF1" w:rsidR="00F24BFC" w:rsidRPr="00DE5979" w:rsidRDefault="00F24BFC" w:rsidP="00F24BF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Mulish" w:eastAsiaTheme="minorHAnsi" w:hAnsi="Mulish"/>
          <w:szCs w:val="24"/>
          <w:lang w:eastAsia="en-US"/>
        </w:rPr>
      </w:pPr>
      <w:r w:rsidRPr="00DE5979">
        <w:rPr>
          <w:rFonts w:ascii="Mulish" w:eastAsiaTheme="minorHAnsi" w:hAnsi="Mulish"/>
          <w:szCs w:val="24"/>
          <w:lang w:eastAsia="en-US"/>
        </w:rPr>
        <w:t>Informar sobre las retribuciones percibidas por sus máximos responsables</w:t>
      </w:r>
      <w:r w:rsidR="00D868B3" w:rsidRPr="00DE5979">
        <w:rPr>
          <w:rFonts w:ascii="Mulish" w:eastAsiaTheme="minorHAnsi" w:hAnsi="Mulish"/>
          <w:szCs w:val="24"/>
          <w:lang w:eastAsia="en-US"/>
        </w:rPr>
        <w:t>.</w:t>
      </w:r>
    </w:p>
    <w:p w14:paraId="4D07A535" w14:textId="1C715666" w:rsidR="00F24BFC" w:rsidRPr="00DE5979" w:rsidRDefault="00F24BFC" w:rsidP="00F24BF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Mulish" w:eastAsiaTheme="minorHAnsi" w:hAnsi="Mulish"/>
          <w:szCs w:val="24"/>
          <w:lang w:eastAsia="en-US"/>
        </w:rPr>
      </w:pPr>
      <w:r w:rsidRPr="00DE5979">
        <w:rPr>
          <w:rFonts w:ascii="Mulish" w:eastAsiaTheme="minorHAnsi" w:hAnsi="Mulish"/>
          <w:szCs w:val="24"/>
          <w:lang w:eastAsia="en-US"/>
        </w:rPr>
        <w:t>Informar sobre las indemnizaciones percibidas por altos cargos y máximos responsables con ocasión del cese</w:t>
      </w:r>
      <w:r w:rsidR="00A87451" w:rsidRPr="00DE5979">
        <w:rPr>
          <w:rFonts w:ascii="Mulish" w:eastAsiaTheme="minorHAnsi" w:hAnsi="Mulish"/>
          <w:szCs w:val="24"/>
          <w:lang w:eastAsia="en-US"/>
        </w:rPr>
        <w:t xml:space="preserve"> o, en su caso, informar sobre su inexistencia.</w:t>
      </w:r>
    </w:p>
    <w:p w14:paraId="3959C0AA" w14:textId="40ED8840" w:rsidR="00F24BFC" w:rsidRPr="00DE5979" w:rsidRDefault="00F24BFC" w:rsidP="00F24BF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Mulish" w:eastAsiaTheme="minorHAnsi" w:hAnsi="Mulish"/>
          <w:szCs w:val="24"/>
          <w:lang w:eastAsia="en-US"/>
        </w:rPr>
      </w:pPr>
      <w:r w:rsidRPr="00DE5979">
        <w:rPr>
          <w:rFonts w:ascii="Mulish" w:eastAsiaTheme="minorHAnsi" w:hAnsi="Mulish"/>
          <w:szCs w:val="24"/>
          <w:lang w:eastAsia="en-US"/>
        </w:rPr>
        <w:t>Informar sobre las autorizaciones de compatibilidad concedidas a empleados</w:t>
      </w:r>
      <w:r w:rsidR="00A87451" w:rsidRPr="00DE5979">
        <w:rPr>
          <w:rFonts w:ascii="Mulish" w:eastAsiaTheme="minorHAnsi" w:hAnsi="Mulish"/>
          <w:szCs w:val="24"/>
          <w:lang w:eastAsia="en-US"/>
        </w:rPr>
        <w:t xml:space="preserve"> o, en su caso, informar sobre su inexistencia.</w:t>
      </w:r>
    </w:p>
    <w:p w14:paraId="43410E80" w14:textId="70231935" w:rsidR="00F24BFC" w:rsidRPr="00DE5979" w:rsidRDefault="00F24BFC" w:rsidP="00F24BF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Mulish" w:eastAsiaTheme="minorHAnsi" w:hAnsi="Mulish"/>
          <w:szCs w:val="24"/>
          <w:lang w:eastAsia="en-US"/>
        </w:rPr>
      </w:pPr>
      <w:r w:rsidRPr="00DE5979">
        <w:rPr>
          <w:rFonts w:ascii="Mulish" w:eastAsiaTheme="minorHAnsi" w:hAnsi="Mulish"/>
          <w:szCs w:val="24"/>
          <w:lang w:eastAsia="en-US"/>
        </w:rPr>
        <w:t>Informar sobre las autorizaciones para el ejercicio de actividades privadas al cese de altos cargos</w:t>
      </w:r>
      <w:r w:rsidR="00A87451" w:rsidRPr="00DE5979">
        <w:rPr>
          <w:rFonts w:ascii="Mulish" w:eastAsiaTheme="minorHAnsi" w:hAnsi="Mulish"/>
          <w:szCs w:val="24"/>
          <w:lang w:eastAsia="en-US"/>
        </w:rPr>
        <w:t xml:space="preserve"> o, en su caso, informar sobre su inexistencia.</w:t>
      </w:r>
    </w:p>
    <w:p w14:paraId="31D62F0D" w14:textId="77777777" w:rsidR="00F24BFC" w:rsidRPr="00DE5979" w:rsidRDefault="00F24BFC" w:rsidP="00F24BF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Mulish" w:eastAsiaTheme="minorHAnsi" w:hAnsi="Mulish"/>
          <w:szCs w:val="24"/>
          <w:lang w:eastAsia="en-US"/>
        </w:rPr>
      </w:pPr>
      <w:r w:rsidRPr="00DE5979">
        <w:rPr>
          <w:rFonts w:ascii="Mulish" w:eastAsiaTheme="minorHAnsi" w:hAnsi="Mulish"/>
          <w:szCs w:val="24"/>
          <w:lang w:eastAsia="en-US"/>
        </w:rPr>
        <w:t>Publicar toda la información relativa a las obligaciones de publicidad activa que le son de aplicación en su web institucional, sin remisión al Portal de Transparencia de la Administración General del Estado.</w:t>
      </w:r>
    </w:p>
    <w:p w14:paraId="00D7C471" w14:textId="77777777" w:rsidR="00F24BFC" w:rsidRPr="00DE5979" w:rsidRDefault="00F24BFC" w:rsidP="00F24BF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Mulish" w:eastAsiaTheme="minorHAnsi" w:hAnsi="Mulish"/>
          <w:szCs w:val="24"/>
          <w:lang w:eastAsia="en-US"/>
        </w:rPr>
      </w:pPr>
      <w:r w:rsidRPr="00DE5979">
        <w:rPr>
          <w:rFonts w:ascii="Mulish" w:eastAsiaTheme="minorHAnsi" w:hAnsi="Mulish"/>
          <w:szCs w:val="24"/>
          <w:lang w:eastAsia="en-US"/>
        </w:rPr>
        <w:t>Publicar, al menos en la página inicial de su Portal de Transparencia, la fecha en que se efectuó la última revisión o actualización de la información sujeta a obligaciones de publicidad activa.</w:t>
      </w:r>
    </w:p>
    <w:p w14:paraId="7097D7CC" w14:textId="77777777" w:rsidR="00F24BFC" w:rsidRPr="00DE5979" w:rsidRDefault="00F24BFC" w:rsidP="00F24BFC">
      <w:pPr>
        <w:jc w:val="both"/>
        <w:rPr>
          <w:rFonts w:ascii="Mulish" w:hAnsi="Mulish"/>
        </w:rPr>
      </w:pPr>
    </w:p>
    <w:p w14:paraId="0C3EA885" w14:textId="5F517DAD" w:rsidR="00121C30" w:rsidRPr="00DE5979" w:rsidRDefault="00F24BFC" w:rsidP="00F24BFC">
      <w:pPr>
        <w:jc w:val="right"/>
        <w:rPr>
          <w:rFonts w:ascii="Mulish" w:hAnsi="Mulish"/>
        </w:rPr>
      </w:pPr>
      <w:r w:rsidRPr="00DE5979">
        <w:rPr>
          <w:rFonts w:ascii="Mulish" w:hAnsi="Mulish"/>
        </w:rPr>
        <w:t xml:space="preserve">Madrid, </w:t>
      </w:r>
      <w:r w:rsidR="00A87451" w:rsidRPr="00DE5979">
        <w:rPr>
          <w:rFonts w:ascii="Mulish" w:hAnsi="Mulish"/>
        </w:rPr>
        <w:t>noviembre</w:t>
      </w:r>
      <w:r w:rsidRPr="00DE5979">
        <w:rPr>
          <w:rFonts w:ascii="Mulish" w:hAnsi="Mulish"/>
        </w:rPr>
        <w:t xml:space="preserve"> de 2023</w:t>
      </w:r>
      <w:r w:rsidR="00121C30" w:rsidRPr="00DE5979">
        <w:rPr>
          <w:rFonts w:ascii="Mulish" w:hAnsi="Mulish"/>
        </w:rPr>
        <w:br w:type="page"/>
      </w:r>
    </w:p>
    <w:p w14:paraId="5AD3BBA0" w14:textId="77777777" w:rsidR="00121C30" w:rsidRPr="00DE5979" w:rsidRDefault="00DE5979" w:rsidP="00121C30">
      <w:pPr>
        <w:spacing w:line="240" w:lineRule="auto"/>
        <w:jc w:val="center"/>
        <w:rPr>
          <w:rFonts w:ascii="Mulish" w:eastAsia="Times New Roman" w:hAnsi="Mulish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ascii="Mulish" w:eastAsia="Times New Roman" w:hAnsi="Mulish" w:cs="Times New Roman"/>
            <w:b/>
            <w:sz w:val="30"/>
            <w:szCs w:val="30"/>
            <w:lang w:eastAsia="en-US"/>
          </w:rPr>
          <w:id w:val="1557966967"/>
          <w:placeholder>
            <w:docPart w:val="671BADD642894FC5A78B9471BC336C0B"/>
          </w:placeholder>
        </w:sdtPr>
        <w:sdtEndPr/>
        <w:sdtContent>
          <w:r w:rsidR="00121C30" w:rsidRPr="00DE5979">
            <w:rPr>
              <w:rFonts w:ascii="Mulish" w:eastAsia="Times New Roman" w:hAnsi="Mulish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7"/>
        <w:gridCol w:w="1603"/>
        <w:gridCol w:w="2779"/>
        <w:gridCol w:w="752"/>
        <w:gridCol w:w="4091"/>
      </w:tblGrid>
      <w:tr w:rsidR="00121C30" w:rsidRPr="00DE5979" w14:paraId="6C354037" w14:textId="77777777" w:rsidTr="00502000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7D1C3A4" w14:textId="77777777" w:rsidR="00121C30" w:rsidRPr="00DE5979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54B2E3E" w14:textId="77777777" w:rsidR="00121C30" w:rsidRPr="00DE5979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039B4D4" w14:textId="77777777" w:rsidR="00121C30" w:rsidRPr="00DE5979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0DAD440" w14:textId="77777777" w:rsidR="00121C30" w:rsidRPr="00DE5979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260D6DAD" w14:textId="77777777" w:rsidR="00121C30" w:rsidRPr="00DE5979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21C30" w:rsidRPr="00DE5979" w14:paraId="306ECE4D" w14:textId="77777777" w:rsidTr="00502000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6AED" w14:textId="77777777" w:rsidR="00121C30" w:rsidRPr="00DE5979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E423" w14:textId="77777777" w:rsidR="00121C30" w:rsidRPr="00DE5979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C49E" w14:textId="77777777" w:rsidR="00121C30" w:rsidRPr="00DE5979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BA30" w14:textId="77777777" w:rsidR="00121C30" w:rsidRPr="00DE5979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DA6A5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21C30" w:rsidRPr="00DE5979" w14:paraId="29EE6C9F" w14:textId="77777777" w:rsidTr="00502000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D28F4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8EF56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26FCA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5F0A" w14:textId="77777777" w:rsidR="00121C30" w:rsidRPr="00DE5979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5E77C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21C30" w:rsidRPr="00DE5979" w14:paraId="3654E607" w14:textId="77777777" w:rsidTr="00502000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CACE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1FC5" w14:textId="77777777" w:rsidR="00121C30" w:rsidRPr="00DE5979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A7BA" w14:textId="77777777" w:rsidR="00121C30" w:rsidRPr="00DE5979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5846" w14:textId="77777777" w:rsidR="00121C30" w:rsidRPr="00DE5979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F36C5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21C30" w:rsidRPr="00DE5979" w14:paraId="7F54D14D" w14:textId="77777777" w:rsidTr="00502000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978CD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3DA4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5AF72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6D6C" w14:textId="77777777" w:rsidR="00121C30" w:rsidRPr="00DE5979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AAD3C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De forma </w:t>
            </w:r>
            <w:proofErr w:type="gramStart"/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INDIRECTA</w:t>
            </w:r>
            <w:proofErr w:type="gramEnd"/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pero sin dirigir a la información a la que se refiere</w:t>
            </w:r>
          </w:p>
        </w:tc>
      </w:tr>
      <w:tr w:rsidR="00121C30" w:rsidRPr="00DE5979" w14:paraId="4330FA86" w14:textId="77777777" w:rsidTr="00502000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767F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EC56" w14:textId="77777777" w:rsidR="00121C30" w:rsidRPr="00DE5979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5F01" w14:textId="77777777" w:rsidR="00121C30" w:rsidRPr="00DE5979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994E" w14:textId="77777777" w:rsidR="00121C30" w:rsidRPr="00DE5979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E2D6A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21C30" w:rsidRPr="00DE5979" w14:paraId="012EB6A5" w14:textId="77777777" w:rsidTr="00502000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7B74D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FEFE5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305C0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5D42" w14:textId="77777777" w:rsidR="00121C30" w:rsidRPr="00DE5979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683E4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Tiene </w:t>
            </w:r>
            <w:proofErr w:type="gramStart"/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FECHA</w:t>
            </w:r>
            <w:proofErr w:type="gramEnd"/>
            <w:r w:rsidR="00267B2D"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</w:t>
            </w: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pero NO ESTA ACTUALIZADO dentro de los tres meses</w:t>
            </w:r>
          </w:p>
        </w:tc>
      </w:tr>
      <w:tr w:rsidR="00121C30" w:rsidRPr="00DE5979" w14:paraId="252EE5B0" w14:textId="77777777" w:rsidTr="00502000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924F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6CDA6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C1C5E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0B6F" w14:textId="77777777" w:rsidR="00121C30" w:rsidRPr="00DE5979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8472A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21C30" w:rsidRPr="00DE5979" w14:paraId="17D7B17F" w14:textId="77777777" w:rsidTr="00502000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49BC" w14:textId="77777777" w:rsidR="00121C30" w:rsidRPr="00DE5979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7EFF" w14:textId="77777777" w:rsidR="00121C30" w:rsidRPr="00DE5979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E456" w14:textId="77777777" w:rsidR="00121C30" w:rsidRPr="00DE5979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FA012" w14:textId="77777777" w:rsidR="00121C30" w:rsidRPr="00DE5979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C8A6F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21C30" w:rsidRPr="00DE5979" w14:paraId="2785851B" w14:textId="77777777" w:rsidTr="00502000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121A3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45583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160A0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4B264" w14:textId="77777777" w:rsidR="00121C30" w:rsidRPr="00DE5979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C7F1E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</w:tr>
      <w:tr w:rsidR="00121C30" w:rsidRPr="00DE5979" w14:paraId="7AB88102" w14:textId="77777777" w:rsidTr="00502000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0232B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F19A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77A3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0881F" w14:textId="77777777" w:rsidR="00121C30" w:rsidRPr="00DE5979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2FA48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</w:tr>
      <w:tr w:rsidR="00121C30" w:rsidRPr="00DE5979" w14:paraId="4D887209" w14:textId="77777777" w:rsidTr="00502000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A1673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C02D5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5830A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0F26B" w14:textId="77777777" w:rsidR="00121C30" w:rsidRPr="00DE5979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0E045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</w:tr>
      <w:tr w:rsidR="00121C30" w:rsidRPr="00DE5979" w14:paraId="47086F44" w14:textId="77777777" w:rsidTr="00502000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B9B3D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F3014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3C98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55815" w14:textId="77777777" w:rsidR="00121C30" w:rsidRPr="00DE5979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0CE55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</w:tr>
      <w:tr w:rsidR="00121C30" w:rsidRPr="00DE5979" w14:paraId="68578B56" w14:textId="77777777" w:rsidTr="00502000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15C1F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7D1A0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C216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FB377" w14:textId="77777777" w:rsidR="00121C30" w:rsidRPr="00DE5979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49E3F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</w:tr>
      <w:tr w:rsidR="00121C30" w:rsidRPr="00DE5979" w14:paraId="5A60EB9E" w14:textId="77777777" w:rsidTr="00502000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941C8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D397A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AA0D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2AAED" w14:textId="77777777" w:rsidR="00121C30" w:rsidRPr="00DE5979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3FB00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</w:tr>
      <w:tr w:rsidR="00121C30" w:rsidRPr="00DE5979" w14:paraId="4091D901" w14:textId="77777777" w:rsidTr="00502000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BE437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E753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D30B9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2ED52" w14:textId="77777777" w:rsidR="00121C30" w:rsidRPr="00DE5979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71A8A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</w:tr>
      <w:tr w:rsidR="00121C30" w:rsidRPr="00DE5979" w14:paraId="53E17D9A" w14:textId="77777777" w:rsidTr="0050200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ED008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FA67D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2CC3F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267A0" w14:textId="77777777" w:rsidR="00121C30" w:rsidRPr="00DE5979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3DB2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11</w:t>
            </w:r>
          </w:p>
        </w:tc>
      </w:tr>
      <w:tr w:rsidR="00121C30" w:rsidRPr="00DE5979" w14:paraId="017F14FB" w14:textId="77777777" w:rsidTr="0050200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C4FAB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91AFA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CCA13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13243" w14:textId="77777777" w:rsidR="00121C30" w:rsidRPr="00DE5979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21BBD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12</w:t>
            </w:r>
          </w:p>
        </w:tc>
      </w:tr>
      <w:tr w:rsidR="00121C30" w:rsidRPr="00DE5979" w14:paraId="19FB5ECE" w14:textId="77777777" w:rsidTr="0050200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48348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D0712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51F6F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3A10A" w14:textId="77777777" w:rsidR="00121C30" w:rsidRPr="00DE5979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5F3EB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21C30" w:rsidRPr="00DE5979" w14:paraId="183A9344" w14:textId="77777777" w:rsidTr="00502000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0D5E8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13A7" w14:textId="77777777" w:rsidR="00121C30" w:rsidRPr="00DE5979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B680" w14:textId="77777777" w:rsidR="00121C30" w:rsidRPr="00DE5979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1541" w14:textId="77777777" w:rsidR="00121C30" w:rsidRPr="00DE5979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F46C4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21C30" w:rsidRPr="00DE5979" w14:paraId="5099FF6A" w14:textId="77777777" w:rsidTr="00502000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044D0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060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16148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E0244" w14:textId="77777777" w:rsidR="00121C30" w:rsidRPr="00DE5979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9AEF7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DE5979" w14:paraId="571811D8" w14:textId="77777777" w:rsidTr="0050200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85C80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6FEA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F66E8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B8B5" w14:textId="77777777" w:rsidR="00121C30" w:rsidRPr="00DE5979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9DD34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21C30" w:rsidRPr="00DE5979" w14:paraId="29F03CF0" w14:textId="77777777" w:rsidTr="00502000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17258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C82DF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63E1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5716C" w14:textId="77777777" w:rsidR="00121C30" w:rsidRPr="00DE5979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D2F65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DE5979" w14:paraId="1ADF980B" w14:textId="77777777" w:rsidTr="0050200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E97C9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1B044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40E07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AE4EF" w14:textId="77777777" w:rsidR="00121C30" w:rsidRPr="00DE5979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D55C0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Normal</w:t>
            </w:r>
          </w:p>
        </w:tc>
      </w:tr>
      <w:tr w:rsidR="00121C30" w:rsidRPr="00DE5979" w14:paraId="02F33757" w14:textId="77777777" w:rsidTr="0050200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8AA0D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07636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3C605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05D79" w14:textId="77777777" w:rsidR="00121C30" w:rsidRPr="00DE5979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EB284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DE5979" w14:paraId="7B078305" w14:textId="77777777" w:rsidTr="0050200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EBFB9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E021D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3DE36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0A8FD" w14:textId="77777777" w:rsidR="00121C30" w:rsidRPr="00DE5979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FD6FD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21C30" w:rsidRPr="00DE5979" w14:paraId="64BC4DFD" w14:textId="77777777" w:rsidTr="00502000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A5239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34D7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F7AB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E339D" w14:textId="77777777" w:rsidR="00121C30" w:rsidRPr="00DE5979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ED55F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DE5979" w14:paraId="78377AEC" w14:textId="77777777" w:rsidTr="0050200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8D0C2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D60E5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F06F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6917C" w14:textId="77777777" w:rsidR="00121C30" w:rsidRPr="00DE5979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846F8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21C30" w:rsidRPr="00DE5979" w14:paraId="59F619DB" w14:textId="77777777" w:rsidTr="00502000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39FFB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D178F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D8558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143E2" w14:textId="77777777" w:rsidR="00121C30" w:rsidRPr="00DE5979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5F071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DE5979" w14:paraId="21961D62" w14:textId="77777777" w:rsidTr="00502000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ADBAC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A2BA7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97B2A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6B766" w14:textId="77777777" w:rsidR="00121C30" w:rsidRPr="00DE5979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6A649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21C30" w:rsidRPr="00DE5979" w14:paraId="15808A93" w14:textId="77777777" w:rsidTr="00502000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1EA6F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4FC8" w14:textId="77777777" w:rsidR="00121C30" w:rsidRPr="00DE5979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92FD" w14:textId="77777777" w:rsidR="00121C30" w:rsidRPr="00DE5979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39389" w14:textId="77777777" w:rsidR="00121C30" w:rsidRPr="00DE5979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F94EA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21C30" w:rsidRPr="00DE5979" w14:paraId="7467A394" w14:textId="77777777" w:rsidTr="00502000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0EF1C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209F1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45DA9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9E094" w14:textId="77777777" w:rsidR="00121C30" w:rsidRPr="00DE5979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972D7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21C30" w:rsidRPr="00DE5979" w14:paraId="37DEABF5" w14:textId="77777777" w:rsidTr="0050200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B602C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581E" w14:textId="77777777" w:rsidR="00121C30" w:rsidRPr="00DE5979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5276" w14:textId="77777777" w:rsidR="00121C30" w:rsidRPr="00DE5979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2515C" w14:textId="77777777" w:rsidR="00121C30" w:rsidRPr="00DE5979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7FDC0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21C30" w:rsidRPr="00DE5979" w14:paraId="7742FAF2" w14:textId="77777777" w:rsidTr="0050200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79D8F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62B3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B284B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5B917" w14:textId="77777777" w:rsidR="00121C30" w:rsidRPr="00DE5979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A53F1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21C30" w:rsidRPr="00DE5979" w14:paraId="71500E52" w14:textId="77777777" w:rsidTr="00502000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112B" w14:textId="77777777" w:rsidR="00121C30" w:rsidRPr="00DE5979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972E" w14:textId="77777777" w:rsidR="00121C30" w:rsidRPr="00DE5979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A384" w14:textId="77777777" w:rsidR="00121C30" w:rsidRPr="00DE5979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2D6B3" w14:textId="77777777" w:rsidR="00121C30" w:rsidRPr="00DE5979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3390A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21C30" w:rsidRPr="00DE5979" w14:paraId="431A41C1" w14:textId="77777777" w:rsidTr="00502000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249E4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6B19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E6B8F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11FBF" w14:textId="77777777" w:rsidR="00121C30" w:rsidRPr="00DE5979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BB137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Apartado </w:t>
            </w:r>
            <w:proofErr w:type="gramStart"/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específico</w:t>
            </w:r>
            <w:proofErr w:type="gramEnd"/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pero NO en la página de inicio</w:t>
            </w:r>
          </w:p>
        </w:tc>
      </w:tr>
      <w:tr w:rsidR="00121C30" w:rsidRPr="00DE5979" w14:paraId="627C3877" w14:textId="77777777" w:rsidTr="00502000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95A7C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12AED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8A4CF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76375" w14:textId="77777777" w:rsidR="00121C30" w:rsidRPr="00DE5979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F3334" w14:textId="77777777" w:rsidR="00121C30" w:rsidRPr="00DE5979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DE597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14:paraId="528F209F" w14:textId="77777777" w:rsidR="00121C30" w:rsidRPr="00DE5979" w:rsidRDefault="00121C30" w:rsidP="00121C30">
      <w:pPr>
        <w:spacing w:line="240" w:lineRule="auto"/>
        <w:jc w:val="both"/>
        <w:rPr>
          <w:rFonts w:ascii="Mulish" w:eastAsia="Times New Roman" w:hAnsi="Mulish" w:cs="Times New Roman"/>
          <w:color w:val="000000"/>
          <w:szCs w:val="24"/>
          <w:lang w:eastAsia="en-US"/>
        </w:rPr>
      </w:pPr>
    </w:p>
    <w:p w14:paraId="57E3431C" w14:textId="4CE0E0C4" w:rsidR="00B40246" w:rsidRPr="00DE5979" w:rsidRDefault="00B40246">
      <w:pPr>
        <w:rPr>
          <w:rFonts w:ascii="Mulish" w:hAnsi="Mulish"/>
        </w:rPr>
      </w:pPr>
    </w:p>
    <w:sectPr w:rsidR="00B40246" w:rsidRPr="00DE5979" w:rsidSect="009271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720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30AD5" w14:textId="77777777" w:rsidR="00F24BFC" w:rsidRDefault="00F24BFC" w:rsidP="00932008">
      <w:pPr>
        <w:spacing w:after="0" w:line="240" w:lineRule="auto"/>
      </w:pPr>
      <w:r>
        <w:separator/>
      </w:r>
    </w:p>
  </w:endnote>
  <w:endnote w:type="continuationSeparator" w:id="0">
    <w:p w14:paraId="56862DE4" w14:textId="77777777" w:rsidR="00F24BFC" w:rsidRDefault="00F24BFC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ED8F6" w14:textId="77777777" w:rsidR="00F24BFC" w:rsidRDefault="00F24BF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7ED9" w14:textId="77777777" w:rsidR="00F24BFC" w:rsidRDefault="00F24BF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96C7A" w14:textId="77777777" w:rsidR="00F24BFC" w:rsidRDefault="00F24B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E96EF" w14:textId="77777777" w:rsidR="00F24BFC" w:rsidRDefault="00F24BFC" w:rsidP="00932008">
      <w:pPr>
        <w:spacing w:after="0" w:line="240" w:lineRule="auto"/>
      </w:pPr>
      <w:r>
        <w:separator/>
      </w:r>
    </w:p>
  </w:footnote>
  <w:footnote w:type="continuationSeparator" w:id="0">
    <w:p w14:paraId="73355B30" w14:textId="77777777" w:rsidR="00F24BFC" w:rsidRDefault="00F24BFC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94956" w14:textId="41411135" w:rsidR="00F24BFC" w:rsidRDefault="00F24BF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5D32E" w14:textId="783E0786" w:rsidR="00F24BFC" w:rsidRDefault="00F24BF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AF1A4" w14:textId="0BFE9905" w:rsidR="00F24BFC" w:rsidRDefault="00F24B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numPicBullet w:numPicBulletId="1">
    <w:pict>
      <v:shape w14:anchorId="0270333A" id="_x0000_i1027" type="#_x0000_t75" style="width:9pt;height:9pt" o:bullet="t">
        <v:imagedata r:id="rId2" o:title="BD14533_"/>
      </v:shape>
    </w:pict>
  </w:numPicBullet>
  <w:abstractNum w:abstractNumId="0" w15:restartNumberingAfterBreak="0">
    <w:nsid w:val="03A170AA"/>
    <w:multiLevelType w:val="hybridMultilevel"/>
    <w:tmpl w:val="E7F2BA8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D1171"/>
    <w:multiLevelType w:val="hybridMultilevel"/>
    <w:tmpl w:val="218A0BCA"/>
    <w:lvl w:ilvl="0" w:tplc="02667EA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E0583"/>
    <w:multiLevelType w:val="hybridMultilevel"/>
    <w:tmpl w:val="68C47D38"/>
    <w:lvl w:ilvl="0" w:tplc="B7C2270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5121FE"/>
    <w:multiLevelType w:val="hybridMultilevel"/>
    <w:tmpl w:val="7146085C"/>
    <w:lvl w:ilvl="0" w:tplc="B7C2270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05065B"/>
    <w:multiLevelType w:val="hybridMultilevel"/>
    <w:tmpl w:val="E024656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64496"/>
    <w:multiLevelType w:val="hybridMultilevel"/>
    <w:tmpl w:val="CA4C54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942BE"/>
    <w:multiLevelType w:val="hybridMultilevel"/>
    <w:tmpl w:val="DE842984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D562C"/>
    <w:multiLevelType w:val="hybridMultilevel"/>
    <w:tmpl w:val="5B30BA1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52489"/>
    <w:multiLevelType w:val="hybridMultilevel"/>
    <w:tmpl w:val="838E789C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F41C6A"/>
    <w:multiLevelType w:val="hybridMultilevel"/>
    <w:tmpl w:val="64BE3066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070DC4"/>
    <w:multiLevelType w:val="hybridMultilevel"/>
    <w:tmpl w:val="7A1266F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70080E"/>
    <w:multiLevelType w:val="hybridMultilevel"/>
    <w:tmpl w:val="40324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E041B"/>
    <w:multiLevelType w:val="hybridMultilevel"/>
    <w:tmpl w:val="80C21FDA"/>
    <w:lvl w:ilvl="0" w:tplc="6B88DE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746CAB"/>
    <w:multiLevelType w:val="hybridMultilevel"/>
    <w:tmpl w:val="E576743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21"/>
  </w:num>
  <w:num w:numId="5">
    <w:abstractNumId w:val="12"/>
  </w:num>
  <w:num w:numId="6">
    <w:abstractNumId w:val="3"/>
  </w:num>
  <w:num w:numId="7">
    <w:abstractNumId w:val="4"/>
  </w:num>
  <w:num w:numId="8">
    <w:abstractNumId w:val="18"/>
  </w:num>
  <w:num w:numId="9">
    <w:abstractNumId w:val="8"/>
  </w:num>
  <w:num w:numId="10">
    <w:abstractNumId w:val="5"/>
  </w:num>
  <w:num w:numId="11">
    <w:abstractNumId w:val="19"/>
  </w:num>
  <w:num w:numId="12">
    <w:abstractNumId w:val="11"/>
  </w:num>
  <w:num w:numId="13">
    <w:abstractNumId w:val="20"/>
  </w:num>
  <w:num w:numId="14">
    <w:abstractNumId w:val="7"/>
  </w:num>
  <w:num w:numId="15">
    <w:abstractNumId w:val="6"/>
  </w:num>
  <w:num w:numId="16">
    <w:abstractNumId w:val="14"/>
  </w:num>
  <w:num w:numId="17">
    <w:abstractNumId w:val="0"/>
  </w:num>
  <w:num w:numId="18">
    <w:abstractNumId w:val="1"/>
  </w:num>
  <w:num w:numId="19">
    <w:abstractNumId w:val="10"/>
  </w:num>
  <w:num w:numId="20">
    <w:abstractNumId w:val="9"/>
  </w:num>
  <w:num w:numId="21">
    <w:abstractNumId w:val="1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246"/>
    <w:rsid w:val="00000A44"/>
    <w:rsid w:val="00000BA0"/>
    <w:rsid w:val="00000DF7"/>
    <w:rsid w:val="0000314C"/>
    <w:rsid w:val="0001216D"/>
    <w:rsid w:val="000262A3"/>
    <w:rsid w:val="00045308"/>
    <w:rsid w:val="0005354D"/>
    <w:rsid w:val="0006666A"/>
    <w:rsid w:val="0007059D"/>
    <w:rsid w:val="000965B3"/>
    <w:rsid w:val="000965BE"/>
    <w:rsid w:val="000C6CFF"/>
    <w:rsid w:val="000E3AFF"/>
    <w:rsid w:val="00102733"/>
    <w:rsid w:val="00121C30"/>
    <w:rsid w:val="001479A5"/>
    <w:rsid w:val="001561A4"/>
    <w:rsid w:val="001C5398"/>
    <w:rsid w:val="00267B2D"/>
    <w:rsid w:val="002A154B"/>
    <w:rsid w:val="002A39C6"/>
    <w:rsid w:val="002A3BD9"/>
    <w:rsid w:val="002C66B0"/>
    <w:rsid w:val="002D0212"/>
    <w:rsid w:val="00316B14"/>
    <w:rsid w:val="00321D1E"/>
    <w:rsid w:val="003843DD"/>
    <w:rsid w:val="003A4E11"/>
    <w:rsid w:val="003A6F93"/>
    <w:rsid w:val="003D4C1A"/>
    <w:rsid w:val="003F1FEE"/>
    <w:rsid w:val="003F271E"/>
    <w:rsid w:val="003F572A"/>
    <w:rsid w:val="00421F4D"/>
    <w:rsid w:val="00482B09"/>
    <w:rsid w:val="004B29BC"/>
    <w:rsid w:val="004D07D9"/>
    <w:rsid w:val="004F2655"/>
    <w:rsid w:val="00502000"/>
    <w:rsid w:val="00520F50"/>
    <w:rsid w:val="00521DA9"/>
    <w:rsid w:val="00522B95"/>
    <w:rsid w:val="00544E0C"/>
    <w:rsid w:val="00552FB3"/>
    <w:rsid w:val="0056132B"/>
    <w:rsid w:val="00561402"/>
    <w:rsid w:val="00564EAB"/>
    <w:rsid w:val="00566F32"/>
    <w:rsid w:val="0057532F"/>
    <w:rsid w:val="005B13BD"/>
    <w:rsid w:val="005B6CF5"/>
    <w:rsid w:val="005F29B8"/>
    <w:rsid w:val="00670195"/>
    <w:rsid w:val="00670630"/>
    <w:rsid w:val="00670C3A"/>
    <w:rsid w:val="006752C7"/>
    <w:rsid w:val="006A2766"/>
    <w:rsid w:val="006C60D8"/>
    <w:rsid w:val="00710031"/>
    <w:rsid w:val="00710738"/>
    <w:rsid w:val="00743756"/>
    <w:rsid w:val="007A2B1C"/>
    <w:rsid w:val="007A559A"/>
    <w:rsid w:val="007B0F99"/>
    <w:rsid w:val="007E460B"/>
    <w:rsid w:val="007E4A4B"/>
    <w:rsid w:val="007F4AA2"/>
    <w:rsid w:val="00825695"/>
    <w:rsid w:val="00843911"/>
    <w:rsid w:val="00844FA9"/>
    <w:rsid w:val="008A6624"/>
    <w:rsid w:val="008B6C33"/>
    <w:rsid w:val="008C0882"/>
    <w:rsid w:val="008C1E1E"/>
    <w:rsid w:val="00927149"/>
    <w:rsid w:val="00932008"/>
    <w:rsid w:val="009609E9"/>
    <w:rsid w:val="009A1165"/>
    <w:rsid w:val="009B0C55"/>
    <w:rsid w:val="009E1D68"/>
    <w:rsid w:val="00A12D27"/>
    <w:rsid w:val="00A4578D"/>
    <w:rsid w:val="00A51494"/>
    <w:rsid w:val="00A61882"/>
    <w:rsid w:val="00A71CF3"/>
    <w:rsid w:val="00A8146B"/>
    <w:rsid w:val="00A87451"/>
    <w:rsid w:val="00AB706D"/>
    <w:rsid w:val="00AD2022"/>
    <w:rsid w:val="00AE473F"/>
    <w:rsid w:val="00AF0FD9"/>
    <w:rsid w:val="00AF6C05"/>
    <w:rsid w:val="00B03B0B"/>
    <w:rsid w:val="00B400A7"/>
    <w:rsid w:val="00B40246"/>
    <w:rsid w:val="00B72AA2"/>
    <w:rsid w:val="00B841AE"/>
    <w:rsid w:val="00BB6799"/>
    <w:rsid w:val="00BD4582"/>
    <w:rsid w:val="00BE5A57"/>
    <w:rsid w:val="00BE6A46"/>
    <w:rsid w:val="00C33A23"/>
    <w:rsid w:val="00C43711"/>
    <w:rsid w:val="00C5744D"/>
    <w:rsid w:val="00C924FE"/>
    <w:rsid w:val="00CA1155"/>
    <w:rsid w:val="00CA7C2B"/>
    <w:rsid w:val="00CB014C"/>
    <w:rsid w:val="00CB5511"/>
    <w:rsid w:val="00CC2049"/>
    <w:rsid w:val="00CC6641"/>
    <w:rsid w:val="00CF65C4"/>
    <w:rsid w:val="00D01769"/>
    <w:rsid w:val="00D33182"/>
    <w:rsid w:val="00D868B3"/>
    <w:rsid w:val="00D96F84"/>
    <w:rsid w:val="00DD58B3"/>
    <w:rsid w:val="00DE5979"/>
    <w:rsid w:val="00DF63E7"/>
    <w:rsid w:val="00E3088D"/>
    <w:rsid w:val="00E3346D"/>
    <w:rsid w:val="00E34195"/>
    <w:rsid w:val="00E47613"/>
    <w:rsid w:val="00ED26D2"/>
    <w:rsid w:val="00EF3F80"/>
    <w:rsid w:val="00F14DA4"/>
    <w:rsid w:val="00F24529"/>
    <w:rsid w:val="00F24BFC"/>
    <w:rsid w:val="00F34862"/>
    <w:rsid w:val="00F47C3B"/>
    <w:rsid w:val="00F71D7D"/>
    <w:rsid w:val="00F86BF2"/>
    <w:rsid w:val="00FD47D8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CF723"/>
  <w15:docId w15:val="{88AAA81B-8A09-4B29-926C-EFA1AA73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1">
    <w:name w:val="heading 1"/>
    <w:basedOn w:val="Normal"/>
    <w:next w:val="Normal"/>
    <w:link w:val="Ttulo1Car"/>
    <w:uiPriority w:val="9"/>
    <w:qFormat/>
    <w:rsid w:val="00520F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82569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0314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520F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Refdecomentario">
    <w:name w:val="annotation reference"/>
    <w:basedOn w:val="Fuentedeprrafopredeter"/>
    <w:uiPriority w:val="99"/>
    <w:semiHidden/>
    <w:unhideWhenUsed/>
    <w:rsid w:val="00670C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0C3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0C3A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0C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0C3A"/>
    <w:rPr>
      <w:rFonts w:ascii="Century Gothic" w:hAnsi="Century Gothic"/>
      <w:b/>
      <w:bCs/>
      <w:sz w:val="20"/>
      <w:szCs w:val="20"/>
    </w:rPr>
  </w:style>
  <w:style w:type="paragraph" w:customStyle="1" w:styleId="Subttulodelboletn">
    <w:name w:val="Subtítulo del boletín"/>
    <w:basedOn w:val="Normal"/>
    <w:qFormat/>
    <w:rsid w:val="00A12D27"/>
    <w:pPr>
      <w:spacing w:after="0" w:line="240" w:lineRule="auto"/>
    </w:pPr>
    <w:rPr>
      <w:rFonts w:eastAsiaTheme="minorHAnsi"/>
      <w:color w:val="FFFFFF" w:themeColor="background1"/>
      <w:sz w:val="26"/>
      <w:szCs w:val="24"/>
      <w:lang w:eastAsia="en-US"/>
    </w:rPr>
  </w:style>
  <w:style w:type="paragraph" w:styleId="Sinespaciado">
    <w:name w:val="No Spacing"/>
    <w:link w:val="SinespaciadoCar"/>
    <w:uiPriority w:val="1"/>
    <w:qFormat/>
    <w:rsid w:val="00A12D27"/>
    <w:pPr>
      <w:spacing w:after="0" w:line="240" w:lineRule="auto"/>
    </w:pPr>
    <w:rPr>
      <w:rFonts w:eastAsiaTheme="minorHAns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12D27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9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fsima.es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71BADD642894FC5A78B9471BC33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3319-53B9-439E-944B-8B3D3B5F261D}"/>
      </w:docPartPr>
      <w:docPartBody>
        <w:p w:rsidR="00DC084A" w:rsidRDefault="00BF2C04" w:rsidP="00BF2C04">
          <w:pPr>
            <w:pStyle w:val="671BADD642894FC5A78B9471BC336C0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513"/>
    <w:rsid w:val="0013771E"/>
    <w:rsid w:val="00197057"/>
    <w:rsid w:val="001E5C4C"/>
    <w:rsid w:val="00220AF2"/>
    <w:rsid w:val="00272FC2"/>
    <w:rsid w:val="00370EED"/>
    <w:rsid w:val="003D088C"/>
    <w:rsid w:val="00A57467"/>
    <w:rsid w:val="00A75EC9"/>
    <w:rsid w:val="00AA7B52"/>
    <w:rsid w:val="00BD5F3D"/>
    <w:rsid w:val="00BF2C04"/>
    <w:rsid w:val="00C956C5"/>
    <w:rsid w:val="00D35513"/>
    <w:rsid w:val="00DC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671BADD642894FC5A78B9471BC336C0B">
    <w:name w:val="671BADD642894FC5A78B9471BC336C0B"/>
    <w:rsid w:val="00BF2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317B84-52A7-4520-A73A-82D06CAE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210</TotalTime>
  <Pages>11</Pages>
  <Words>2681</Words>
  <Characters>14750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 MARIA RUIZ MARTINEZ</cp:lastModifiedBy>
  <cp:revision>16</cp:revision>
  <cp:lastPrinted>2007-10-26T10:03:00Z</cp:lastPrinted>
  <dcterms:created xsi:type="dcterms:W3CDTF">2023-09-28T10:50:00Z</dcterms:created>
  <dcterms:modified xsi:type="dcterms:W3CDTF">2025-01-17T11:52:00Z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