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3382241A" w:rsidR="003E5399" w:rsidRPr="005E61F8" w:rsidRDefault="00021914" w:rsidP="00240E97">
            <w:pPr>
              <w:rPr>
                <w:rFonts w:ascii="Mulish" w:hAnsi="Mulish"/>
                <w:sz w:val="24"/>
              </w:rPr>
            </w:pPr>
            <w:r w:rsidRPr="00021914">
              <w:rPr>
                <w:rFonts w:eastAsia="Times New Roman" w:cs="Times New Roman"/>
                <w:sz w:val="24"/>
                <w:lang w:eastAsia="es-ES"/>
              </w:rPr>
              <w:t>Smurfit Kappa Nervión SA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E03CD8F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021914">
              <w:rPr>
                <w:rFonts w:ascii="Mulish" w:hAnsi="Mulish"/>
                <w:sz w:val="24"/>
              </w:rPr>
              <w:t>2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77777777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7061D2C2" w:rsidR="005671F5" w:rsidRPr="005671F5" w:rsidRDefault="005E52EF" w:rsidP="005671F5">
            <w:pPr>
              <w:rPr>
                <w:rFonts w:ascii="Mulish" w:hAnsi="Mulish"/>
                <w:sz w:val="24"/>
              </w:rPr>
            </w:pPr>
            <w:hyperlink r:id="rId14" w:history="1">
              <w:r w:rsidR="00021914" w:rsidRPr="00021914">
                <w:rPr>
                  <w:rStyle w:val="Hipervnculo"/>
                  <w:rFonts w:ascii="Mulish" w:hAnsi="Mulish"/>
                  <w:sz w:val="24"/>
                </w:rPr>
                <w:t>https://smurfitkappa.com/es/locations/spain/smurfit-kappa-nervion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5E52EF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173B86BB" w:rsidR="003E5399" w:rsidRPr="005E61F8" w:rsidRDefault="00FD5F8D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6698F9F6" w:rsidR="003E5399" w:rsidRPr="005E61F8" w:rsidRDefault="00FD5F8D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7777777" w:rsidR="003E5399" w:rsidRPr="00194D38" w:rsidRDefault="003E5399" w:rsidP="00194D3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6415D0A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252B4A9B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4F7A8B1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638368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0A1CC53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3BCB9168" w:rsidR="003E5399" w:rsidRPr="005E61F8" w:rsidRDefault="003E5399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63A212DD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3B240B7F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1836B88D" w:rsidR="003E5399" w:rsidRPr="005E61F8" w:rsidRDefault="003E5399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582F0921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5681A6" w14:textId="4E37BA69" w:rsidR="003E5399" w:rsidRPr="005E61F8" w:rsidRDefault="00FD5F8D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1A683C7E" w:rsidR="003E5399" w:rsidRPr="00FD5F8D" w:rsidRDefault="003E5399" w:rsidP="00FD5F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599E1E8F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401A470" w14:textId="77777777" w:rsidR="003E5399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  <w:r w:rsidR="00873534">
              <w:rPr>
                <w:rFonts w:ascii="Mulish" w:hAnsi="Mulish"/>
                <w:sz w:val="18"/>
                <w:szCs w:val="18"/>
              </w:rPr>
              <w:t>2009Julio07</w:t>
            </w:r>
          </w:p>
          <w:p w14:paraId="67B47AF4" w14:textId="4DD8DF77" w:rsidR="00873534" w:rsidRPr="005E61F8" w:rsidRDefault="00873534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6DDE29A5" w14:textId="7D287DBB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2F61DEDC" w:rsidR="003E5399" w:rsidRPr="005E61F8" w:rsidRDefault="00FD5F8D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Smurfit Kappa Nervión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5E52EF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A224B18" w14:textId="22497321" w:rsidR="00873534" w:rsidRDefault="00873534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873534" w:rsidRPr="00873534" w14:paraId="1AB6D994" w14:textId="77777777" w:rsidTr="00873534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40B4DA9D" w14:textId="13D9EB3D" w:rsidR="00873534" w:rsidRPr="00873534" w:rsidRDefault="00873534" w:rsidP="0087353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8735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3381CA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070A88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D2BEFD4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99C6B7D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D45B39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DBC781D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58EBA4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854DD33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73534" w:rsidRPr="00873534" w14:paraId="64767DE5" w14:textId="77777777" w:rsidTr="0087353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C5B364" w14:textId="77777777" w:rsidR="00873534" w:rsidRPr="00873534" w:rsidRDefault="00873534" w:rsidP="00873534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7FFF1D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6AB1B6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30531C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F12849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A36249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FE39A7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F678CE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857F6E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873534" w:rsidRPr="00873534" w14:paraId="34411256" w14:textId="77777777" w:rsidTr="00873534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0C8995A" w14:textId="77777777" w:rsidR="00873534" w:rsidRPr="00873534" w:rsidRDefault="00873534" w:rsidP="0087353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DF66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0D64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9E27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1C6E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6EC6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47FE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BF9A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591B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73534" w:rsidRPr="00873534" w14:paraId="2BB14D0B" w14:textId="77777777" w:rsidTr="0087353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69498E" w14:textId="77777777" w:rsidR="00873534" w:rsidRPr="00873534" w:rsidRDefault="00873534" w:rsidP="00873534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379E08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B683C2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E95DB3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BC8D07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7AE65C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E446B0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78CF7D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BCCA7E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873534" w:rsidRPr="00873534" w14:paraId="25938C1F" w14:textId="77777777" w:rsidTr="0087353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BE56FD8" w14:textId="77777777" w:rsidR="00873534" w:rsidRPr="00873534" w:rsidRDefault="00873534" w:rsidP="00873534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8AEF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C804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2F73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1B21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9E5A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A29C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1230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9B45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73534" w:rsidRPr="00873534" w14:paraId="07FDA4FF" w14:textId="77777777" w:rsidTr="0087353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87343E0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FFAE35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CB0C2F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9F3441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A45889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E55F14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7D5DE7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884661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00BA74" w14:textId="77777777" w:rsidR="00873534" w:rsidRPr="00873534" w:rsidRDefault="00873534" w:rsidP="0087353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353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27,5</w:t>
            </w:r>
          </w:p>
        </w:tc>
      </w:tr>
    </w:tbl>
    <w:p w14:paraId="6DFA30CB" w14:textId="02D134CF" w:rsidR="008D0F24" w:rsidRDefault="008D0F24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D2D812B" w14:textId="6E9C57E5" w:rsidR="00DD6DC6" w:rsidRDefault="00DD6DC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AEBB8A5" w14:textId="2EE3A777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873534">
        <w:rPr>
          <w:rFonts w:ascii="Mulish" w:hAnsi="Mulish"/>
          <w:lang w:bidi="es-ES"/>
        </w:rPr>
        <w:t>27,5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873534">
        <w:rPr>
          <w:rFonts w:ascii="Mulish" w:hAnsi="Mulish"/>
          <w:lang w:bidi="es-ES"/>
        </w:rPr>
        <w:t xml:space="preserve">o </w:t>
      </w:r>
      <w:r w:rsidRPr="005E61F8">
        <w:rPr>
          <w:rFonts w:ascii="Mulish" w:hAnsi="Mulish"/>
          <w:lang w:bidi="es-ES"/>
        </w:rPr>
        <w:t xml:space="preserve">se produce </w:t>
      </w:r>
      <w:r w:rsidR="00873534">
        <w:rPr>
          <w:rFonts w:ascii="Mulish" w:hAnsi="Mulish"/>
          <w:lang w:bidi="es-ES"/>
        </w:rPr>
        <w:t>variación</w:t>
      </w:r>
      <w:r>
        <w:rPr>
          <w:rFonts w:ascii="Mulish" w:hAnsi="Mulish"/>
          <w:lang w:bidi="es-ES"/>
        </w:rPr>
        <w:t xml:space="preserve"> dado que </w:t>
      </w:r>
      <w:r w:rsidR="008D0F24">
        <w:rPr>
          <w:rFonts w:ascii="Mulish" w:hAnsi="Mulish"/>
          <w:lang w:bidi="es-ES"/>
        </w:rPr>
        <w:t xml:space="preserve">no </w:t>
      </w:r>
      <w:r>
        <w:rPr>
          <w:rFonts w:ascii="Mulish" w:hAnsi="Mulish"/>
          <w:lang w:bidi="es-ES"/>
        </w:rPr>
        <w:t>se ha aplicado</w:t>
      </w:r>
      <w:r w:rsidRPr="005E61F8">
        <w:rPr>
          <w:rFonts w:ascii="Mulish" w:hAnsi="Mulish"/>
          <w:lang w:bidi="es-ES"/>
        </w:rPr>
        <w:t xml:space="preserve"> </w:t>
      </w:r>
      <w:r w:rsidR="008D0F24">
        <w:rPr>
          <w:rFonts w:ascii="Mulish" w:hAnsi="Mulish"/>
          <w:lang w:bidi="es-ES"/>
        </w:rPr>
        <w:t xml:space="preserve">ninguna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año.</w:t>
      </w:r>
      <w:r w:rsidRPr="005E61F8">
        <w:rPr>
          <w:rFonts w:ascii="Mulish" w:hAnsi="Mulish"/>
        </w:rPr>
        <w:t xml:space="preserve"> </w:t>
      </w:r>
    </w:p>
    <w:p w14:paraId="1AE11DA7" w14:textId="77777777" w:rsidR="003E5399" w:rsidRDefault="003E5399" w:rsidP="003E5399">
      <w:pPr>
        <w:pStyle w:val="Cuerpodelboletn"/>
        <w:rPr>
          <w:rFonts w:ascii="Mulish" w:hAnsi="Mulish"/>
        </w:rPr>
      </w:pPr>
    </w:p>
    <w:p w14:paraId="7017869A" w14:textId="272D9606" w:rsidR="00873534" w:rsidRPr="005E61F8" w:rsidRDefault="00873534" w:rsidP="003E5399">
      <w:pPr>
        <w:pStyle w:val="Cuerpodelboletn"/>
        <w:rPr>
          <w:rFonts w:ascii="Mulish" w:hAnsi="Mulish"/>
        </w:rPr>
        <w:sectPr w:rsidR="00873534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36C83751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8D0F24">
        <w:rPr>
          <w:rFonts w:ascii="Mulish" w:hAnsi="Mulish"/>
          <w:b/>
        </w:rPr>
        <w:t>muy 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8D0F24">
        <w:rPr>
          <w:rFonts w:ascii="Mulish" w:hAnsi="Mulish"/>
        </w:rPr>
        <w:t>Smurfit Kappa Nervión SA</w:t>
      </w:r>
      <w:r w:rsidR="0078747F">
        <w:rPr>
          <w:rFonts w:ascii="Mulish" w:hAnsi="Mulish"/>
        </w:rPr>
        <w:t xml:space="preserve">, que </w:t>
      </w:r>
      <w:r w:rsidR="008D0F24">
        <w:rPr>
          <w:rFonts w:ascii="Mulish" w:hAnsi="Mulish"/>
        </w:rPr>
        <w:t xml:space="preserve">no </w:t>
      </w:r>
      <w:r w:rsidRPr="005E61F8">
        <w:rPr>
          <w:rFonts w:ascii="Mulish" w:hAnsi="Mulish"/>
        </w:rPr>
        <w:t xml:space="preserve">ha aplicado </w:t>
      </w:r>
      <w:r w:rsidR="008D0F24">
        <w:rPr>
          <w:rFonts w:ascii="Mulish" w:hAnsi="Mulish"/>
        </w:rPr>
        <w:t xml:space="preserve">ninguna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 xml:space="preserve">. Además, ha habido que revisar a la baja </w:t>
      </w:r>
      <w:r w:rsidR="008D0F24">
        <w:rPr>
          <w:rFonts w:ascii="Mulish" w:hAnsi="Mulish"/>
        </w:rPr>
        <w:t xml:space="preserve">otras dos </w:t>
      </w:r>
      <w:r w:rsidR="008D0F24">
        <w:rPr>
          <w:rFonts w:ascii="Mulish" w:hAnsi="Mulish"/>
        </w:rPr>
        <w:lastRenderedPageBreak/>
        <w:t xml:space="preserve">obligaciones que se dieron por cumplidas en la última evaluación, </w:t>
      </w:r>
      <w:r w:rsidR="0078747F">
        <w:rPr>
          <w:rFonts w:ascii="Mulish" w:hAnsi="Mulish"/>
        </w:rPr>
        <w:t xml:space="preserve">ya que </w:t>
      </w:r>
      <w:r w:rsidR="00205CB8">
        <w:rPr>
          <w:rFonts w:ascii="Mulish" w:hAnsi="Mulish"/>
        </w:rPr>
        <w:t xml:space="preserve">en esta ocasión </w:t>
      </w:r>
      <w:r w:rsidR="000566BA">
        <w:rPr>
          <w:rFonts w:ascii="Mulish" w:hAnsi="Mulish"/>
        </w:rPr>
        <w:t xml:space="preserve">la información </w:t>
      </w:r>
      <w:r w:rsidR="00205CB8">
        <w:rPr>
          <w:rFonts w:ascii="Mulish" w:hAnsi="Mulish"/>
        </w:rPr>
        <w:t>no se ha localizado.</w:t>
      </w:r>
    </w:p>
    <w:p w14:paraId="6350AD2C" w14:textId="4D806C4B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30BE5B86" w14:textId="77777777" w:rsidR="008D0F24" w:rsidRPr="00561CEE" w:rsidRDefault="008D0F24" w:rsidP="008D0F24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2DD3B667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77777777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0456C602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6F8CFC2F" w14:textId="1E5F021B" w:rsidR="003E5399" w:rsidRPr="005E61F8" w:rsidRDefault="003E5399" w:rsidP="00E502A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873534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</w:p>
    <w:p w14:paraId="0EB39136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9D67B1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543CFD37" w14:textId="77777777" w:rsidR="003E5399" w:rsidRDefault="003E5399" w:rsidP="003E5399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5E52EF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8511826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A18550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366C2E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10"/>
  </w:num>
  <w:num w:numId="14">
    <w:abstractNumId w:val="25"/>
  </w:num>
  <w:num w:numId="15">
    <w:abstractNumId w:val="3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0"/>
  </w:num>
  <w:num w:numId="21">
    <w:abstractNumId w:val="6"/>
  </w:num>
  <w:num w:numId="22">
    <w:abstractNumId w:val="23"/>
  </w:num>
  <w:num w:numId="23">
    <w:abstractNumId w:val="11"/>
  </w:num>
  <w:num w:numId="24">
    <w:abstractNumId w:val="9"/>
  </w:num>
  <w:num w:numId="25">
    <w:abstractNumId w:val="28"/>
  </w:num>
  <w:num w:numId="26">
    <w:abstractNumId w:val="27"/>
  </w:num>
  <w:num w:numId="27">
    <w:abstractNumId w:val="14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21914"/>
    <w:rsid w:val="00032D8A"/>
    <w:rsid w:val="00040AF4"/>
    <w:rsid w:val="000443BA"/>
    <w:rsid w:val="00053A0E"/>
    <w:rsid w:val="0005642F"/>
    <w:rsid w:val="000566BA"/>
    <w:rsid w:val="00072B7E"/>
    <w:rsid w:val="000775A5"/>
    <w:rsid w:val="00085C93"/>
    <w:rsid w:val="000A77F5"/>
    <w:rsid w:val="000D3907"/>
    <w:rsid w:val="000D5417"/>
    <w:rsid w:val="000E0A9E"/>
    <w:rsid w:val="000F0DA5"/>
    <w:rsid w:val="001048A7"/>
    <w:rsid w:val="00104DE9"/>
    <w:rsid w:val="00104E94"/>
    <w:rsid w:val="001149B1"/>
    <w:rsid w:val="00132732"/>
    <w:rsid w:val="00146C3C"/>
    <w:rsid w:val="00147132"/>
    <w:rsid w:val="0016487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05CB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52EF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73534"/>
    <w:rsid w:val="00882A5B"/>
    <w:rsid w:val="00891E6F"/>
    <w:rsid w:val="00894358"/>
    <w:rsid w:val="0089455A"/>
    <w:rsid w:val="00897D04"/>
    <w:rsid w:val="008A5AAE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C6230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0536F"/>
    <w:rsid w:val="00D1453D"/>
    <w:rsid w:val="00D1530E"/>
    <w:rsid w:val="00D41F4C"/>
    <w:rsid w:val="00D45F5C"/>
    <w:rsid w:val="00D51FB1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D6DC6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urfitkappa.com/es/locations/spain/smurfit-kappa-nervio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53</TotalTime>
  <Pages>4</Pages>
  <Words>1078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8</cp:revision>
  <cp:lastPrinted>2008-09-26T23:14:00Z</cp:lastPrinted>
  <dcterms:created xsi:type="dcterms:W3CDTF">2024-06-12T08:05:00Z</dcterms:created>
  <dcterms:modified xsi:type="dcterms:W3CDTF">2024-09-17T12:07:00Z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