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B488" w14:textId="61D11178" w:rsidR="0082470D" w:rsidRPr="005E61F8" w:rsidRDefault="00967865">
      <w:pPr>
        <w:rPr>
          <w:rFonts w:ascii="Mulish" w:hAnsi="Mulish"/>
        </w:rPr>
      </w:pPr>
      <w:r w:rsidRPr="00967865">
        <w:rPr>
          <w:rFonts w:ascii="Mulish" w:hAnsi="Mulish"/>
          <w:b/>
          <w:noProof/>
          <w:sz w:val="36"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1D4486" wp14:editId="5FCCC943">
                <wp:simplePos x="0" y="0"/>
                <wp:positionH relativeFrom="margin">
                  <wp:posOffset>-92530</wp:posOffset>
                </wp:positionH>
                <wp:positionV relativeFrom="paragraph">
                  <wp:posOffset>108857</wp:posOffset>
                </wp:positionV>
                <wp:extent cx="6961415" cy="2049145"/>
                <wp:effectExtent l="0" t="0" r="0" b="127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1415" cy="2049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AEB2D" w14:textId="166D6962" w:rsidR="00967865" w:rsidRPr="00967865" w:rsidRDefault="00967865" w:rsidP="00967865">
                            <w:pPr>
                              <w:widowControl w:val="0"/>
                              <w:autoSpaceDE w:val="0"/>
                              <w:autoSpaceDN w:val="0"/>
                              <w:spacing w:before="1" w:line="223" w:lineRule="auto"/>
                              <w:ind w:right="1312"/>
                              <w:outlineLvl w:val="0"/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</w:pP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Informe de </w:t>
                            </w:r>
                            <w:r w:rsidR="00416B3E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evaluación sobre </w:t>
                            </w: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el cumplimiento de las </w:t>
                            </w:r>
                            <w:r w:rsidR="00416B3E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>obligaciones</w:t>
                            </w: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 de Publicidad Activa </w:t>
                            </w:r>
                          </w:p>
                          <w:p w14:paraId="33DD785A" w14:textId="17F02ABD" w:rsidR="00967865" w:rsidRDefault="00967865" w:rsidP="0096786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1D448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7.3pt;margin-top:8.55pt;width:548.15pt;height:161.3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" filled="f" stroked="f">
                <v:textbox style="mso-fit-shape-to-text:t">
                  <w:txbxContent>
                    <w:p w14:paraId="51DAEB2D" w14:textId="166D6962" w:rsidR="00967865" w:rsidRPr="00967865" w:rsidRDefault="00967865" w:rsidP="00967865">
                      <w:pPr>
                        <w:widowControl w:val="0"/>
                        <w:autoSpaceDE w:val="0"/>
                        <w:autoSpaceDN w:val="0"/>
                        <w:spacing w:before="1" w:line="223" w:lineRule="auto"/>
                        <w:ind w:right="1312"/>
                        <w:outlineLvl w:val="0"/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</w:pP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Informe de </w:t>
                      </w:r>
                      <w:r w:rsidR="00416B3E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evaluación sobre </w:t>
                      </w: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el cumplimiento de las </w:t>
                      </w:r>
                      <w:r w:rsidR="00416B3E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>obligaciones</w:t>
                      </w: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 de Publicidad Activa </w:t>
                      </w:r>
                    </w:p>
                    <w:p w14:paraId="33DD785A" w14:textId="17F02ABD" w:rsidR="00967865" w:rsidRDefault="00967865" w:rsidP="00967865"/>
                  </w:txbxContent>
                </v:textbox>
                <w10:wrap anchorx="margin"/>
              </v:shape>
            </w:pict>
          </mc:Fallback>
        </mc:AlternateContent>
      </w:r>
    </w:p>
    <w:p w14:paraId="3EF2B9C5" w14:textId="21CAB5EB" w:rsidR="0082470D" w:rsidRPr="005E61F8" w:rsidRDefault="0082470D">
      <w:pPr>
        <w:rPr>
          <w:rFonts w:ascii="Mulish" w:hAnsi="Mulish"/>
        </w:rPr>
      </w:pPr>
    </w:p>
    <w:p w14:paraId="00CD97DB" w14:textId="2239C5DF" w:rsidR="0082470D" w:rsidRPr="005E61F8" w:rsidRDefault="0082470D">
      <w:pPr>
        <w:rPr>
          <w:rFonts w:ascii="Mulish" w:hAnsi="Mulish"/>
        </w:rPr>
      </w:pPr>
    </w:p>
    <w:p w14:paraId="58080AA5" w14:textId="7491BDED" w:rsidR="00967865" w:rsidRPr="005E61F8" w:rsidRDefault="00967865" w:rsidP="00967865">
      <w:pPr>
        <w:rPr>
          <w:rFonts w:ascii="Mulish" w:hAnsi="Mulish"/>
          <w:b/>
          <w:sz w:val="36"/>
        </w:rPr>
      </w:pPr>
    </w:p>
    <w:p w14:paraId="6A476580" w14:textId="26C15470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3F90D66C" w14:textId="0F968D12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45D00841" w14:textId="60FD3BF3" w:rsidR="00415DBD" w:rsidRPr="005E61F8" w:rsidRDefault="00415DBD" w:rsidP="00415DBD">
      <w:pPr>
        <w:spacing w:before="120" w:after="120" w:line="312" w:lineRule="auto"/>
        <w:ind w:right="-2"/>
        <w:jc w:val="both"/>
        <w:rPr>
          <w:rFonts w:ascii="Mulish" w:hAnsi="Mulish" w:cs="Arial"/>
          <w:szCs w:val="22"/>
        </w:rPr>
        <w:sectPr w:rsidR="00415DBD" w:rsidRPr="005E61F8" w:rsidSect="00804174">
          <w:headerReference w:type="even" r:id="rId11"/>
          <w:headerReference w:type="default" r:id="rId12"/>
          <w:headerReference w:type="first" r:id="rId13"/>
          <w:pgSz w:w="11906" w:h="16838" w:code="9"/>
          <w:pgMar w:top="1440" w:right="630" w:bottom="1440" w:left="720" w:header="720" w:footer="720" w:gutter="0"/>
          <w:cols w:space="720"/>
          <w:titlePg/>
          <w:docGrid w:linePitch="326"/>
        </w:sectPr>
      </w:pPr>
    </w:p>
    <w:p w14:paraId="58D97C87" w14:textId="3870EF9D" w:rsidR="00415DBD" w:rsidRPr="005E61F8" w:rsidRDefault="00415DBD" w:rsidP="00415DBD">
      <w:pPr>
        <w:rPr>
          <w:rFonts w:ascii="Mulish" w:hAnsi="Mulish"/>
        </w:rPr>
      </w:pPr>
    </w:p>
    <w:p w14:paraId="460832EE" w14:textId="694F1AEE" w:rsidR="00623CFC" w:rsidRPr="005E61F8" w:rsidRDefault="00623CFC" w:rsidP="00415DBD">
      <w:pPr>
        <w:rPr>
          <w:rFonts w:ascii="Mulish" w:hAnsi="Mulish"/>
        </w:rPr>
      </w:pPr>
    </w:p>
    <w:p w14:paraId="1AC9097C" w14:textId="149B05F2" w:rsidR="005E61F8" w:rsidRPr="005E61F8" w:rsidRDefault="005E61F8" w:rsidP="00415DBD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5"/>
        <w:gridCol w:w="6921"/>
      </w:tblGrid>
      <w:tr w:rsidR="005E61F8" w:rsidRPr="005E61F8" w14:paraId="730216F0" w14:textId="77777777" w:rsidTr="006F45F3">
        <w:tc>
          <w:tcPr>
            <w:tcW w:w="3625" w:type="dxa"/>
          </w:tcPr>
          <w:p w14:paraId="10CE4282" w14:textId="77777777" w:rsidR="005E61F8" w:rsidRPr="0059767A" w:rsidRDefault="005E61F8" w:rsidP="0061302F">
            <w:pPr>
              <w:rPr>
                <w:rFonts w:ascii="Mulish" w:hAnsi="Mulish"/>
                <w:b/>
                <w:color w:val="00806F"/>
                <w:sz w:val="24"/>
              </w:rPr>
            </w:pPr>
            <w:r w:rsidRPr="0059767A">
              <w:rPr>
                <w:rFonts w:ascii="Mulish" w:hAnsi="Mulish"/>
                <w:b/>
                <w:color w:val="00806F"/>
                <w:sz w:val="24"/>
              </w:rPr>
              <w:t>Entidad evaluada</w:t>
            </w:r>
          </w:p>
        </w:tc>
        <w:tc>
          <w:tcPr>
            <w:tcW w:w="6921" w:type="dxa"/>
            <w:shd w:val="clear" w:color="auto" w:fill="auto"/>
          </w:tcPr>
          <w:p w14:paraId="53DA2674" w14:textId="502417A7" w:rsidR="005E61F8" w:rsidRPr="005E61F8" w:rsidRDefault="000A3D06" w:rsidP="00E9142B">
            <w:pPr>
              <w:jc w:val="both"/>
              <w:rPr>
                <w:rFonts w:ascii="Mulish" w:hAnsi="Mulish"/>
                <w:sz w:val="24"/>
              </w:rPr>
            </w:pPr>
            <w:proofErr w:type="spellStart"/>
            <w:r>
              <w:rPr>
                <w:rFonts w:ascii="Mulish" w:hAnsi="Mulish"/>
                <w:sz w:val="24"/>
              </w:rPr>
              <w:t>T</w:t>
            </w:r>
            <w:r>
              <w:rPr>
                <w:sz w:val="24"/>
              </w:rPr>
              <w:t>orraspapel</w:t>
            </w:r>
            <w:proofErr w:type="spellEnd"/>
            <w:r>
              <w:rPr>
                <w:sz w:val="24"/>
              </w:rPr>
              <w:t>, S.A.</w:t>
            </w:r>
          </w:p>
        </w:tc>
      </w:tr>
      <w:tr w:rsidR="005E61F8" w:rsidRPr="005E61F8" w14:paraId="04DA6659" w14:textId="77777777" w:rsidTr="006F45F3">
        <w:tc>
          <w:tcPr>
            <w:tcW w:w="3625" w:type="dxa"/>
          </w:tcPr>
          <w:p w14:paraId="3236FD7C" w14:textId="77777777" w:rsidR="005E61F8" w:rsidRPr="0059767A" w:rsidRDefault="005E61F8" w:rsidP="0061302F">
            <w:pPr>
              <w:rPr>
                <w:rFonts w:ascii="Mulish" w:hAnsi="Mulish"/>
                <w:b/>
                <w:color w:val="00806F"/>
                <w:sz w:val="24"/>
              </w:rPr>
            </w:pPr>
            <w:r w:rsidRPr="0059767A">
              <w:rPr>
                <w:rFonts w:ascii="Mulish" w:hAnsi="Mulish"/>
                <w:b/>
                <w:color w:val="00806F"/>
                <w:sz w:val="24"/>
              </w:rPr>
              <w:t>Fecha de la evaluación</w:t>
            </w:r>
          </w:p>
        </w:tc>
        <w:tc>
          <w:tcPr>
            <w:tcW w:w="6921" w:type="dxa"/>
            <w:shd w:val="clear" w:color="auto" w:fill="auto"/>
          </w:tcPr>
          <w:p w14:paraId="4D1F845A" w14:textId="77777777" w:rsidR="000A3D06" w:rsidRDefault="000A3D06" w:rsidP="000A3D06">
            <w:pPr>
              <w:rPr>
                <w:rFonts w:ascii="Mulish" w:hAnsi="Mulish"/>
                <w:sz w:val="24"/>
              </w:rPr>
            </w:pPr>
            <w:r>
              <w:rPr>
                <w:rFonts w:ascii="Mulish" w:hAnsi="Mulish"/>
                <w:sz w:val="24"/>
              </w:rPr>
              <w:t>24/05/2024</w:t>
            </w:r>
          </w:p>
          <w:p w14:paraId="65799873" w14:textId="2B5B736D" w:rsidR="005E61F8" w:rsidRPr="005E61F8" w:rsidRDefault="000A3D06" w:rsidP="000A3D06">
            <w:pPr>
              <w:rPr>
                <w:rFonts w:ascii="Mulish" w:hAnsi="Mulish"/>
                <w:sz w:val="24"/>
              </w:rPr>
            </w:pPr>
            <w:r>
              <w:rPr>
                <w:rFonts w:ascii="Mulish" w:hAnsi="Mulish"/>
                <w:sz w:val="24"/>
              </w:rPr>
              <w:t>Segunda revisión: 17/07/2024</w:t>
            </w:r>
          </w:p>
        </w:tc>
      </w:tr>
      <w:tr w:rsidR="005E61F8" w:rsidRPr="005E61F8" w14:paraId="1E39768D" w14:textId="77777777" w:rsidTr="006F45F3">
        <w:tc>
          <w:tcPr>
            <w:tcW w:w="3625" w:type="dxa"/>
          </w:tcPr>
          <w:p w14:paraId="1A2FF59D" w14:textId="53695DF7" w:rsidR="005E61F8" w:rsidRPr="0059767A" w:rsidRDefault="005E61F8" w:rsidP="0061302F">
            <w:pPr>
              <w:rPr>
                <w:rFonts w:ascii="Mulish" w:hAnsi="Mulish"/>
                <w:b/>
                <w:color w:val="00806F"/>
                <w:sz w:val="24"/>
              </w:rPr>
            </w:pPr>
            <w:r w:rsidRPr="0059767A">
              <w:rPr>
                <w:rFonts w:ascii="Mulish" w:hAnsi="Mulish"/>
                <w:b/>
                <w:color w:val="00806F"/>
                <w:sz w:val="24"/>
              </w:rPr>
              <w:t>URL de la entidad</w:t>
            </w:r>
          </w:p>
        </w:tc>
        <w:tc>
          <w:tcPr>
            <w:tcW w:w="6921" w:type="dxa"/>
            <w:shd w:val="clear" w:color="auto" w:fill="auto"/>
          </w:tcPr>
          <w:p w14:paraId="3CEE54D6" w14:textId="3927EEFD" w:rsidR="007F29D5" w:rsidRPr="000A3D06" w:rsidRDefault="000D4A3E" w:rsidP="000A3D06">
            <w:pPr>
              <w:rPr>
                <w:rFonts w:ascii="Mulish" w:hAnsi="Mulish"/>
                <w:szCs w:val="22"/>
              </w:rPr>
            </w:pPr>
            <w:hyperlink r:id="rId14" w:history="1">
              <w:r w:rsidR="000A3D06" w:rsidRPr="0033015C">
                <w:rPr>
                  <w:rStyle w:val="Hipervnculo"/>
                  <w:rFonts w:ascii="Mulish" w:hAnsi="Mulish"/>
                  <w:szCs w:val="22"/>
                </w:rPr>
                <w:t>https://www.lecta.com</w:t>
              </w:r>
            </w:hyperlink>
            <w:r w:rsidR="000A3D06" w:rsidRPr="000A3D06">
              <w:rPr>
                <w:rFonts w:ascii="Mulish" w:hAnsi="Mulish"/>
                <w:szCs w:val="22"/>
              </w:rPr>
              <w:t xml:space="preserve"> </w:t>
            </w:r>
          </w:p>
        </w:tc>
      </w:tr>
    </w:tbl>
    <w:p w14:paraId="1A3FCC83" w14:textId="6432DC2A" w:rsidR="005E61F8" w:rsidRDefault="005E61F8" w:rsidP="00415DBD">
      <w:pPr>
        <w:rPr>
          <w:rFonts w:ascii="Mulish" w:hAnsi="Mulish"/>
        </w:rPr>
      </w:pPr>
    </w:p>
    <w:p w14:paraId="0E35228F" w14:textId="1BAB0D87" w:rsidR="007F29D5" w:rsidRDefault="007F29D5" w:rsidP="00415DBD">
      <w:pPr>
        <w:rPr>
          <w:rFonts w:ascii="Mulish" w:hAnsi="Mulish"/>
        </w:rPr>
      </w:pPr>
    </w:p>
    <w:p w14:paraId="261FB455" w14:textId="77777777" w:rsidR="007F29D5" w:rsidRPr="000D3229" w:rsidRDefault="007F29D5" w:rsidP="007F29D5">
      <w:pPr>
        <w:rPr>
          <w:rFonts w:ascii="Mulish" w:hAnsi="Mulish"/>
        </w:rPr>
      </w:pPr>
    </w:p>
    <w:p w14:paraId="2955E298" w14:textId="2EFA4BDA" w:rsidR="007F29D5" w:rsidRDefault="007F29D5" w:rsidP="007F29D5">
      <w:pPr>
        <w:rPr>
          <w:rFonts w:ascii="Mulish" w:hAnsi="Mulish"/>
          <w:b/>
          <w:color w:val="00806F"/>
          <w:sz w:val="30"/>
          <w:szCs w:val="30"/>
        </w:rPr>
      </w:pPr>
      <w:r w:rsidRPr="007F29D5">
        <w:rPr>
          <w:rFonts w:ascii="Mulish" w:hAnsi="Mulish"/>
          <w:b/>
          <w:color w:val="00806F"/>
          <w:sz w:val="30"/>
          <w:szCs w:val="30"/>
        </w:rPr>
        <w:t>Tipo de sujeto obligado</w:t>
      </w:r>
    </w:p>
    <w:p w14:paraId="533CC921" w14:textId="77777777" w:rsidR="007F29D5" w:rsidRPr="007F29D5" w:rsidRDefault="007F29D5" w:rsidP="007F29D5">
      <w:pPr>
        <w:rPr>
          <w:rFonts w:ascii="Mulish" w:hAnsi="Mulish"/>
          <w:b/>
          <w:color w:val="00806F"/>
          <w:sz w:val="30"/>
          <w:szCs w:val="3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53"/>
        <w:gridCol w:w="8086"/>
        <w:gridCol w:w="707"/>
      </w:tblGrid>
      <w:tr w:rsidR="007F29D5" w:rsidRPr="000D3229" w14:paraId="4E5AA929" w14:textId="77777777" w:rsidTr="007F29D5">
        <w:tc>
          <w:tcPr>
            <w:tcW w:w="1760" w:type="dxa"/>
            <w:shd w:val="clear" w:color="auto" w:fill="3C8378"/>
          </w:tcPr>
          <w:p w14:paraId="5EE2ABA9" w14:textId="77777777" w:rsidR="007F29D5" w:rsidRPr="007F29D5" w:rsidRDefault="007F29D5" w:rsidP="00D23BA0">
            <w:pPr>
              <w:jc w:val="center"/>
              <w:rPr>
                <w:rFonts w:ascii="Mulish" w:hAnsi="Mulish"/>
                <w:b/>
                <w:bCs/>
                <w:color w:val="FFFFFF" w:themeColor="background1"/>
                <w:sz w:val="20"/>
                <w:szCs w:val="20"/>
              </w:rPr>
            </w:pPr>
            <w:r w:rsidRPr="007F29D5">
              <w:rPr>
                <w:rFonts w:ascii="Mulish" w:hAnsi="Mulish"/>
                <w:b/>
                <w:bCs/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3C8378"/>
            <w:vAlign w:val="center"/>
          </w:tcPr>
          <w:p w14:paraId="38E04AB3" w14:textId="77777777" w:rsidR="007F29D5" w:rsidRPr="007F29D5" w:rsidRDefault="007F29D5" w:rsidP="00D23BA0">
            <w:pPr>
              <w:jc w:val="center"/>
              <w:rPr>
                <w:rFonts w:ascii="Mulish" w:hAnsi="Mulish"/>
                <w:b/>
                <w:bCs/>
                <w:color w:val="FFFFFF" w:themeColor="background1"/>
                <w:sz w:val="20"/>
                <w:szCs w:val="20"/>
              </w:rPr>
            </w:pPr>
            <w:r w:rsidRPr="007F29D5">
              <w:rPr>
                <w:rFonts w:ascii="Mulish" w:hAnsi="Mulish"/>
                <w:b/>
                <w:bCs/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3C8378"/>
          </w:tcPr>
          <w:p w14:paraId="0F9E7E29" w14:textId="77777777" w:rsidR="007F29D5" w:rsidRPr="000D3229" w:rsidRDefault="007F29D5" w:rsidP="00D23BA0">
            <w:pPr>
              <w:jc w:val="center"/>
              <w:rPr>
                <w:rFonts w:ascii="Mulish" w:hAnsi="Mulish"/>
                <w:color w:val="FFFFFF" w:themeColor="background1"/>
                <w:sz w:val="20"/>
                <w:szCs w:val="20"/>
              </w:rPr>
            </w:pPr>
          </w:p>
        </w:tc>
      </w:tr>
      <w:tr w:rsidR="007F29D5" w:rsidRPr="000D3229" w14:paraId="2BE0F865" w14:textId="77777777" w:rsidTr="00D23BA0">
        <w:tc>
          <w:tcPr>
            <w:tcW w:w="1760" w:type="dxa"/>
          </w:tcPr>
          <w:p w14:paraId="07186190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14:paraId="4D6398B8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14:paraId="00E6A8A8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F29D5" w:rsidRPr="000D3229" w14:paraId="0E2D9715" w14:textId="77777777" w:rsidTr="00D23BA0">
        <w:tc>
          <w:tcPr>
            <w:tcW w:w="1760" w:type="dxa"/>
          </w:tcPr>
          <w:p w14:paraId="70A5F97B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14:paraId="2A60D145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Ciudades Autónomas y las entidades que integran la Administración Local</w:t>
            </w:r>
          </w:p>
        </w:tc>
        <w:tc>
          <w:tcPr>
            <w:tcW w:w="709" w:type="dxa"/>
            <w:vAlign w:val="center"/>
          </w:tcPr>
          <w:p w14:paraId="5F48FD63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F29D5" w:rsidRPr="000D3229" w14:paraId="44559764" w14:textId="77777777" w:rsidTr="00D23BA0">
        <w:tc>
          <w:tcPr>
            <w:tcW w:w="1760" w:type="dxa"/>
          </w:tcPr>
          <w:p w14:paraId="0609CB7C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0D3229">
              <w:rPr>
                <w:rFonts w:ascii="Mulish" w:hAnsi="Mulish"/>
                <w:sz w:val="20"/>
                <w:szCs w:val="20"/>
              </w:rPr>
              <w:t>1.b</w:t>
            </w:r>
            <w:proofErr w:type="gramEnd"/>
          </w:p>
        </w:tc>
        <w:tc>
          <w:tcPr>
            <w:tcW w:w="8129" w:type="dxa"/>
          </w:tcPr>
          <w:p w14:paraId="40D01922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 xml:space="preserve">Mutuas de accidentes de trabajo y enfermedades profesionales </w:t>
            </w:r>
          </w:p>
        </w:tc>
        <w:tc>
          <w:tcPr>
            <w:tcW w:w="709" w:type="dxa"/>
            <w:vAlign w:val="center"/>
          </w:tcPr>
          <w:p w14:paraId="0A60F2F7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F29D5" w:rsidRPr="000D3229" w14:paraId="32EB08A1" w14:textId="77777777" w:rsidTr="00D23BA0">
        <w:tc>
          <w:tcPr>
            <w:tcW w:w="1760" w:type="dxa"/>
          </w:tcPr>
          <w:p w14:paraId="229DB0DF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14:paraId="169710D0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 xml:space="preserve">Organismos y entidades vinculados o dependientes de administraciones públicas </w:t>
            </w:r>
          </w:p>
        </w:tc>
        <w:tc>
          <w:tcPr>
            <w:tcW w:w="709" w:type="dxa"/>
            <w:vAlign w:val="center"/>
          </w:tcPr>
          <w:p w14:paraId="3C6CBF13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F29D5" w:rsidRPr="000D3229" w14:paraId="26D3070F" w14:textId="77777777" w:rsidTr="00D23BA0">
        <w:tc>
          <w:tcPr>
            <w:tcW w:w="1760" w:type="dxa"/>
          </w:tcPr>
          <w:p w14:paraId="7DB6E253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0D3229">
              <w:rPr>
                <w:rFonts w:ascii="Mulish" w:hAnsi="Mulish"/>
                <w:sz w:val="20"/>
                <w:szCs w:val="20"/>
              </w:rPr>
              <w:t>1.d</w:t>
            </w:r>
            <w:proofErr w:type="gramEnd"/>
          </w:p>
        </w:tc>
        <w:tc>
          <w:tcPr>
            <w:tcW w:w="8129" w:type="dxa"/>
          </w:tcPr>
          <w:p w14:paraId="6C15822F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Entidades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14:paraId="103044FB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F29D5" w:rsidRPr="000D3229" w14:paraId="4F36077A" w14:textId="77777777" w:rsidTr="00D23BA0">
        <w:tc>
          <w:tcPr>
            <w:tcW w:w="1760" w:type="dxa"/>
          </w:tcPr>
          <w:p w14:paraId="08C294EE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0D3229">
              <w:rPr>
                <w:rFonts w:ascii="Mulish" w:hAnsi="Mulish"/>
                <w:sz w:val="20"/>
                <w:szCs w:val="20"/>
              </w:rPr>
              <w:t>1.e</w:t>
            </w:r>
            <w:proofErr w:type="gramEnd"/>
          </w:p>
        </w:tc>
        <w:tc>
          <w:tcPr>
            <w:tcW w:w="8129" w:type="dxa"/>
          </w:tcPr>
          <w:p w14:paraId="2BD83711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Corporaciones de Derecho Público,</w:t>
            </w:r>
          </w:p>
        </w:tc>
        <w:tc>
          <w:tcPr>
            <w:tcW w:w="709" w:type="dxa"/>
            <w:vAlign w:val="center"/>
          </w:tcPr>
          <w:p w14:paraId="20C56164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F29D5" w:rsidRPr="000D3229" w14:paraId="060D043E" w14:textId="77777777" w:rsidTr="00D23BA0">
        <w:tc>
          <w:tcPr>
            <w:tcW w:w="1760" w:type="dxa"/>
          </w:tcPr>
          <w:p w14:paraId="66C9BE77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0D3229">
              <w:rPr>
                <w:rFonts w:ascii="Mulish" w:hAnsi="Mulish"/>
                <w:sz w:val="20"/>
                <w:szCs w:val="20"/>
              </w:rPr>
              <w:t>1.f</w:t>
            </w:r>
            <w:proofErr w:type="gramEnd"/>
          </w:p>
        </w:tc>
        <w:tc>
          <w:tcPr>
            <w:tcW w:w="8129" w:type="dxa"/>
          </w:tcPr>
          <w:p w14:paraId="649CD1B1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14:paraId="6F2553CE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F29D5" w:rsidRPr="000D3229" w14:paraId="68DC6235" w14:textId="77777777" w:rsidTr="00D23BA0">
        <w:tc>
          <w:tcPr>
            <w:tcW w:w="1760" w:type="dxa"/>
          </w:tcPr>
          <w:p w14:paraId="3C68827C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0D3229">
              <w:rPr>
                <w:rFonts w:ascii="Mulish" w:hAnsi="Mulish"/>
                <w:sz w:val="20"/>
                <w:szCs w:val="20"/>
              </w:rPr>
              <w:t>1.g</w:t>
            </w:r>
            <w:proofErr w:type="gramEnd"/>
          </w:p>
        </w:tc>
        <w:tc>
          <w:tcPr>
            <w:tcW w:w="8129" w:type="dxa"/>
          </w:tcPr>
          <w:p w14:paraId="10629F39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Sociedades Mercantiles y Fundaciones del Sector Público</w:t>
            </w:r>
          </w:p>
        </w:tc>
        <w:tc>
          <w:tcPr>
            <w:tcW w:w="709" w:type="dxa"/>
            <w:vAlign w:val="center"/>
          </w:tcPr>
          <w:p w14:paraId="32830ED2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F29D5" w:rsidRPr="000D3229" w14:paraId="0B28227E" w14:textId="77777777" w:rsidTr="00D23BA0">
        <w:tc>
          <w:tcPr>
            <w:tcW w:w="1760" w:type="dxa"/>
          </w:tcPr>
          <w:p w14:paraId="69B075E0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14:paraId="31A6FE6C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Asociaciones constituidas por las Administraciones, organismos y entidades publicas</w:t>
            </w:r>
          </w:p>
        </w:tc>
        <w:tc>
          <w:tcPr>
            <w:tcW w:w="709" w:type="dxa"/>
            <w:vAlign w:val="center"/>
          </w:tcPr>
          <w:p w14:paraId="6E7B4C39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F29D5" w:rsidRPr="000D3229" w14:paraId="06522F27" w14:textId="77777777" w:rsidTr="00D23BA0">
        <w:tc>
          <w:tcPr>
            <w:tcW w:w="1760" w:type="dxa"/>
          </w:tcPr>
          <w:p w14:paraId="1DBFF1F3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14:paraId="67B1B744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Partidos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14:paraId="27D08A31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F29D5" w:rsidRPr="000D3229" w14:paraId="73B7DEE2" w14:textId="77777777" w:rsidTr="00D23BA0">
        <w:tc>
          <w:tcPr>
            <w:tcW w:w="1760" w:type="dxa"/>
          </w:tcPr>
          <w:p w14:paraId="19E7AB3C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14:paraId="67A0DBE2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Entidades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14:paraId="21206B0F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  <w:r w:rsidRPr="000D3229"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</w:tr>
    </w:tbl>
    <w:p w14:paraId="6FEE8C65" w14:textId="77777777" w:rsidR="007F29D5" w:rsidRPr="000D3229" w:rsidRDefault="007F29D5" w:rsidP="007F29D5">
      <w:pPr>
        <w:rPr>
          <w:rFonts w:ascii="Mulish" w:hAnsi="Mulish"/>
        </w:rPr>
      </w:pPr>
    </w:p>
    <w:p w14:paraId="2D8CE81E" w14:textId="77777777" w:rsidR="007F29D5" w:rsidRPr="000D3229" w:rsidRDefault="007F29D5" w:rsidP="007F29D5">
      <w:pPr>
        <w:rPr>
          <w:rFonts w:ascii="Mulish" w:hAnsi="Mulish"/>
        </w:rPr>
      </w:pPr>
    </w:p>
    <w:p w14:paraId="11B19042" w14:textId="20E29A99" w:rsidR="007F29D5" w:rsidRDefault="007F29D5">
      <w:pPr>
        <w:rPr>
          <w:rFonts w:ascii="Mulish" w:hAnsi="Mulish"/>
        </w:rPr>
      </w:pPr>
      <w:r>
        <w:rPr>
          <w:rFonts w:ascii="Mulish" w:hAnsi="Mulish"/>
        </w:rPr>
        <w:br w:type="page"/>
      </w:r>
    </w:p>
    <w:p w14:paraId="05EB7ED3" w14:textId="1A71039D" w:rsidR="007F29D5" w:rsidRDefault="007F29D5" w:rsidP="007F29D5">
      <w:pPr>
        <w:rPr>
          <w:rFonts w:ascii="Mulish" w:hAnsi="Mulish"/>
          <w:b/>
          <w:color w:val="00806F"/>
          <w:sz w:val="30"/>
          <w:szCs w:val="30"/>
        </w:rPr>
      </w:pPr>
      <w:r w:rsidRPr="007F29D5">
        <w:rPr>
          <w:rFonts w:ascii="Mulish" w:hAnsi="Mulish"/>
          <w:b/>
          <w:color w:val="00806F"/>
          <w:sz w:val="30"/>
          <w:szCs w:val="30"/>
        </w:rPr>
        <w:lastRenderedPageBreak/>
        <w:t>Obligaciones de publicidad activa que le son de aplicación</w:t>
      </w:r>
    </w:p>
    <w:p w14:paraId="7CA46211" w14:textId="77777777" w:rsidR="007F29D5" w:rsidRPr="007F29D5" w:rsidRDefault="007F29D5" w:rsidP="007F29D5">
      <w:pPr>
        <w:rPr>
          <w:rFonts w:ascii="Mulish" w:hAnsi="Mulish"/>
          <w:b/>
          <w:color w:val="00806F"/>
          <w:sz w:val="30"/>
          <w:szCs w:val="3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2"/>
        <w:gridCol w:w="8208"/>
        <w:gridCol w:w="706"/>
      </w:tblGrid>
      <w:tr w:rsidR="007F29D5" w:rsidRPr="000D3229" w14:paraId="468C27F8" w14:textId="77777777" w:rsidTr="007F29D5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8378"/>
            <w:vAlign w:val="center"/>
          </w:tcPr>
          <w:p w14:paraId="366D10A3" w14:textId="77777777" w:rsidR="007F29D5" w:rsidRPr="000D3229" w:rsidRDefault="007F29D5" w:rsidP="00D23BA0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0D3229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3C8378"/>
            <w:vAlign w:val="center"/>
          </w:tcPr>
          <w:p w14:paraId="11240899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0D3229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3C8378"/>
            <w:vAlign w:val="center"/>
          </w:tcPr>
          <w:p w14:paraId="2E6A7EB8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7F29D5" w:rsidRPr="000D3229" w14:paraId="02B5CACE" w14:textId="77777777" w:rsidTr="007F29D5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3C8378"/>
            <w:textDirection w:val="btLr"/>
            <w:vAlign w:val="center"/>
          </w:tcPr>
          <w:p w14:paraId="09E627BE" w14:textId="77777777" w:rsidR="007F29D5" w:rsidRPr="000D3229" w:rsidRDefault="007F29D5" w:rsidP="007F29D5">
            <w:pPr>
              <w:ind w:left="113" w:right="113"/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0D3229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14:paraId="5D8F64E9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14:paraId="611F2405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  <w:color w:val="00642D"/>
                <w:sz w:val="20"/>
                <w:szCs w:val="20"/>
              </w:rPr>
            </w:pPr>
            <w:r w:rsidRPr="000D3229"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</w:tr>
      <w:tr w:rsidR="007F29D5" w:rsidRPr="000D3229" w14:paraId="4E5F67B1" w14:textId="77777777" w:rsidTr="007F29D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3C8378"/>
            <w:vAlign w:val="center"/>
          </w:tcPr>
          <w:p w14:paraId="13320566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0105D541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14:paraId="57D2D5C2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  <w:r w:rsidRPr="000D3229">
              <w:rPr>
                <w:rFonts w:ascii="Mulish" w:hAnsi="Mulish"/>
                <w:b/>
              </w:rPr>
              <w:t>x</w:t>
            </w:r>
          </w:p>
        </w:tc>
      </w:tr>
      <w:tr w:rsidR="007F29D5" w:rsidRPr="000D3229" w14:paraId="74A215BC" w14:textId="77777777" w:rsidTr="007F29D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3C8378"/>
            <w:vAlign w:val="center"/>
          </w:tcPr>
          <w:p w14:paraId="3D19CC0A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21B57433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14:paraId="493796D4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1BC0787B" w14:textId="77777777" w:rsidTr="007F29D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3C8378"/>
            <w:vAlign w:val="center"/>
          </w:tcPr>
          <w:p w14:paraId="0928BB85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7AAE9848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14:paraId="1715007D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  <w:r w:rsidRPr="000D3229">
              <w:rPr>
                <w:rFonts w:ascii="Mulish" w:hAnsi="Mulish"/>
                <w:b/>
              </w:rPr>
              <w:t>x</w:t>
            </w:r>
          </w:p>
        </w:tc>
      </w:tr>
      <w:tr w:rsidR="007F29D5" w:rsidRPr="000D3229" w14:paraId="1B57DA42" w14:textId="77777777" w:rsidTr="007F29D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3C8378"/>
            <w:vAlign w:val="center"/>
          </w:tcPr>
          <w:p w14:paraId="41DABB95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7F5B261B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14:paraId="66D1D7FC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  <w:r w:rsidRPr="000D3229">
              <w:rPr>
                <w:rFonts w:ascii="Mulish" w:hAnsi="Mulish"/>
                <w:b/>
              </w:rPr>
              <w:t>x</w:t>
            </w:r>
          </w:p>
        </w:tc>
      </w:tr>
      <w:tr w:rsidR="007F29D5" w:rsidRPr="000D3229" w14:paraId="77FDEF4E" w14:textId="77777777" w:rsidTr="007F29D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3C8378"/>
            <w:vAlign w:val="center"/>
          </w:tcPr>
          <w:p w14:paraId="145CC52F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4605602F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14:paraId="5747C92F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  <w:r w:rsidRPr="000D3229">
              <w:rPr>
                <w:rFonts w:ascii="Mulish" w:hAnsi="Mulish"/>
                <w:b/>
              </w:rPr>
              <w:t>x</w:t>
            </w:r>
          </w:p>
        </w:tc>
      </w:tr>
      <w:tr w:rsidR="007F29D5" w:rsidRPr="000D3229" w14:paraId="1BC6D317" w14:textId="77777777" w:rsidTr="007F29D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3C8378"/>
            <w:vAlign w:val="center"/>
          </w:tcPr>
          <w:p w14:paraId="63D27E5E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1D46BFE1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14:paraId="3E3BEB83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  <w:r w:rsidRPr="000D3229">
              <w:rPr>
                <w:rFonts w:ascii="Mulish" w:hAnsi="Mulish"/>
                <w:b/>
              </w:rPr>
              <w:t>x</w:t>
            </w:r>
          </w:p>
        </w:tc>
      </w:tr>
      <w:tr w:rsidR="007F29D5" w:rsidRPr="000D3229" w14:paraId="1ABC7258" w14:textId="77777777" w:rsidTr="007F29D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3C8378"/>
            <w:vAlign w:val="center"/>
          </w:tcPr>
          <w:p w14:paraId="359CCC4F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5B56B9F4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14:paraId="2928BBE1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1D14FB92" w14:textId="77777777" w:rsidTr="007F29D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3C8378"/>
            <w:vAlign w:val="center"/>
          </w:tcPr>
          <w:p w14:paraId="4A7B5802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78EC2DD9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14:paraId="17A7D7F8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62D7A2A7" w14:textId="77777777" w:rsidTr="007F29D5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3C8378"/>
            <w:vAlign w:val="center"/>
          </w:tcPr>
          <w:p w14:paraId="4903C58A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30BE0D22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14:paraId="060AAE91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513C3028" w14:textId="77777777" w:rsidTr="007F29D5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3C8378"/>
            <w:textDirection w:val="btLr"/>
            <w:vAlign w:val="center"/>
          </w:tcPr>
          <w:p w14:paraId="0587C06E" w14:textId="77777777" w:rsidR="007F29D5" w:rsidRPr="000D3229" w:rsidRDefault="007F29D5" w:rsidP="007F29D5">
            <w:pPr>
              <w:ind w:left="113" w:right="113"/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0D3229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14:paraId="43EDF4AF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14:paraId="1AD0A44F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6D76F4FE" w14:textId="77777777" w:rsidTr="007F29D5">
        <w:tc>
          <w:tcPr>
            <w:tcW w:w="1633" w:type="dxa"/>
            <w:vMerge/>
            <w:tcBorders>
              <w:right w:val="nil"/>
            </w:tcBorders>
            <w:shd w:val="clear" w:color="auto" w:fill="3C8378"/>
            <w:vAlign w:val="center"/>
          </w:tcPr>
          <w:p w14:paraId="0D1056FC" w14:textId="77777777" w:rsidR="007F29D5" w:rsidRPr="000D3229" w:rsidRDefault="007F29D5" w:rsidP="007F29D5">
            <w:pPr>
              <w:jc w:val="center"/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46E5BCF7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14:paraId="768F2B24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779EE04B" w14:textId="77777777" w:rsidTr="007F29D5">
        <w:tc>
          <w:tcPr>
            <w:tcW w:w="1633" w:type="dxa"/>
            <w:vMerge/>
            <w:tcBorders>
              <w:right w:val="nil"/>
            </w:tcBorders>
            <w:shd w:val="clear" w:color="auto" w:fill="3C8378"/>
            <w:vAlign w:val="center"/>
          </w:tcPr>
          <w:p w14:paraId="07A1AA4A" w14:textId="77777777" w:rsidR="007F29D5" w:rsidRPr="000D3229" w:rsidRDefault="007F29D5" w:rsidP="007F29D5">
            <w:pPr>
              <w:jc w:val="center"/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600E8FA7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14:paraId="29A9F168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42A68407" w14:textId="77777777" w:rsidTr="007F29D5">
        <w:tc>
          <w:tcPr>
            <w:tcW w:w="1633" w:type="dxa"/>
            <w:vMerge/>
            <w:tcBorders>
              <w:right w:val="nil"/>
            </w:tcBorders>
            <w:shd w:val="clear" w:color="auto" w:fill="3C8378"/>
            <w:vAlign w:val="center"/>
          </w:tcPr>
          <w:p w14:paraId="250FA252" w14:textId="77777777" w:rsidR="007F29D5" w:rsidRPr="000D3229" w:rsidRDefault="007F29D5" w:rsidP="007F29D5">
            <w:pPr>
              <w:jc w:val="center"/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63D2EE0B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14:paraId="2E02F610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69497CD7" w14:textId="77777777" w:rsidTr="007F29D5">
        <w:tc>
          <w:tcPr>
            <w:tcW w:w="1633" w:type="dxa"/>
            <w:vMerge/>
            <w:tcBorders>
              <w:right w:val="nil"/>
            </w:tcBorders>
            <w:shd w:val="clear" w:color="auto" w:fill="3C8378"/>
            <w:vAlign w:val="center"/>
          </w:tcPr>
          <w:p w14:paraId="0923CD93" w14:textId="77777777" w:rsidR="007F29D5" w:rsidRPr="000D3229" w:rsidRDefault="007F29D5" w:rsidP="007F29D5">
            <w:pPr>
              <w:jc w:val="center"/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3D922963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14:paraId="2B4AA284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69CCD398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3C8378"/>
            <w:vAlign w:val="center"/>
          </w:tcPr>
          <w:p w14:paraId="43472A9C" w14:textId="77777777" w:rsidR="007F29D5" w:rsidRPr="000D3229" w:rsidRDefault="007F29D5" w:rsidP="007F29D5">
            <w:pPr>
              <w:jc w:val="center"/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1C3A68BB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Documentos sometidos a información pública durante su tramitación</w:t>
            </w:r>
          </w:p>
        </w:tc>
        <w:tc>
          <w:tcPr>
            <w:tcW w:w="709" w:type="dxa"/>
          </w:tcPr>
          <w:p w14:paraId="07D0A168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195F5836" w14:textId="77777777" w:rsidTr="007F29D5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3C8378"/>
            <w:textDirection w:val="btLr"/>
            <w:vAlign w:val="center"/>
          </w:tcPr>
          <w:p w14:paraId="71DE4CA0" w14:textId="77777777" w:rsidR="007F29D5" w:rsidRPr="000D3229" w:rsidRDefault="007F29D5" w:rsidP="007F29D5">
            <w:pPr>
              <w:ind w:left="113" w:right="113"/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0D3229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14:paraId="782E913B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 xml:space="preserve">Contratos </w:t>
            </w:r>
          </w:p>
        </w:tc>
        <w:tc>
          <w:tcPr>
            <w:tcW w:w="709" w:type="dxa"/>
          </w:tcPr>
          <w:p w14:paraId="2D866F0F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  <w:r w:rsidRPr="000D3229">
              <w:rPr>
                <w:rFonts w:ascii="Mulish" w:hAnsi="Mulish"/>
                <w:b/>
              </w:rPr>
              <w:t>x</w:t>
            </w:r>
          </w:p>
        </w:tc>
      </w:tr>
      <w:tr w:rsidR="007F29D5" w:rsidRPr="000D3229" w14:paraId="69AEE617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79C7C736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00325A48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proofErr w:type="gramStart"/>
            <w:r w:rsidRPr="000D3229">
              <w:rPr>
                <w:rFonts w:ascii="Mulish" w:hAnsi="Mulish"/>
                <w:sz w:val="20"/>
                <w:szCs w:val="20"/>
              </w:rPr>
              <w:t>Modificaciones  de</w:t>
            </w:r>
            <w:proofErr w:type="gramEnd"/>
            <w:r w:rsidRPr="000D3229">
              <w:rPr>
                <w:rFonts w:ascii="Mulish" w:hAnsi="Mulish"/>
                <w:sz w:val="20"/>
                <w:szCs w:val="20"/>
              </w:rPr>
              <w:t xml:space="preserve"> contratos </w:t>
            </w:r>
          </w:p>
        </w:tc>
        <w:tc>
          <w:tcPr>
            <w:tcW w:w="709" w:type="dxa"/>
          </w:tcPr>
          <w:p w14:paraId="26BE32C8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428DE6B9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75BDFADC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144DC974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14:paraId="0736209D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1B5789CC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58D9302E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1F1A40E9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14:paraId="4D38E936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515109DB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084E0E09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357D2837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14:paraId="1D7CA19F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  <w:r w:rsidRPr="000D3229">
              <w:rPr>
                <w:rFonts w:ascii="Mulish" w:hAnsi="Mulish"/>
                <w:b/>
              </w:rPr>
              <w:t>x</w:t>
            </w:r>
          </w:p>
        </w:tc>
      </w:tr>
      <w:tr w:rsidR="007F29D5" w:rsidRPr="000D3229" w14:paraId="6B6C682C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2CF40022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27B5EF92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Relación de los convenios suscritos</w:t>
            </w:r>
          </w:p>
        </w:tc>
        <w:tc>
          <w:tcPr>
            <w:tcW w:w="709" w:type="dxa"/>
          </w:tcPr>
          <w:p w14:paraId="09B47801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  <w:r w:rsidRPr="000D3229">
              <w:rPr>
                <w:rFonts w:ascii="Mulish" w:hAnsi="Mulish"/>
                <w:b/>
              </w:rPr>
              <w:t>x</w:t>
            </w:r>
          </w:p>
        </w:tc>
      </w:tr>
      <w:tr w:rsidR="007F29D5" w:rsidRPr="000D3229" w14:paraId="5B44A384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38E54776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4EF34DDC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Encomiendas y Encargos</w:t>
            </w:r>
          </w:p>
        </w:tc>
        <w:tc>
          <w:tcPr>
            <w:tcW w:w="709" w:type="dxa"/>
          </w:tcPr>
          <w:p w14:paraId="66FEE283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4E5298BE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7341D651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3FC7D9B0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14:paraId="70F6FCF1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241E9394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51BAA024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7F9E6D3A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 xml:space="preserve">Subvenciones y ayudas públicas </w:t>
            </w:r>
          </w:p>
        </w:tc>
        <w:tc>
          <w:tcPr>
            <w:tcW w:w="709" w:type="dxa"/>
          </w:tcPr>
          <w:p w14:paraId="7BD13657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  <w:r w:rsidRPr="000D3229">
              <w:rPr>
                <w:rFonts w:ascii="Mulish" w:hAnsi="Mulish"/>
                <w:b/>
              </w:rPr>
              <w:t>x</w:t>
            </w:r>
          </w:p>
        </w:tc>
      </w:tr>
      <w:tr w:rsidR="007F29D5" w:rsidRPr="000D3229" w14:paraId="41E8C245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441064DD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43FA52CB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14:paraId="75470DC9" w14:textId="77777777" w:rsidR="007F29D5" w:rsidRPr="000D3229" w:rsidRDefault="007F29D5" w:rsidP="00D23BA0">
            <w:pPr>
              <w:jc w:val="center"/>
              <w:rPr>
                <w:rFonts w:ascii="Mulish" w:hAnsi="Mulish"/>
              </w:rPr>
            </w:pPr>
            <w:r w:rsidRPr="000D3229">
              <w:rPr>
                <w:rFonts w:ascii="Mulish" w:hAnsi="Mulish"/>
                <w:b/>
              </w:rPr>
              <w:t>x</w:t>
            </w:r>
          </w:p>
        </w:tc>
      </w:tr>
      <w:tr w:rsidR="007F29D5" w:rsidRPr="000D3229" w14:paraId="0A8DE587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19719A6D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363DF468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14:paraId="01D60517" w14:textId="77777777" w:rsidR="007F29D5" w:rsidRPr="000D3229" w:rsidRDefault="007F29D5" w:rsidP="00D23BA0">
            <w:pPr>
              <w:jc w:val="center"/>
              <w:rPr>
                <w:rFonts w:ascii="Mulish" w:hAnsi="Mulish"/>
              </w:rPr>
            </w:pPr>
          </w:p>
        </w:tc>
      </w:tr>
      <w:tr w:rsidR="007F29D5" w:rsidRPr="000D3229" w14:paraId="4F306A06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00AB18EE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3EE8255D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14:paraId="6AEE333C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1D915724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0F60514F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7D1BF11A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14:paraId="33FD757F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77D6A65E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6BC8B6EC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0E1E7A71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14:paraId="424BFA85" w14:textId="77777777" w:rsidR="007F29D5" w:rsidRPr="000D3229" w:rsidRDefault="007F29D5" w:rsidP="00D23BA0">
            <w:pPr>
              <w:jc w:val="center"/>
              <w:rPr>
                <w:rFonts w:ascii="Mulish" w:hAnsi="Mulish"/>
              </w:rPr>
            </w:pPr>
            <w:r w:rsidRPr="000D3229">
              <w:rPr>
                <w:rFonts w:ascii="Mulish" w:hAnsi="Mulish"/>
                <w:b/>
              </w:rPr>
              <w:t>x</w:t>
            </w:r>
          </w:p>
        </w:tc>
      </w:tr>
      <w:tr w:rsidR="007F29D5" w:rsidRPr="000D3229" w14:paraId="0E3DD7DC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00B94D21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5FD08A88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14:paraId="5E5F6F4D" w14:textId="77777777" w:rsidR="007F29D5" w:rsidRPr="000D3229" w:rsidRDefault="007F29D5" w:rsidP="00D23BA0">
            <w:pPr>
              <w:jc w:val="center"/>
              <w:rPr>
                <w:rFonts w:ascii="Mulish" w:hAnsi="Mulish"/>
              </w:rPr>
            </w:pPr>
            <w:r w:rsidRPr="000D3229">
              <w:rPr>
                <w:rFonts w:ascii="Mulish" w:hAnsi="Mulish"/>
                <w:b/>
              </w:rPr>
              <w:t>x</w:t>
            </w:r>
          </w:p>
        </w:tc>
      </w:tr>
      <w:tr w:rsidR="007F29D5" w:rsidRPr="000D3229" w14:paraId="425CFFFB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758EC233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00BD0FF9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14:paraId="701A773B" w14:textId="77777777" w:rsidR="007F29D5" w:rsidRPr="000D3229" w:rsidRDefault="007F29D5" w:rsidP="00D23BA0">
            <w:pPr>
              <w:jc w:val="center"/>
              <w:rPr>
                <w:rFonts w:ascii="Mulish" w:hAnsi="Mulish"/>
              </w:rPr>
            </w:pPr>
            <w:r w:rsidRPr="000D3229">
              <w:rPr>
                <w:rFonts w:ascii="Mulish" w:hAnsi="Mulish"/>
                <w:b/>
              </w:rPr>
              <w:t>x</w:t>
            </w:r>
          </w:p>
        </w:tc>
      </w:tr>
      <w:tr w:rsidR="007F29D5" w:rsidRPr="000D3229" w14:paraId="3826DF32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04D514A2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7D853329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14:paraId="7A08A174" w14:textId="77777777" w:rsidR="007F29D5" w:rsidRPr="000D3229" w:rsidRDefault="007F29D5" w:rsidP="00D23BA0">
            <w:pPr>
              <w:jc w:val="center"/>
              <w:rPr>
                <w:rFonts w:ascii="Mulish" w:hAnsi="Mulish"/>
              </w:rPr>
            </w:pPr>
          </w:p>
        </w:tc>
      </w:tr>
      <w:tr w:rsidR="007F29D5" w:rsidRPr="000D3229" w14:paraId="68F7AF01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464D44F9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1D5BED0F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Resoluciones de autorización o reconocimiento de compatibilidad de empleados.</w:t>
            </w:r>
          </w:p>
        </w:tc>
        <w:tc>
          <w:tcPr>
            <w:tcW w:w="709" w:type="dxa"/>
          </w:tcPr>
          <w:p w14:paraId="6AA221CD" w14:textId="77777777" w:rsidR="007F29D5" w:rsidRPr="000D3229" w:rsidRDefault="007F29D5" w:rsidP="00D23BA0">
            <w:pPr>
              <w:jc w:val="center"/>
              <w:rPr>
                <w:rFonts w:ascii="Mulish" w:hAnsi="Mulish"/>
              </w:rPr>
            </w:pPr>
          </w:p>
        </w:tc>
      </w:tr>
      <w:tr w:rsidR="007F29D5" w:rsidRPr="000D3229" w14:paraId="72DD678F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0101AB09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380B1A70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Autorización para actividad privada al cese de altos cargos en la AGE, CCAA o EELL</w:t>
            </w:r>
          </w:p>
        </w:tc>
        <w:tc>
          <w:tcPr>
            <w:tcW w:w="709" w:type="dxa"/>
          </w:tcPr>
          <w:p w14:paraId="1D020DF0" w14:textId="77777777" w:rsidR="007F29D5" w:rsidRPr="000D3229" w:rsidRDefault="007F29D5" w:rsidP="00D23BA0">
            <w:pPr>
              <w:jc w:val="center"/>
              <w:rPr>
                <w:rFonts w:ascii="Mulish" w:hAnsi="Mulish"/>
              </w:rPr>
            </w:pPr>
          </w:p>
        </w:tc>
      </w:tr>
      <w:tr w:rsidR="007F29D5" w:rsidRPr="000D3229" w14:paraId="69A4A574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32DABBB5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0C5FD1D1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14:paraId="53010834" w14:textId="77777777" w:rsidR="007F29D5" w:rsidRPr="000D3229" w:rsidRDefault="007F29D5" w:rsidP="00D23BA0">
            <w:pPr>
              <w:jc w:val="center"/>
              <w:rPr>
                <w:rFonts w:ascii="Mulish" w:hAnsi="Mulish"/>
              </w:rPr>
            </w:pPr>
          </w:p>
        </w:tc>
      </w:tr>
      <w:tr w:rsidR="007F29D5" w:rsidRPr="000D3229" w14:paraId="1C82F002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6C6C48ED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11369A9F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14:paraId="76D6763D" w14:textId="77777777" w:rsidR="007F29D5" w:rsidRPr="000D3229" w:rsidRDefault="007F29D5" w:rsidP="00D23BA0">
            <w:pPr>
              <w:jc w:val="center"/>
              <w:rPr>
                <w:rFonts w:ascii="Mulish" w:hAnsi="Mulish"/>
              </w:rPr>
            </w:pPr>
          </w:p>
        </w:tc>
      </w:tr>
      <w:tr w:rsidR="007F29D5" w:rsidRPr="000D3229" w14:paraId="7E072AB2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663E3B4A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14:paraId="7C75796B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14:paraId="41C00185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479DDD9B" w14:textId="77777777" w:rsidTr="007F29D5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3C8378"/>
            <w:vAlign w:val="center"/>
          </w:tcPr>
          <w:p w14:paraId="73FDF7A1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0D3229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14:paraId="7111DD30" w14:textId="77777777" w:rsidR="007F29D5" w:rsidRPr="000D3229" w:rsidRDefault="007F29D5" w:rsidP="00D23BA0">
            <w:pPr>
              <w:rPr>
                <w:rFonts w:ascii="Mulish" w:hAnsi="Mulish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14:paraId="555F6476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</w:tbl>
    <w:p w14:paraId="0E4B5BE1" w14:textId="77777777" w:rsidR="007F29D5" w:rsidRPr="000D3229" w:rsidRDefault="007F29D5" w:rsidP="007F29D5">
      <w:pPr>
        <w:rPr>
          <w:rFonts w:ascii="Mulish" w:hAnsi="Mulish"/>
          <w:b/>
          <w:color w:val="00642D"/>
          <w:sz w:val="30"/>
          <w:szCs w:val="30"/>
        </w:rPr>
      </w:pPr>
    </w:p>
    <w:p w14:paraId="7C106EAC" w14:textId="77777777" w:rsidR="007F29D5" w:rsidRDefault="007F29D5" w:rsidP="007F29D5">
      <w:pPr>
        <w:rPr>
          <w:rFonts w:ascii="Mulish" w:hAnsi="Mulish"/>
          <w:b/>
          <w:color w:val="00642D"/>
          <w:sz w:val="30"/>
          <w:szCs w:val="30"/>
        </w:rPr>
      </w:pPr>
    </w:p>
    <w:p w14:paraId="1D72B592" w14:textId="77777777" w:rsidR="007F29D5" w:rsidRPr="000D3229" w:rsidRDefault="007F29D5" w:rsidP="007F29D5">
      <w:pPr>
        <w:rPr>
          <w:rFonts w:ascii="Mulish" w:hAnsi="Mulish"/>
          <w:b/>
          <w:color w:val="00642D"/>
          <w:sz w:val="30"/>
          <w:szCs w:val="30"/>
        </w:rPr>
      </w:pPr>
    </w:p>
    <w:p w14:paraId="54AC69E5" w14:textId="3BE910A3" w:rsidR="007F29D5" w:rsidRDefault="000D4A3E" w:rsidP="000A3D06">
      <w:pPr>
        <w:pStyle w:val="Titulardelboletn"/>
        <w:numPr>
          <w:ilvl w:val="0"/>
          <w:numId w:val="36"/>
        </w:numPr>
        <w:spacing w:before="120" w:after="120" w:line="312" w:lineRule="auto"/>
        <w:rPr>
          <w:rFonts w:ascii="Mulish" w:hAnsi="Mulish"/>
          <w:color w:val="00642D"/>
        </w:rPr>
      </w:pPr>
      <w:sdt>
        <w:sdtPr>
          <w:rPr>
            <w:rFonts w:ascii="Mulish" w:hAnsi="Mulish"/>
            <w:color w:val="00642D"/>
            <w:sz w:val="30"/>
            <w:szCs w:val="30"/>
          </w:rPr>
          <w:id w:val="228783093"/>
          <w:placeholder>
            <w:docPart w:val="04F6B3CFF5834922BA010350476A1465"/>
          </w:placeholder>
        </w:sdtPr>
        <w:sdtEndPr>
          <w:rPr>
            <w:sz w:val="32"/>
            <w:szCs w:val="24"/>
          </w:rPr>
        </w:sdtEndPr>
        <w:sdtContent>
          <w:r w:rsidR="007F29D5" w:rsidRPr="007F29D5">
            <w:rPr>
              <w:rFonts w:ascii="Mulish" w:hAnsi="Mulish"/>
              <w:color w:val="00806F"/>
              <w:sz w:val="30"/>
              <w:szCs w:val="30"/>
            </w:rPr>
            <w:t>Localización y Estructuración de la Información de Transparencia</w:t>
          </w:r>
        </w:sdtContent>
      </w:sdt>
    </w:p>
    <w:p w14:paraId="48A071F2" w14:textId="77777777" w:rsidR="000A3D06" w:rsidRDefault="000A3D06" w:rsidP="000A3D06">
      <w:pPr>
        <w:rPr>
          <w:rFonts w:ascii="Mulish" w:hAnsi="Mulish"/>
          <w:szCs w:val="22"/>
        </w:rPr>
      </w:pPr>
    </w:p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1"/>
        <w:gridCol w:w="3950"/>
        <w:gridCol w:w="424"/>
        <w:gridCol w:w="3941"/>
      </w:tblGrid>
      <w:tr w:rsidR="000A3D06" w14:paraId="474E4AB2" w14:textId="77777777" w:rsidTr="000A3D06">
        <w:tc>
          <w:tcPr>
            <w:tcW w:w="2235" w:type="dxa"/>
            <w:vMerge w:val="restart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shd w:val="clear" w:color="auto" w:fill="3C8378"/>
            <w:vAlign w:val="center"/>
            <w:hideMark/>
          </w:tcPr>
          <w:p w14:paraId="4E40255C" w14:textId="77777777" w:rsidR="000A3D06" w:rsidRDefault="000A3D06" w:rsidP="000A3D06">
            <w:pPr>
              <w:jc w:val="both"/>
              <w:rPr>
                <w:rFonts w:ascii="Mulish" w:hAnsi="Mulish"/>
                <w:b/>
                <w:color w:val="50866C"/>
              </w:rPr>
            </w:pPr>
            <w:r>
              <w:rPr>
                <w:rFonts w:ascii="Mulish" w:hAnsi="Mulish"/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hideMark/>
          </w:tcPr>
          <w:p w14:paraId="0DE6091A" w14:textId="77777777" w:rsidR="000A3D06" w:rsidRDefault="000A3D06" w:rsidP="000A3D06">
            <w:pPr>
              <w:jc w:val="both"/>
              <w:rPr>
                <w:rFonts w:ascii="Mulish" w:hAnsi="Mulish"/>
                <w:sz w:val="20"/>
                <w:szCs w:val="20"/>
              </w:rPr>
            </w:pPr>
            <w:r>
              <w:rPr>
                <w:rFonts w:ascii="Mulish" w:hAnsi="Mulish"/>
                <w:sz w:val="20"/>
                <w:szCs w:val="20"/>
              </w:rPr>
              <w:t>Enlace o banner visible en la página home</w:t>
            </w:r>
          </w:p>
        </w:tc>
        <w:tc>
          <w:tcPr>
            <w:tcW w:w="42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4CF7D348" w14:textId="77777777" w:rsidR="000A3D06" w:rsidRDefault="000A3D06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A714AC5" w14:textId="77777777" w:rsidR="000A3D06" w:rsidRDefault="000A3D06">
            <w:pPr>
              <w:jc w:val="both"/>
              <w:rPr>
                <w:rFonts w:ascii="Mulish" w:hAnsi="Mulish"/>
                <w:sz w:val="20"/>
                <w:szCs w:val="20"/>
              </w:rPr>
            </w:pPr>
          </w:p>
        </w:tc>
      </w:tr>
      <w:tr w:rsidR="000A3D06" w14:paraId="470F4AAF" w14:textId="77777777" w:rsidTr="000A3D06">
        <w:tc>
          <w:tcPr>
            <w:tcW w:w="0" w:type="auto"/>
            <w:vMerge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shd w:val="clear" w:color="auto" w:fill="3C8378"/>
            <w:vAlign w:val="center"/>
            <w:hideMark/>
          </w:tcPr>
          <w:p w14:paraId="2194746B" w14:textId="77777777" w:rsidR="000A3D06" w:rsidRDefault="000A3D06" w:rsidP="000A3D06">
            <w:pPr>
              <w:jc w:val="both"/>
              <w:rPr>
                <w:rFonts w:ascii="Mulish" w:hAnsi="Mulish"/>
                <w:b/>
                <w:color w:val="50866C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hideMark/>
          </w:tcPr>
          <w:p w14:paraId="5742F9F9" w14:textId="77777777" w:rsidR="000A3D06" w:rsidRDefault="000A3D06" w:rsidP="000A3D06">
            <w:pPr>
              <w:jc w:val="both"/>
              <w:rPr>
                <w:rFonts w:ascii="Mulish" w:hAnsi="Mulish"/>
                <w:sz w:val="20"/>
                <w:szCs w:val="20"/>
              </w:rPr>
            </w:pPr>
            <w:r>
              <w:rPr>
                <w:rFonts w:ascii="Mulish" w:hAnsi="Mulish"/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3F7C9BC6" w14:textId="77777777" w:rsidR="000A3D06" w:rsidRDefault="000A3D06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  <w:hideMark/>
          </w:tcPr>
          <w:p w14:paraId="2A70DE5C" w14:textId="77777777" w:rsidR="000A3D06" w:rsidRDefault="000A3D06">
            <w:pPr>
              <w:rPr>
                <w:rFonts w:ascii="Mulish" w:hAnsi="Mulish"/>
                <w:sz w:val="20"/>
                <w:szCs w:val="20"/>
              </w:rPr>
            </w:pPr>
          </w:p>
        </w:tc>
      </w:tr>
      <w:tr w:rsidR="000A3D06" w14:paraId="0E70F368" w14:textId="77777777" w:rsidTr="000A3D06">
        <w:tc>
          <w:tcPr>
            <w:tcW w:w="0" w:type="auto"/>
            <w:vMerge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shd w:val="clear" w:color="auto" w:fill="3C8378"/>
            <w:vAlign w:val="center"/>
            <w:hideMark/>
          </w:tcPr>
          <w:p w14:paraId="30B0FE8E" w14:textId="77777777" w:rsidR="000A3D06" w:rsidRDefault="000A3D06" w:rsidP="000A3D06">
            <w:pPr>
              <w:jc w:val="both"/>
              <w:rPr>
                <w:rFonts w:ascii="Mulish" w:hAnsi="Mulish"/>
                <w:b/>
                <w:color w:val="50866C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hideMark/>
          </w:tcPr>
          <w:p w14:paraId="11226568" w14:textId="77777777" w:rsidR="000A3D06" w:rsidRDefault="000A3D06" w:rsidP="000A3D06">
            <w:pPr>
              <w:jc w:val="both"/>
              <w:rPr>
                <w:rFonts w:ascii="Mulish" w:hAnsi="Mulish"/>
                <w:sz w:val="20"/>
                <w:szCs w:val="20"/>
              </w:rPr>
            </w:pPr>
            <w:r>
              <w:rPr>
                <w:rFonts w:ascii="Mulish" w:hAnsi="Mulish"/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  <w:hideMark/>
          </w:tcPr>
          <w:p w14:paraId="6F98F5C2" w14:textId="77777777" w:rsidR="000A3D06" w:rsidRDefault="000A3D06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  <w:r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  <w:hideMark/>
          </w:tcPr>
          <w:p w14:paraId="5A190F68" w14:textId="77777777" w:rsidR="000A3D06" w:rsidRDefault="000A3D06">
            <w:pPr>
              <w:rPr>
                <w:rFonts w:ascii="Mulish" w:hAnsi="Mulish"/>
                <w:sz w:val="20"/>
                <w:szCs w:val="20"/>
              </w:rPr>
            </w:pPr>
          </w:p>
        </w:tc>
      </w:tr>
    </w:tbl>
    <w:p w14:paraId="1E36A278" w14:textId="77777777" w:rsidR="000A3D06" w:rsidRDefault="000A3D06" w:rsidP="000A3D06">
      <w:pPr>
        <w:rPr>
          <w:rFonts w:ascii="Mulish" w:hAnsi="Mulish"/>
          <w:szCs w:val="22"/>
        </w:rPr>
      </w:pPr>
    </w:p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21"/>
        <w:gridCol w:w="3900"/>
        <w:gridCol w:w="423"/>
        <w:gridCol w:w="3912"/>
      </w:tblGrid>
      <w:tr w:rsidR="000A3D06" w14:paraId="6FC05C3D" w14:textId="77777777" w:rsidTr="000A3D06">
        <w:tc>
          <w:tcPr>
            <w:tcW w:w="2221" w:type="dxa"/>
            <w:vMerge w:val="restart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shd w:val="clear" w:color="auto" w:fill="3C8378"/>
            <w:vAlign w:val="center"/>
            <w:hideMark/>
          </w:tcPr>
          <w:p w14:paraId="31038639" w14:textId="77777777" w:rsidR="000A3D06" w:rsidRDefault="000A3D06" w:rsidP="000A3D06">
            <w:pPr>
              <w:jc w:val="both"/>
              <w:rPr>
                <w:rFonts w:ascii="Mulish" w:hAnsi="Mulish"/>
                <w:b/>
                <w:color w:val="FFFFFF" w:themeColor="background1"/>
              </w:rPr>
            </w:pPr>
            <w:r>
              <w:rPr>
                <w:rFonts w:ascii="Mulish" w:hAnsi="Mulish"/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0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hideMark/>
          </w:tcPr>
          <w:p w14:paraId="6F410E1F" w14:textId="77777777" w:rsidR="000A3D06" w:rsidRDefault="000A3D06" w:rsidP="000A3D06">
            <w:pPr>
              <w:jc w:val="both"/>
              <w:rPr>
                <w:rFonts w:ascii="Mulish" w:hAnsi="Mulish"/>
                <w:sz w:val="20"/>
                <w:szCs w:val="20"/>
              </w:rPr>
            </w:pPr>
            <w:r>
              <w:rPr>
                <w:rFonts w:ascii="Mulish" w:hAnsi="Mulish"/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3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2DC7BE2A" w14:textId="77777777" w:rsidR="000A3D06" w:rsidRDefault="000A3D06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12" w:type="dxa"/>
            <w:vMerge w:val="restart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2D71152" w14:textId="77777777" w:rsidR="000A3D06" w:rsidRDefault="000A3D06">
            <w:pPr>
              <w:jc w:val="both"/>
              <w:rPr>
                <w:rFonts w:ascii="Mulish" w:hAnsi="Mulish"/>
                <w:sz w:val="20"/>
                <w:szCs w:val="20"/>
              </w:rPr>
            </w:pPr>
          </w:p>
        </w:tc>
      </w:tr>
      <w:tr w:rsidR="000A3D06" w14:paraId="1541A8C2" w14:textId="77777777" w:rsidTr="000A3D06">
        <w:tc>
          <w:tcPr>
            <w:tcW w:w="0" w:type="auto"/>
            <w:vMerge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shd w:val="clear" w:color="auto" w:fill="3C8378"/>
            <w:vAlign w:val="center"/>
            <w:hideMark/>
          </w:tcPr>
          <w:p w14:paraId="419F8E1D" w14:textId="77777777" w:rsidR="000A3D06" w:rsidRDefault="000A3D06" w:rsidP="000A3D06">
            <w:pPr>
              <w:jc w:val="both"/>
              <w:rPr>
                <w:rFonts w:ascii="Mulish" w:hAnsi="Mulish"/>
                <w:b/>
                <w:color w:val="FFFFFF" w:themeColor="background1"/>
                <w:szCs w:val="22"/>
              </w:rPr>
            </w:pPr>
          </w:p>
        </w:tc>
        <w:tc>
          <w:tcPr>
            <w:tcW w:w="390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hideMark/>
          </w:tcPr>
          <w:p w14:paraId="211BD56A" w14:textId="77777777" w:rsidR="000A3D06" w:rsidRDefault="000A3D06" w:rsidP="000A3D06">
            <w:pPr>
              <w:jc w:val="both"/>
              <w:rPr>
                <w:rFonts w:ascii="Mulish" w:hAnsi="Mulish"/>
                <w:sz w:val="20"/>
                <w:szCs w:val="20"/>
              </w:rPr>
            </w:pPr>
            <w:r>
              <w:rPr>
                <w:rFonts w:ascii="Mulish" w:hAnsi="Mulish"/>
                <w:sz w:val="20"/>
                <w:szCs w:val="20"/>
              </w:rPr>
              <w:t xml:space="preserve">La información está </w:t>
            </w:r>
            <w:proofErr w:type="gramStart"/>
            <w:r>
              <w:rPr>
                <w:rFonts w:ascii="Mulish" w:hAnsi="Mulish"/>
                <w:sz w:val="20"/>
                <w:szCs w:val="20"/>
              </w:rPr>
              <w:t>organizada</w:t>
            </w:r>
            <w:proofErr w:type="gramEnd"/>
            <w:r>
              <w:rPr>
                <w:rFonts w:ascii="Mulish" w:hAnsi="Mulish"/>
                <w:sz w:val="20"/>
                <w:szCs w:val="20"/>
              </w:rPr>
              <w:t xml:space="preserve"> aunque no se ajusta al patrón definido por la LTAIBG</w:t>
            </w:r>
          </w:p>
        </w:tc>
        <w:tc>
          <w:tcPr>
            <w:tcW w:w="423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43D7060B" w14:textId="77777777" w:rsidR="000A3D06" w:rsidRDefault="000A3D06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  <w:hideMark/>
          </w:tcPr>
          <w:p w14:paraId="2B0FB93A" w14:textId="77777777" w:rsidR="000A3D06" w:rsidRDefault="000A3D06">
            <w:pPr>
              <w:rPr>
                <w:rFonts w:ascii="Mulish" w:hAnsi="Mulish"/>
                <w:sz w:val="20"/>
                <w:szCs w:val="20"/>
              </w:rPr>
            </w:pPr>
          </w:p>
        </w:tc>
      </w:tr>
      <w:tr w:rsidR="000A3D06" w14:paraId="0A18F9A0" w14:textId="77777777" w:rsidTr="000A3D06">
        <w:tc>
          <w:tcPr>
            <w:tcW w:w="0" w:type="auto"/>
            <w:vMerge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shd w:val="clear" w:color="auto" w:fill="3C8378"/>
            <w:vAlign w:val="center"/>
            <w:hideMark/>
          </w:tcPr>
          <w:p w14:paraId="12F3E748" w14:textId="77777777" w:rsidR="000A3D06" w:rsidRDefault="000A3D06" w:rsidP="000A3D06">
            <w:pPr>
              <w:jc w:val="both"/>
              <w:rPr>
                <w:rFonts w:ascii="Mulish" w:hAnsi="Mulish"/>
                <w:b/>
                <w:color w:val="FFFFFF" w:themeColor="background1"/>
                <w:szCs w:val="22"/>
              </w:rPr>
            </w:pPr>
          </w:p>
        </w:tc>
        <w:tc>
          <w:tcPr>
            <w:tcW w:w="390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hideMark/>
          </w:tcPr>
          <w:p w14:paraId="31FC6F9A" w14:textId="77777777" w:rsidR="000A3D06" w:rsidRDefault="000A3D06" w:rsidP="000A3D06">
            <w:pPr>
              <w:jc w:val="both"/>
              <w:rPr>
                <w:rFonts w:ascii="Mulish" w:hAnsi="Mulish"/>
                <w:sz w:val="20"/>
                <w:szCs w:val="20"/>
              </w:rPr>
            </w:pPr>
            <w:r>
              <w:rPr>
                <w:rFonts w:ascii="Mulish" w:hAnsi="Mulish"/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3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  <w:hideMark/>
          </w:tcPr>
          <w:p w14:paraId="3C52347F" w14:textId="77777777" w:rsidR="000A3D06" w:rsidRDefault="000A3D06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  <w:r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  <w:hideMark/>
          </w:tcPr>
          <w:p w14:paraId="38B4C5E7" w14:textId="77777777" w:rsidR="000A3D06" w:rsidRDefault="000A3D06">
            <w:pPr>
              <w:rPr>
                <w:rFonts w:ascii="Mulish" w:hAnsi="Mulish"/>
                <w:sz w:val="20"/>
                <w:szCs w:val="20"/>
              </w:rPr>
            </w:pPr>
          </w:p>
        </w:tc>
      </w:tr>
    </w:tbl>
    <w:p w14:paraId="7B2D2645" w14:textId="77777777" w:rsidR="000A3D06" w:rsidRDefault="000A3D06" w:rsidP="000A3D06">
      <w:pPr>
        <w:rPr>
          <w:rFonts w:ascii="Mulish" w:hAnsi="Mulish"/>
          <w:szCs w:val="22"/>
        </w:rPr>
      </w:pPr>
    </w:p>
    <w:p w14:paraId="0E221949" w14:textId="77777777" w:rsidR="000A3D06" w:rsidRDefault="000A3D06" w:rsidP="000A3D06">
      <w:pPr>
        <w:rPr>
          <w:rFonts w:ascii="Mulish" w:hAnsi="Mulish"/>
        </w:rPr>
      </w:pPr>
    </w:p>
    <w:p w14:paraId="4D30AE81" w14:textId="77777777" w:rsidR="000A3D06" w:rsidRDefault="000A3D06" w:rsidP="000A3D06">
      <w:pPr>
        <w:rPr>
          <w:rFonts w:ascii="Mulish" w:hAnsi="Mulish"/>
        </w:rPr>
      </w:pPr>
    </w:p>
    <w:p w14:paraId="5FA3726A" w14:textId="77777777" w:rsidR="000A3D06" w:rsidRDefault="000A3D06" w:rsidP="000A3D06">
      <w:pPr>
        <w:rPr>
          <w:rFonts w:ascii="Mulish" w:hAnsi="Mulish"/>
        </w:rPr>
      </w:pPr>
      <w:r>
        <w:rPr>
          <w:rFonts w:ascii="Mulish" w:hAnsi="Mulish"/>
        </w:rPr>
        <w:br w:type="page"/>
      </w:r>
    </w:p>
    <w:p w14:paraId="1C692766" w14:textId="77777777" w:rsidR="000A3D06" w:rsidRPr="000A3D06" w:rsidRDefault="000A3D06" w:rsidP="000A3D06">
      <w:pPr>
        <w:pStyle w:val="Cuerpodelboletn"/>
        <w:numPr>
          <w:ilvl w:val="0"/>
          <w:numId w:val="37"/>
        </w:numPr>
        <w:spacing w:before="120" w:after="120" w:line="312" w:lineRule="auto"/>
        <w:rPr>
          <w:rFonts w:ascii="Mulish" w:hAnsi="Mulish"/>
          <w:b/>
          <w:color w:val="3C8378"/>
          <w:sz w:val="32"/>
        </w:rPr>
      </w:pPr>
      <w:r w:rsidRPr="000A3D06">
        <w:rPr>
          <w:rFonts w:ascii="Mulish" w:hAnsi="Mulish"/>
          <w:b/>
          <w:color w:val="3C8378"/>
          <w:sz w:val="32"/>
        </w:rPr>
        <w:lastRenderedPageBreak/>
        <w:t>Cumplimiento de las obligaciones de publicidad activa</w:t>
      </w:r>
    </w:p>
    <w:p w14:paraId="09193432" w14:textId="77777777" w:rsidR="000A3D06" w:rsidRPr="000A3D06" w:rsidRDefault="000A3D06" w:rsidP="000A3D06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3C8378"/>
          <w:lang w:bidi="es-ES"/>
        </w:rPr>
      </w:pPr>
      <w:r w:rsidRPr="000A3D06">
        <w:rPr>
          <w:rStyle w:val="Ttulo2Car"/>
          <w:rFonts w:ascii="Mulish" w:hAnsi="Mulish"/>
          <w:color w:val="3C8378"/>
          <w:lang w:bidi="es-ES"/>
        </w:rPr>
        <w:t>II.1 Información Institucional, Organizativa y de Planificación.</w:t>
      </w:r>
      <w:r w:rsidRPr="000A3D06">
        <w:rPr>
          <w:rFonts w:ascii="Mulish" w:hAnsi="Mulish"/>
          <w:color w:val="3C8378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85"/>
        <w:gridCol w:w="1894"/>
        <w:gridCol w:w="797"/>
        <w:gridCol w:w="5910"/>
      </w:tblGrid>
      <w:tr w:rsidR="000A3D06" w14:paraId="74A278F8" w14:textId="77777777" w:rsidTr="000A3D06">
        <w:trPr>
          <w:cantSplit/>
          <w:trHeight w:val="1350"/>
        </w:trPr>
        <w:tc>
          <w:tcPr>
            <w:tcW w:w="15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8378"/>
            <w:vAlign w:val="center"/>
            <w:hideMark/>
          </w:tcPr>
          <w:p w14:paraId="26F42839" w14:textId="77777777" w:rsidR="000A3D06" w:rsidRDefault="000A3D06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8378"/>
            <w:vAlign w:val="center"/>
            <w:hideMark/>
          </w:tcPr>
          <w:p w14:paraId="7FB7E62C" w14:textId="77777777" w:rsidR="000A3D06" w:rsidRDefault="000A3D06">
            <w:pPr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8378"/>
            <w:textDirection w:val="btLr"/>
            <w:vAlign w:val="center"/>
            <w:hideMark/>
          </w:tcPr>
          <w:p w14:paraId="4D063386" w14:textId="77777777" w:rsidR="000A3D06" w:rsidRDefault="000A3D06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8378"/>
            <w:vAlign w:val="center"/>
            <w:hideMark/>
          </w:tcPr>
          <w:p w14:paraId="01F37A2B" w14:textId="77777777" w:rsidR="000A3D06" w:rsidRDefault="000A3D06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0A3D06" w14:paraId="79B94A0E" w14:textId="77777777" w:rsidTr="000A3D06">
        <w:trPr>
          <w:trHeight w:val="750"/>
        </w:trPr>
        <w:tc>
          <w:tcPr>
            <w:tcW w:w="1591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8378"/>
            <w:textDirection w:val="btLr"/>
            <w:vAlign w:val="center"/>
            <w:hideMark/>
          </w:tcPr>
          <w:p w14:paraId="1807A887" w14:textId="77777777" w:rsidR="000A3D06" w:rsidRDefault="000A3D06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  <w:hideMark/>
          </w:tcPr>
          <w:p w14:paraId="78D8F2C5" w14:textId="77777777" w:rsidR="000A3D06" w:rsidRPr="000A3D06" w:rsidRDefault="000A3D06">
            <w:pPr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0A3D06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35E66475" w14:textId="77777777" w:rsidR="000A3D06" w:rsidRPr="000A3D06" w:rsidRDefault="000A3D06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  <w:hideMark/>
          </w:tcPr>
          <w:p w14:paraId="62A89DC4" w14:textId="77777777" w:rsidR="000A3D06" w:rsidRPr="000A3D06" w:rsidRDefault="000A3D06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0A3D06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0A3D06" w14:paraId="0EE27462" w14:textId="77777777" w:rsidTr="000A3D06">
        <w:trPr>
          <w:trHeight w:val="832"/>
        </w:trPr>
        <w:tc>
          <w:tcPr>
            <w:tcW w:w="0" w:type="auto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8378"/>
            <w:vAlign w:val="center"/>
            <w:hideMark/>
          </w:tcPr>
          <w:p w14:paraId="545B03D4" w14:textId="77777777" w:rsidR="000A3D06" w:rsidRDefault="000A3D06">
            <w:pPr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  <w:hideMark/>
          </w:tcPr>
          <w:p w14:paraId="42AEC8E3" w14:textId="77777777" w:rsidR="000A3D06" w:rsidRPr="000A3D06" w:rsidRDefault="000A3D06">
            <w:pPr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0A3D06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465D8362" w14:textId="77777777" w:rsidR="000A3D06" w:rsidRPr="000A3D06" w:rsidRDefault="000A3D06" w:rsidP="000A3D06">
            <w:pPr>
              <w:pStyle w:val="Cuerpodelboletn"/>
              <w:numPr>
                <w:ilvl w:val="0"/>
                <w:numId w:val="38"/>
              </w:numPr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  <w:hideMark/>
          </w:tcPr>
          <w:p w14:paraId="0C86150E" w14:textId="77777777" w:rsidR="000A3D06" w:rsidRPr="000A3D06" w:rsidRDefault="000A3D06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0A3D06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Localizable en el apartado Quiénes somos. La información no está datada ni existen referencias a la última vez que se revisó o actualizó.</w:t>
            </w:r>
          </w:p>
        </w:tc>
      </w:tr>
      <w:tr w:rsidR="000A3D06" w14:paraId="31ADCBAD" w14:textId="77777777" w:rsidTr="000A3D06">
        <w:tc>
          <w:tcPr>
            <w:tcW w:w="1591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00642D"/>
            </w:tcBorders>
            <w:shd w:val="clear" w:color="auto" w:fill="3C8378"/>
            <w:textDirection w:val="btLr"/>
            <w:vAlign w:val="center"/>
            <w:hideMark/>
          </w:tcPr>
          <w:p w14:paraId="20979338" w14:textId="77777777" w:rsidR="000A3D06" w:rsidRDefault="000A3D06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  <w:hideMark/>
          </w:tcPr>
          <w:p w14:paraId="71F786FC" w14:textId="77777777" w:rsidR="000A3D06" w:rsidRPr="000A3D06" w:rsidRDefault="000A3D06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0A3D06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400261DD" w14:textId="77777777" w:rsidR="000A3D06" w:rsidRPr="000A3D06" w:rsidRDefault="000A3D06">
            <w:pPr>
              <w:pStyle w:val="Cuerpodelboletn"/>
              <w:spacing w:before="120" w:after="120" w:line="312" w:lineRule="auto"/>
              <w:ind w:left="720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  <w:hideMark/>
          </w:tcPr>
          <w:p w14:paraId="36713FEA" w14:textId="77777777" w:rsidR="000A3D06" w:rsidRPr="000A3D06" w:rsidRDefault="000A3D06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0A3D06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0A3D06" w14:paraId="4D5A2E7C" w14:textId="77777777" w:rsidTr="000A3D06">
        <w:tc>
          <w:tcPr>
            <w:tcW w:w="0" w:type="auto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00642D"/>
            </w:tcBorders>
            <w:shd w:val="clear" w:color="auto" w:fill="3C8378"/>
            <w:vAlign w:val="center"/>
            <w:hideMark/>
          </w:tcPr>
          <w:p w14:paraId="736B7340" w14:textId="77777777" w:rsidR="000A3D06" w:rsidRDefault="000A3D06">
            <w:pPr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  <w:hideMark/>
          </w:tcPr>
          <w:p w14:paraId="7C31626C" w14:textId="77777777" w:rsidR="000A3D06" w:rsidRPr="000A3D06" w:rsidRDefault="000A3D06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0A3D06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0D99B2F6" w14:textId="77777777" w:rsidR="000A3D06" w:rsidRPr="000A3D06" w:rsidRDefault="000A3D06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  <w:hideMark/>
          </w:tcPr>
          <w:p w14:paraId="5C73463B" w14:textId="77777777" w:rsidR="000A3D06" w:rsidRPr="000A3D06" w:rsidRDefault="000A3D06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0A3D06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0A3D06" w14:paraId="196D5EF8" w14:textId="77777777" w:rsidTr="000A3D06">
        <w:tc>
          <w:tcPr>
            <w:tcW w:w="0" w:type="auto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00642D"/>
            </w:tcBorders>
            <w:shd w:val="clear" w:color="auto" w:fill="3C8378"/>
            <w:vAlign w:val="center"/>
            <w:hideMark/>
          </w:tcPr>
          <w:p w14:paraId="17B617DA" w14:textId="77777777" w:rsidR="000A3D06" w:rsidRDefault="000A3D06">
            <w:pPr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  <w:hideMark/>
          </w:tcPr>
          <w:p w14:paraId="3FBDC0A4" w14:textId="77777777" w:rsidR="000A3D06" w:rsidRPr="000A3D06" w:rsidRDefault="000A3D06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0A3D06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6D942120" w14:textId="77777777" w:rsidR="000A3D06" w:rsidRPr="000A3D06" w:rsidRDefault="000A3D06">
            <w:pPr>
              <w:pStyle w:val="Cuerpodelboletn"/>
              <w:spacing w:before="120" w:after="120" w:line="312" w:lineRule="auto"/>
              <w:ind w:left="720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  <w:hideMark/>
          </w:tcPr>
          <w:p w14:paraId="66C7C8C0" w14:textId="77777777" w:rsidR="000A3D06" w:rsidRPr="000A3D06" w:rsidRDefault="000A3D06">
            <w:pPr>
              <w:jc w:val="both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0A3D06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0A3D06" w14:paraId="645DAA9B" w14:textId="77777777" w:rsidTr="000A3D06">
        <w:tc>
          <w:tcPr>
            <w:tcW w:w="0" w:type="auto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00642D"/>
            </w:tcBorders>
            <w:shd w:val="clear" w:color="auto" w:fill="3C8378"/>
            <w:vAlign w:val="center"/>
            <w:hideMark/>
          </w:tcPr>
          <w:p w14:paraId="13E1152E" w14:textId="77777777" w:rsidR="000A3D06" w:rsidRDefault="000A3D06">
            <w:pPr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  <w:hideMark/>
          </w:tcPr>
          <w:p w14:paraId="3CF64B52" w14:textId="77777777" w:rsidR="000A3D06" w:rsidRPr="000A3D06" w:rsidRDefault="000A3D06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0A3D06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4FB458D0" w14:textId="77777777" w:rsidR="000A3D06" w:rsidRPr="000A3D06" w:rsidRDefault="000A3D06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  <w:hideMark/>
          </w:tcPr>
          <w:p w14:paraId="54BFFD1A" w14:textId="77777777" w:rsidR="000A3D06" w:rsidRPr="000A3D06" w:rsidRDefault="000A3D06">
            <w:pPr>
              <w:jc w:val="both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0A3D06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No se ha localizado información.</w:t>
            </w:r>
          </w:p>
        </w:tc>
      </w:tr>
    </w:tbl>
    <w:p w14:paraId="7866E62E" w14:textId="77777777" w:rsidR="000A3D06" w:rsidRDefault="000A3D06" w:rsidP="000A3D06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1E9965CE" w14:textId="2E79985E" w:rsidR="000A3D06" w:rsidRDefault="000A3D06" w:rsidP="000A3D06">
      <w:pPr>
        <w:pStyle w:val="Cuerpodelboletn"/>
        <w:spacing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0A3D06">
        <w:rPr>
          <w:rFonts w:eastAsiaTheme="minorEastAsia"/>
          <w:noProof/>
          <w:color w:val="3C837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399D60" wp14:editId="0D126411">
                <wp:simplePos x="0" y="0"/>
                <wp:positionH relativeFrom="column">
                  <wp:posOffset>266700</wp:posOffset>
                </wp:positionH>
                <wp:positionV relativeFrom="paragraph">
                  <wp:posOffset>347346</wp:posOffset>
                </wp:positionV>
                <wp:extent cx="6400800" cy="2736850"/>
                <wp:effectExtent l="0" t="0" r="19050" b="25400"/>
                <wp:wrapNone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273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C122B2" w14:textId="53156CF4" w:rsidR="000A3D06" w:rsidRDefault="000A3D06" w:rsidP="000A3D06">
                            <w:pPr>
                              <w:rPr>
                                <w:rFonts w:ascii="Mulish" w:hAnsi="Mulish"/>
                                <w:b/>
                                <w:color w:val="3C8378"/>
                              </w:rPr>
                            </w:pPr>
                            <w:r w:rsidRPr="000A3D06">
                              <w:rPr>
                                <w:rFonts w:ascii="Mulish" w:hAnsi="Mulish"/>
                                <w:b/>
                                <w:color w:val="3C8378"/>
                              </w:rPr>
                              <w:t>Contenidos</w:t>
                            </w:r>
                          </w:p>
                          <w:p w14:paraId="78019CBC" w14:textId="77777777" w:rsidR="000A3D06" w:rsidRPr="000A3D06" w:rsidRDefault="000A3D06" w:rsidP="000A3D06">
                            <w:pPr>
                              <w:rPr>
                                <w:rFonts w:ascii="Mulish" w:hAnsi="Mulish"/>
                                <w:b/>
                                <w:color w:val="3C8378"/>
                              </w:rPr>
                            </w:pPr>
                          </w:p>
                          <w:p w14:paraId="6B5D04FE" w14:textId="77777777" w:rsidR="000A3D06" w:rsidRPr="000A3D06" w:rsidRDefault="000A3D06" w:rsidP="000A3D06">
                            <w:pPr>
                              <w:jc w:val="both"/>
                              <w:rPr>
                                <w:rStyle w:val="Ttulo2Car"/>
                                <w:rFonts w:ascii="Mulish" w:hAnsi="Mulish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bidi="es-ES"/>
                              </w:rPr>
                            </w:pPr>
                            <w:r w:rsidRPr="000A3D06">
                              <w:rPr>
                                <w:rStyle w:val="Ttulo2Car"/>
                                <w:rFonts w:ascii="Mulish" w:hAnsi="Mulish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bidi="es-ES"/>
                              </w:rPr>
                              <w:t>La información publicada no recoge los contenidos obligatorios establecidos en el artículo 6 de la LTAIBG.</w:t>
                            </w:r>
                          </w:p>
                          <w:p w14:paraId="6A9567B3" w14:textId="77777777" w:rsidR="000A3D06" w:rsidRPr="000A3D06" w:rsidRDefault="000A3D06" w:rsidP="000A3D06">
                            <w:pPr>
                              <w:pStyle w:val="Prrafodelista"/>
                              <w:numPr>
                                <w:ilvl w:val="0"/>
                                <w:numId w:val="39"/>
                              </w:numPr>
                              <w:spacing w:after="200" w:line="276" w:lineRule="auto"/>
                              <w:jc w:val="both"/>
                              <w:rPr>
                                <w:rStyle w:val="Ttulo2Car"/>
                                <w:rFonts w:ascii="Mulish" w:hAnsi="Mulish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bidi="es-ES"/>
                              </w:rPr>
                            </w:pPr>
                            <w:r w:rsidRPr="000A3D06">
                              <w:rPr>
                                <w:rStyle w:val="Ttulo2Car"/>
                                <w:rFonts w:ascii="Mulish" w:hAnsi="Mulish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bidi="es-ES"/>
                              </w:rPr>
                              <w:t>No se publican los Estatutos que rigen la entidad.</w:t>
                            </w:r>
                          </w:p>
                          <w:p w14:paraId="00B83FBB" w14:textId="77777777" w:rsidR="000A3D06" w:rsidRPr="000A3D06" w:rsidRDefault="000A3D06" w:rsidP="000A3D06">
                            <w:pPr>
                              <w:pStyle w:val="Prrafodelista"/>
                              <w:numPr>
                                <w:ilvl w:val="0"/>
                                <w:numId w:val="39"/>
                              </w:numPr>
                              <w:spacing w:after="200" w:line="276" w:lineRule="auto"/>
                              <w:jc w:val="both"/>
                              <w:rPr>
                                <w:rStyle w:val="Ttulo2Car"/>
                                <w:rFonts w:ascii="Mulish" w:hAnsi="Mulish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bidi="es-ES"/>
                              </w:rPr>
                            </w:pPr>
                            <w:r w:rsidRPr="000A3D06">
                              <w:rPr>
                                <w:rStyle w:val="Ttulo2Car"/>
                                <w:rFonts w:ascii="Mulish" w:hAnsi="Mulish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bidi="es-ES"/>
                              </w:rPr>
                              <w:t>No se publica la descripción de su estructura organizativa.</w:t>
                            </w:r>
                          </w:p>
                          <w:p w14:paraId="3771AC85" w14:textId="77777777" w:rsidR="000A3D06" w:rsidRPr="000A3D06" w:rsidRDefault="000A3D06" w:rsidP="000A3D06">
                            <w:pPr>
                              <w:pStyle w:val="Prrafodelista"/>
                              <w:numPr>
                                <w:ilvl w:val="0"/>
                                <w:numId w:val="39"/>
                              </w:numPr>
                              <w:spacing w:after="200" w:line="276" w:lineRule="auto"/>
                              <w:jc w:val="both"/>
                              <w:rPr>
                                <w:rStyle w:val="Ttulo2Car"/>
                                <w:rFonts w:ascii="Mulish" w:hAnsi="Mulish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bidi="es-ES"/>
                              </w:rPr>
                            </w:pPr>
                            <w:r w:rsidRPr="000A3D06">
                              <w:rPr>
                                <w:rStyle w:val="Ttulo2Car"/>
                                <w:rFonts w:ascii="Mulish" w:hAnsi="Mulish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bidi="es-ES"/>
                              </w:rPr>
                              <w:t>No se publica su organigrama.</w:t>
                            </w:r>
                          </w:p>
                          <w:p w14:paraId="1EF43E04" w14:textId="77777777" w:rsidR="000A3D06" w:rsidRPr="000A3D06" w:rsidRDefault="000A3D06" w:rsidP="000A3D06">
                            <w:pPr>
                              <w:pStyle w:val="Prrafodelista"/>
                              <w:numPr>
                                <w:ilvl w:val="0"/>
                                <w:numId w:val="39"/>
                              </w:numPr>
                              <w:spacing w:after="200" w:line="276" w:lineRule="auto"/>
                              <w:jc w:val="both"/>
                              <w:rPr>
                                <w:rStyle w:val="Ttulo2Car"/>
                                <w:rFonts w:ascii="Mulish" w:hAnsi="Mulish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bidi="es-ES"/>
                              </w:rPr>
                            </w:pPr>
                            <w:r w:rsidRPr="000A3D06">
                              <w:rPr>
                                <w:rStyle w:val="Ttulo2Car"/>
                                <w:rFonts w:ascii="Mulish" w:hAnsi="Mulish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bidi="es-ES"/>
                              </w:rPr>
                              <w:t>No se publica la identificación de los máximos responsables.</w:t>
                            </w:r>
                          </w:p>
                          <w:p w14:paraId="1AFBDA46" w14:textId="77777777" w:rsidR="000A3D06" w:rsidRPr="000A3D06" w:rsidRDefault="000A3D06" w:rsidP="000A3D06">
                            <w:pPr>
                              <w:pStyle w:val="Prrafodelista"/>
                              <w:numPr>
                                <w:ilvl w:val="0"/>
                                <w:numId w:val="39"/>
                              </w:numPr>
                              <w:spacing w:after="200" w:line="276" w:lineRule="auto"/>
                              <w:jc w:val="both"/>
                              <w:rPr>
                                <w:rStyle w:val="Ttulo2Car"/>
                                <w:rFonts w:ascii="Mulish" w:hAnsi="Mulish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bidi="es-ES"/>
                              </w:rPr>
                            </w:pPr>
                            <w:r w:rsidRPr="000A3D06">
                              <w:rPr>
                                <w:rStyle w:val="Ttulo2Car"/>
                                <w:rFonts w:ascii="Mulish" w:hAnsi="Mulish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bidi="es-ES"/>
                              </w:rPr>
                              <w:t>No se publica el perfil y trayectoria profesional de los máximos responsables.</w:t>
                            </w:r>
                          </w:p>
                          <w:p w14:paraId="4AF17975" w14:textId="57CA7AA7" w:rsidR="000A3D06" w:rsidRDefault="000A3D06" w:rsidP="000A3D06">
                            <w:pPr>
                              <w:rPr>
                                <w:rFonts w:ascii="Mulish" w:hAnsi="Mulish"/>
                                <w:b/>
                                <w:color w:val="3C8378"/>
                                <w:szCs w:val="22"/>
                              </w:rPr>
                            </w:pPr>
                            <w:r w:rsidRPr="000A3D06">
                              <w:rPr>
                                <w:rFonts w:ascii="Mulish" w:hAnsi="Mulish"/>
                                <w:b/>
                                <w:color w:val="3C8378"/>
                                <w:szCs w:val="22"/>
                              </w:rPr>
                              <w:t xml:space="preserve">Calidad de la Información: </w:t>
                            </w:r>
                          </w:p>
                          <w:p w14:paraId="0DD03A3A" w14:textId="77777777" w:rsidR="000A3D06" w:rsidRPr="000A3D06" w:rsidRDefault="000A3D06" w:rsidP="000A3D06">
                            <w:pPr>
                              <w:rPr>
                                <w:rFonts w:eastAsiaTheme="minorEastAsia"/>
                                <w:b/>
                                <w:color w:val="3C8378"/>
                                <w:szCs w:val="22"/>
                              </w:rPr>
                            </w:pPr>
                          </w:p>
                          <w:p w14:paraId="2CCD6907" w14:textId="77777777" w:rsidR="000A3D06" w:rsidRDefault="000A3D06" w:rsidP="000A3D06">
                            <w:pPr>
                              <w:pStyle w:val="Prrafodelista"/>
                              <w:numPr>
                                <w:ilvl w:val="0"/>
                                <w:numId w:val="40"/>
                              </w:numPr>
                              <w:spacing w:after="200" w:line="276" w:lineRule="auto"/>
                              <w:jc w:val="both"/>
                              <w:rPr>
                                <w:rFonts w:ascii="Mulish" w:hAnsi="Mulish"/>
                                <w:b/>
                                <w:color w:val="00642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ulish" w:hAnsi="Mulish"/>
                              </w:rPr>
                              <w:t>La información no está datada ni existen referencias a la última vez que se revisó o actualizó.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99D60" id="Cuadro de texto 19" o:spid="_x0000_s1027" type="#_x0000_t202" style="position:absolute;left:0;text-align:left;margin-left:21pt;margin-top:27.35pt;width:7in;height:21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">
                <v:textbox>
                  <w:txbxContent>
                    <w:p w14:paraId="6BC122B2" w14:textId="53156CF4" w:rsidR="000A3D06" w:rsidRDefault="000A3D06" w:rsidP="000A3D06">
                      <w:pPr>
                        <w:rPr>
                          <w:rFonts w:ascii="Mulish" w:hAnsi="Mulish"/>
                          <w:b/>
                          <w:color w:val="3C8378"/>
                        </w:rPr>
                      </w:pPr>
                      <w:r w:rsidRPr="000A3D06">
                        <w:rPr>
                          <w:rFonts w:ascii="Mulish" w:hAnsi="Mulish"/>
                          <w:b/>
                          <w:color w:val="3C8378"/>
                        </w:rPr>
                        <w:t>Contenidos</w:t>
                      </w:r>
                    </w:p>
                    <w:p w14:paraId="78019CBC" w14:textId="77777777" w:rsidR="000A3D06" w:rsidRPr="000A3D06" w:rsidRDefault="000A3D06" w:rsidP="000A3D06">
                      <w:pPr>
                        <w:rPr>
                          <w:rFonts w:ascii="Mulish" w:hAnsi="Mulish"/>
                          <w:b/>
                          <w:color w:val="3C8378"/>
                        </w:rPr>
                      </w:pPr>
                    </w:p>
                    <w:p w14:paraId="6B5D04FE" w14:textId="77777777" w:rsidR="000A3D06" w:rsidRPr="000A3D06" w:rsidRDefault="000A3D06" w:rsidP="000A3D06">
                      <w:pPr>
                        <w:jc w:val="both"/>
                        <w:rPr>
                          <w:rStyle w:val="Ttulo2Car"/>
                          <w:rFonts w:ascii="Mulish" w:hAnsi="Mulish"/>
                          <w:b w:val="0"/>
                          <w:bCs w:val="0"/>
                          <w:color w:val="auto"/>
                          <w:sz w:val="22"/>
                          <w:szCs w:val="22"/>
                          <w:lang w:bidi="es-ES"/>
                        </w:rPr>
                      </w:pPr>
                      <w:r w:rsidRPr="000A3D06">
                        <w:rPr>
                          <w:rStyle w:val="Ttulo2Car"/>
                          <w:rFonts w:ascii="Mulish" w:hAnsi="Mulish"/>
                          <w:b w:val="0"/>
                          <w:bCs w:val="0"/>
                          <w:color w:val="auto"/>
                          <w:sz w:val="22"/>
                          <w:szCs w:val="22"/>
                          <w:lang w:bidi="es-ES"/>
                        </w:rPr>
                        <w:t>La información publicada no recoge los contenidos obligatorios establecidos en el artículo 6 de la LTAIBG.</w:t>
                      </w:r>
                    </w:p>
                    <w:p w14:paraId="6A9567B3" w14:textId="77777777" w:rsidR="000A3D06" w:rsidRPr="000A3D06" w:rsidRDefault="000A3D06" w:rsidP="000A3D06">
                      <w:pPr>
                        <w:pStyle w:val="Prrafodelista"/>
                        <w:numPr>
                          <w:ilvl w:val="0"/>
                          <w:numId w:val="39"/>
                        </w:numPr>
                        <w:spacing w:after="200" w:line="276" w:lineRule="auto"/>
                        <w:jc w:val="both"/>
                        <w:rPr>
                          <w:rStyle w:val="Ttulo2Car"/>
                          <w:rFonts w:ascii="Mulish" w:hAnsi="Mulish"/>
                          <w:b w:val="0"/>
                          <w:bCs w:val="0"/>
                          <w:color w:val="auto"/>
                          <w:sz w:val="22"/>
                          <w:szCs w:val="22"/>
                          <w:lang w:bidi="es-ES"/>
                        </w:rPr>
                      </w:pPr>
                      <w:r w:rsidRPr="000A3D06">
                        <w:rPr>
                          <w:rStyle w:val="Ttulo2Car"/>
                          <w:rFonts w:ascii="Mulish" w:hAnsi="Mulish"/>
                          <w:b w:val="0"/>
                          <w:bCs w:val="0"/>
                          <w:color w:val="auto"/>
                          <w:sz w:val="22"/>
                          <w:szCs w:val="22"/>
                          <w:lang w:bidi="es-ES"/>
                        </w:rPr>
                        <w:t>No se publican los Estatutos que rigen la entidad.</w:t>
                      </w:r>
                    </w:p>
                    <w:p w14:paraId="00B83FBB" w14:textId="77777777" w:rsidR="000A3D06" w:rsidRPr="000A3D06" w:rsidRDefault="000A3D06" w:rsidP="000A3D06">
                      <w:pPr>
                        <w:pStyle w:val="Prrafodelista"/>
                        <w:numPr>
                          <w:ilvl w:val="0"/>
                          <w:numId w:val="39"/>
                        </w:numPr>
                        <w:spacing w:after="200" w:line="276" w:lineRule="auto"/>
                        <w:jc w:val="both"/>
                        <w:rPr>
                          <w:rStyle w:val="Ttulo2Car"/>
                          <w:rFonts w:ascii="Mulish" w:hAnsi="Mulish"/>
                          <w:b w:val="0"/>
                          <w:bCs w:val="0"/>
                          <w:color w:val="auto"/>
                          <w:sz w:val="22"/>
                          <w:szCs w:val="22"/>
                          <w:lang w:bidi="es-ES"/>
                        </w:rPr>
                      </w:pPr>
                      <w:r w:rsidRPr="000A3D06">
                        <w:rPr>
                          <w:rStyle w:val="Ttulo2Car"/>
                          <w:rFonts w:ascii="Mulish" w:hAnsi="Mulish"/>
                          <w:b w:val="0"/>
                          <w:bCs w:val="0"/>
                          <w:color w:val="auto"/>
                          <w:sz w:val="22"/>
                          <w:szCs w:val="22"/>
                          <w:lang w:bidi="es-ES"/>
                        </w:rPr>
                        <w:t>No se publica la descripción de su estructura organizativa.</w:t>
                      </w:r>
                    </w:p>
                    <w:p w14:paraId="3771AC85" w14:textId="77777777" w:rsidR="000A3D06" w:rsidRPr="000A3D06" w:rsidRDefault="000A3D06" w:rsidP="000A3D06">
                      <w:pPr>
                        <w:pStyle w:val="Prrafodelista"/>
                        <w:numPr>
                          <w:ilvl w:val="0"/>
                          <w:numId w:val="39"/>
                        </w:numPr>
                        <w:spacing w:after="200" w:line="276" w:lineRule="auto"/>
                        <w:jc w:val="both"/>
                        <w:rPr>
                          <w:rStyle w:val="Ttulo2Car"/>
                          <w:rFonts w:ascii="Mulish" w:hAnsi="Mulish"/>
                          <w:b w:val="0"/>
                          <w:bCs w:val="0"/>
                          <w:color w:val="auto"/>
                          <w:sz w:val="22"/>
                          <w:szCs w:val="22"/>
                          <w:lang w:bidi="es-ES"/>
                        </w:rPr>
                      </w:pPr>
                      <w:r w:rsidRPr="000A3D06">
                        <w:rPr>
                          <w:rStyle w:val="Ttulo2Car"/>
                          <w:rFonts w:ascii="Mulish" w:hAnsi="Mulish"/>
                          <w:b w:val="0"/>
                          <w:bCs w:val="0"/>
                          <w:color w:val="auto"/>
                          <w:sz w:val="22"/>
                          <w:szCs w:val="22"/>
                          <w:lang w:bidi="es-ES"/>
                        </w:rPr>
                        <w:t>No se publica su organigrama.</w:t>
                      </w:r>
                    </w:p>
                    <w:p w14:paraId="1EF43E04" w14:textId="77777777" w:rsidR="000A3D06" w:rsidRPr="000A3D06" w:rsidRDefault="000A3D06" w:rsidP="000A3D06">
                      <w:pPr>
                        <w:pStyle w:val="Prrafodelista"/>
                        <w:numPr>
                          <w:ilvl w:val="0"/>
                          <w:numId w:val="39"/>
                        </w:numPr>
                        <w:spacing w:after="200" w:line="276" w:lineRule="auto"/>
                        <w:jc w:val="both"/>
                        <w:rPr>
                          <w:rStyle w:val="Ttulo2Car"/>
                          <w:rFonts w:ascii="Mulish" w:hAnsi="Mulish"/>
                          <w:b w:val="0"/>
                          <w:bCs w:val="0"/>
                          <w:color w:val="auto"/>
                          <w:sz w:val="22"/>
                          <w:szCs w:val="22"/>
                          <w:lang w:bidi="es-ES"/>
                        </w:rPr>
                      </w:pPr>
                      <w:r w:rsidRPr="000A3D06">
                        <w:rPr>
                          <w:rStyle w:val="Ttulo2Car"/>
                          <w:rFonts w:ascii="Mulish" w:hAnsi="Mulish"/>
                          <w:b w:val="0"/>
                          <w:bCs w:val="0"/>
                          <w:color w:val="auto"/>
                          <w:sz w:val="22"/>
                          <w:szCs w:val="22"/>
                          <w:lang w:bidi="es-ES"/>
                        </w:rPr>
                        <w:t>No se publica la identificación de los máximos responsables.</w:t>
                      </w:r>
                    </w:p>
                    <w:p w14:paraId="1AFBDA46" w14:textId="77777777" w:rsidR="000A3D06" w:rsidRPr="000A3D06" w:rsidRDefault="000A3D06" w:rsidP="000A3D06">
                      <w:pPr>
                        <w:pStyle w:val="Prrafodelista"/>
                        <w:numPr>
                          <w:ilvl w:val="0"/>
                          <w:numId w:val="39"/>
                        </w:numPr>
                        <w:spacing w:after="200" w:line="276" w:lineRule="auto"/>
                        <w:jc w:val="both"/>
                        <w:rPr>
                          <w:rStyle w:val="Ttulo2Car"/>
                          <w:rFonts w:ascii="Mulish" w:hAnsi="Mulish"/>
                          <w:b w:val="0"/>
                          <w:bCs w:val="0"/>
                          <w:color w:val="auto"/>
                          <w:sz w:val="22"/>
                          <w:szCs w:val="22"/>
                          <w:lang w:bidi="es-ES"/>
                        </w:rPr>
                      </w:pPr>
                      <w:r w:rsidRPr="000A3D06">
                        <w:rPr>
                          <w:rStyle w:val="Ttulo2Car"/>
                          <w:rFonts w:ascii="Mulish" w:hAnsi="Mulish"/>
                          <w:b w:val="0"/>
                          <w:bCs w:val="0"/>
                          <w:color w:val="auto"/>
                          <w:sz w:val="22"/>
                          <w:szCs w:val="22"/>
                          <w:lang w:bidi="es-ES"/>
                        </w:rPr>
                        <w:t>No se publica el perfil y trayectoria profesional de los máximos responsables.</w:t>
                      </w:r>
                    </w:p>
                    <w:p w14:paraId="4AF17975" w14:textId="57CA7AA7" w:rsidR="000A3D06" w:rsidRDefault="000A3D06" w:rsidP="000A3D06">
                      <w:pPr>
                        <w:rPr>
                          <w:rFonts w:ascii="Mulish" w:hAnsi="Mulish"/>
                          <w:b/>
                          <w:color w:val="3C8378"/>
                          <w:szCs w:val="22"/>
                        </w:rPr>
                      </w:pPr>
                      <w:r w:rsidRPr="000A3D06">
                        <w:rPr>
                          <w:rFonts w:ascii="Mulish" w:hAnsi="Mulish"/>
                          <w:b/>
                          <w:color w:val="3C8378"/>
                          <w:szCs w:val="22"/>
                        </w:rPr>
                        <w:t xml:space="preserve">Calidad de la Información: </w:t>
                      </w:r>
                    </w:p>
                    <w:p w14:paraId="0DD03A3A" w14:textId="77777777" w:rsidR="000A3D06" w:rsidRPr="000A3D06" w:rsidRDefault="000A3D06" w:rsidP="000A3D06">
                      <w:pPr>
                        <w:rPr>
                          <w:rFonts w:eastAsiaTheme="minorEastAsia"/>
                          <w:b/>
                          <w:color w:val="3C8378"/>
                          <w:szCs w:val="22"/>
                        </w:rPr>
                      </w:pPr>
                    </w:p>
                    <w:p w14:paraId="2CCD6907" w14:textId="77777777" w:rsidR="000A3D06" w:rsidRDefault="000A3D06" w:rsidP="000A3D06">
                      <w:pPr>
                        <w:pStyle w:val="Prrafodelista"/>
                        <w:numPr>
                          <w:ilvl w:val="0"/>
                          <w:numId w:val="40"/>
                        </w:numPr>
                        <w:spacing w:after="200" w:line="276" w:lineRule="auto"/>
                        <w:jc w:val="both"/>
                        <w:rPr>
                          <w:rFonts w:ascii="Mulish" w:hAnsi="Mulish"/>
                          <w:b/>
                          <w:color w:val="00642D"/>
                          <w:sz w:val="20"/>
                          <w:szCs w:val="20"/>
                        </w:rPr>
                      </w:pPr>
                      <w:r>
                        <w:rPr>
                          <w:rFonts w:ascii="Mulish" w:hAnsi="Mulish"/>
                        </w:rPr>
                        <w:t>La información no está datada ni existen referencias a la última vez que se revisó o actualizó.</w:t>
                      </w:r>
                    </w:p>
                  </w:txbxContent>
                </v:textbox>
              </v:shape>
            </w:pict>
          </mc:Fallback>
        </mc:AlternateContent>
      </w:r>
      <w:r w:rsidRPr="000A3D06">
        <w:rPr>
          <w:rStyle w:val="Ttulo2Car"/>
          <w:rFonts w:ascii="Mulish" w:hAnsi="Mulish"/>
          <w:color w:val="3C8378"/>
          <w:lang w:bidi="es-ES"/>
        </w:rPr>
        <w:t>Análisis de la información Institucional, Organizativa y de Planificación</w:t>
      </w:r>
    </w:p>
    <w:p w14:paraId="7DE3434F" w14:textId="77777777" w:rsidR="000A3D06" w:rsidRDefault="000A3D06" w:rsidP="000A3D06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129A25BD" w14:textId="77777777" w:rsidR="000A3D06" w:rsidRDefault="000A3D06" w:rsidP="000A3D06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3EA676D6" w14:textId="77777777" w:rsidR="000A3D06" w:rsidRDefault="000A3D06" w:rsidP="000A3D06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1329CBE8" w14:textId="77777777" w:rsidR="000A3D06" w:rsidRDefault="000A3D06" w:rsidP="000A3D06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458046CB" w14:textId="77777777" w:rsidR="000A3D06" w:rsidRDefault="000A3D06" w:rsidP="000A3D06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6528A679" w14:textId="77777777" w:rsidR="000A3D06" w:rsidRDefault="000A3D06" w:rsidP="000A3D06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638749CB" w14:textId="77777777" w:rsidR="000A3D06" w:rsidRDefault="000A3D06" w:rsidP="000A3D06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5826E8C8" w14:textId="77777777" w:rsidR="000A3D06" w:rsidRDefault="000A3D06" w:rsidP="000A3D06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0FF8A23F" w14:textId="77777777" w:rsidR="000A3D06" w:rsidRPr="000A3D06" w:rsidRDefault="000A3D06" w:rsidP="000A3D06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3C8378"/>
          <w:lang w:bidi="es-ES"/>
        </w:rPr>
      </w:pPr>
      <w:r w:rsidRPr="000A3D06">
        <w:rPr>
          <w:rStyle w:val="Ttulo2Car"/>
          <w:rFonts w:ascii="Mulish" w:hAnsi="Mulish"/>
          <w:color w:val="3C8378"/>
          <w:lang w:bidi="es-ES"/>
        </w:rPr>
        <w:lastRenderedPageBreak/>
        <w:t>II.2 Información Económica, Presupuestaria y Estadística.</w:t>
      </w:r>
      <w:r w:rsidRPr="000A3D06">
        <w:rPr>
          <w:rFonts w:ascii="Mulish" w:hAnsi="Mulish"/>
          <w:color w:val="3C8378"/>
          <w:lang w:bidi="es-ES"/>
        </w:rPr>
        <w:t xml:space="preserve"> </w:t>
      </w:r>
    </w:p>
    <w:p w14:paraId="507516DD" w14:textId="77777777" w:rsidR="000A3D06" w:rsidRDefault="000A3D06" w:rsidP="000A3D06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567"/>
        <w:gridCol w:w="5329"/>
      </w:tblGrid>
      <w:tr w:rsidR="000A3D06" w14:paraId="3F4D3382" w14:textId="77777777" w:rsidTr="000A3D06">
        <w:trPr>
          <w:cantSplit/>
          <w:trHeight w:val="1612"/>
        </w:trPr>
        <w:tc>
          <w:tcPr>
            <w:tcW w:w="10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8378"/>
            <w:textDirection w:val="btLr"/>
            <w:vAlign w:val="center"/>
            <w:hideMark/>
          </w:tcPr>
          <w:p w14:paraId="36FAFD2B" w14:textId="77777777" w:rsidR="000A3D06" w:rsidRDefault="000A3D06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8378"/>
            <w:textDirection w:val="btLr"/>
            <w:vAlign w:val="center"/>
            <w:hideMark/>
          </w:tcPr>
          <w:p w14:paraId="55CF2F24" w14:textId="77777777" w:rsidR="000A3D06" w:rsidRDefault="000A3D06">
            <w:pPr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8378"/>
            <w:textDirection w:val="btLr"/>
            <w:vAlign w:val="center"/>
            <w:hideMark/>
          </w:tcPr>
          <w:p w14:paraId="08504DBA" w14:textId="77777777" w:rsidR="000A3D06" w:rsidRDefault="000A3D06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3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8378"/>
            <w:vAlign w:val="center"/>
            <w:hideMark/>
          </w:tcPr>
          <w:p w14:paraId="0BC27D4A" w14:textId="77777777" w:rsidR="000A3D06" w:rsidRDefault="000A3D06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0A3D06" w14:paraId="7EE0ADFD" w14:textId="77777777" w:rsidTr="000A3D06">
        <w:trPr>
          <w:trHeight w:val="1276"/>
        </w:trPr>
        <w:tc>
          <w:tcPr>
            <w:tcW w:w="10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8378"/>
            <w:textDirection w:val="btLr"/>
            <w:vAlign w:val="center"/>
            <w:hideMark/>
          </w:tcPr>
          <w:p w14:paraId="0FBDE1D7" w14:textId="77777777" w:rsidR="000A3D06" w:rsidRDefault="000A3D06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  <w:hideMark/>
          </w:tcPr>
          <w:p w14:paraId="028D9FE5" w14:textId="77777777" w:rsidR="000A3D06" w:rsidRPr="000A3D06" w:rsidRDefault="000A3D06">
            <w:pPr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0A3D06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Contratos adjudicados por administraciones públicas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0E3BBCCE" w14:textId="77777777" w:rsidR="000A3D06" w:rsidRPr="000A3D06" w:rsidRDefault="000A3D06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  <w:hideMark/>
          </w:tcPr>
          <w:p w14:paraId="24C6EF8D" w14:textId="77777777" w:rsidR="000A3D06" w:rsidRPr="000A3D06" w:rsidRDefault="000A3D06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0A3D06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0A3D06" w14:paraId="054F3E45" w14:textId="77777777" w:rsidTr="000A3D06">
        <w:trPr>
          <w:trHeight w:val="1388"/>
        </w:trPr>
        <w:tc>
          <w:tcPr>
            <w:tcW w:w="10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8378"/>
            <w:textDirection w:val="btLr"/>
            <w:vAlign w:val="center"/>
            <w:hideMark/>
          </w:tcPr>
          <w:p w14:paraId="0C7FC4D7" w14:textId="77777777" w:rsidR="000A3D06" w:rsidRDefault="000A3D06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  <w:hideMark/>
          </w:tcPr>
          <w:p w14:paraId="1CAF1E63" w14:textId="77777777" w:rsidR="000A3D06" w:rsidRPr="000A3D06" w:rsidRDefault="000A3D06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0A3D06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052D6AE0" w14:textId="77777777" w:rsidR="000A3D06" w:rsidRPr="000A3D06" w:rsidRDefault="000A3D06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  <w:hideMark/>
          </w:tcPr>
          <w:p w14:paraId="3A69BB9D" w14:textId="77777777" w:rsidR="000A3D06" w:rsidRPr="000A3D06" w:rsidRDefault="000A3D06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0A3D06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0A3D06" w14:paraId="3AD1FC5E" w14:textId="77777777" w:rsidTr="000A3D06">
        <w:trPr>
          <w:trHeight w:val="1675"/>
        </w:trPr>
        <w:tc>
          <w:tcPr>
            <w:tcW w:w="10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8378"/>
            <w:textDirection w:val="btLr"/>
            <w:vAlign w:val="center"/>
            <w:hideMark/>
          </w:tcPr>
          <w:p w14:paraId="4C149470" w14:textId="77777777" w:rsidR="000A3D06" w:rsidRDefault="000A3D06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  <w:hideMark/>
          </w:tcPr>
          <w:p w14:paraId="4C8F6F71" w14:textId="77777777" w:rsidR="000A3D06" w:rsidRPr="000A3D06" w:rsidRDefault="000A3D06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0A3D06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Subvenciones y ayudas públicas percibidas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35B32B53" w14:textId="77777777" w:rsidR="000A3D06" w:rsidRPr="000A3D06" w:rsidRDefault="000A3D06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  <w:hideMark/>
          </w:tcPr>
          <w:p w14:paraId="3591F0DC" w14:textId="77777777" w:rsidR="000A3D06" w:rsidRPr="000A3D06" w:rsidRDefault="000A3D06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0A3D06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 xml:space="preserve">Aunque a través del apartado Organización industrial se localiza una relación de subvenciones y ayudas públicas percibidas por la empresa, la información no está datada ni se informa del ejercicio económico al que están referidas las subvenciones o ayudas con la excepción de las ayudas FEDER, referidas al Programa Operativo 2014-2020. Por esta razón no puede considerarse cumplida la obligación.  </w:t>
            </w:r>
          </w:p>
        </w:tc>
      </w:tr>
      <w:tr w:rsidR="000A3D06" w14:paraId="3C3C992B" w14:textId="77777777" w:rsidTr="000A3D06">
        <w:trPr>
          <w:trHeight w:val="940"/>
        </w:trPr>
        <w:tc>
          <w:tcPr>
            <w:tcW w:w="10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8378"/>
            <w:textDirection w:val="btLr"/>
            <w:vAlign w:val="center"/>
            <w:hideMark/>
          </w:tcPr>
          <w:p w14:paraId="24CB70D3" w14:textId="77777777" w:rsidR="000A3D06" w:rsidRDefault="000A3D06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37EA0DCF" w14:textId="0068E393" w:rsidR="000A3D06" w:rsidRPr="000A3D06" w:rsidRDefault="000A3D06" w:rsidP="000A3D06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0A3D06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2920A155" w14:textId="77777777" w:rsidR="000A3D06" w:rsidRPr="000A3D06" w:rsidRDefault="000A3D06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  <w:hideMark/>
          </w:tcPr>
          <w:p w14:paraId="63D9F944" w14:textId="77777777" w:rsidR="000A3D06" w:rsidRPr="000A3D06" w:rsidRDefault="000A3D06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0A3D06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No aplicable.</w:t>
            </w:r>
          </w:p>
        </w:tc>
      </w:tr>
      <w:tr w:rsidR="000A3D06" w14:paraId="3168C874" w14:textId="77777777" w:rsidTr="000A3D06">
        <w:trPr>
          <w:trHeight w:val="1114"/>
        </w:trPr>
        <w:tc>
          <w:tcPr>
            <w:tcW w:w="1024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8378"/>
            <w:textDirection w:val="btLr"/>
            <w:vAlign w:val="center"/>
            <w:hideMark/>
          </w:tcPr>
          <w:p w14:paraId="7BCCDCEF" w14:textId="77777777" w:rsidR="000A3D06" w:rsidRDefault="000A3D06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  <w:hideMark/>
          </w:tcPr>
          <w:p w14:paraId="7D44C69D" w14:textId="77777777" w:rsidR="000A3D06" w:rsidRPr="000A3D06" w:rsidRDefault="000A3D06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0A3D06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Cuentas anuales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528476BC" w14:textId="77777777" w:rsidR="000A3D06" w:rsidRPr="000A3D06" w:rsidRDefault="000A3D06">
            <w:pPr>
              <w:pStyle w:val="Cuerpodelboletn"/>
              <w:spacing w:before="120" w:after="120" w:line="312" w:lineRule="auto"/>
              <w:ind w:left="360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  <w:hideMark/>
          </w:tcPr>
          <w:p w14:paraId="3ECBF452" w14:textId="77777777" w:rsidR="000A3D06" w:rsidRPr="000A3D06" w:rsidRDefault="000A3D06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0A3D06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0A3D06" w14:paraId="3AC9E107" w14:textId="77777777" w:rsidTr="000A3D06">
        <w:trPr>
          <w:trHeight w:val="940"/>
        </w:trPr>
        <w:tc>
          <w:tcPr>
            <w:tcW w:w="1024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8378"/>
            <w:vAlign w:val="center"/>
            <w:hideMark/>
          </w:tcPr>
          <w:p w14:paraId="1BDEDBBD" w14:textId="77777777" w:rsidR="000A3D06" w:rsidRDefault="000A3D06">
            <w:pPr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  <w:hideMark/>
          </w:tcPr>
          <w:p w14:paraId="4FA0B415" w14:textId="77777777" w:rsidR="000A3D06" w:rsidRPr="000A3D06" w:rsidRDefault="000A3D06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0A3D06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63295BF9" w14:textId="77777777" w:rsidR="000A3D06" w:rsidRPr="000A3D06" w:rsidRDefault="000A3D06">
            <w:pPr>
              <w:pStyle w:val="Cuerpodelboletn"/>
              <w:spacing w:before="120" w:after="120" w:line="312" w:lineRule="auto"/>
              <w:ind w:left="360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  <w:hideMark/>
          </w:tcPr>
          <w:p w14:paraId="44BA5133" w14:textId="77777777" w:rsidR="000A3D06" w:rsidRPr="000A3D06" w:rsidRDefault="000A3D06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0A3D06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0A3D06" w14:paraId="522E3BD4" w14:textId="77777777" w:rsidTr="000A3D06">
        <w:trPr>
          <w:trHeight w:val="1557"/>
        </w:trPr>
        <w:tc>
          <w:tcPr>
            <w:tcW w:w="10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00642D"/>
            </w:tcBorders>
            <w:shd w:val="clear" w:color="auto" w:fill="3C8378"/>
            <w:textDirection w:val="btLr"/>
            <w:vAlign w:val="center"/>
            <w:hideMark/>
          </w:tcPr>
          <w:p w14:paraId="6DCA98AA" w14:textId="77777777" w:rsidR="000A3D06" w:rsidRDefault="000A3D06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  <w:hideMark/>
          </w:tcPr>
          <w:p w14:paraId="104FAAC5" w14:textId="77777777" w:rsidR="000A3D06" w:rsidRPr="000A3D06" w:rsidRDefault="000A3D06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0A3D06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Retribuciones anuales Altos Cargos y máximos responsables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5B570887" w14:textId="77777777" w:rsidR="000A3D06" w:rsidRPr="000A3D06" w:rsidRDefault="000A3D06">
            <w:pPr>
              <w:pStyle w:val="Cuerpodelboletn"/>
              <w:spacing w:before="120" w:after="120" w:line="312" w:lineRule="auto"/>
              <w:ind w:left="360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  <w:hideMark/>
          </w:tcPr>
          <w:p w14:paraId="34EF0F64" w14:textId="77777777" w:rsidR="000A3D06" w:rsidRPr="000A3D06" w:rsidRDefault="000A3D06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0A3D06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No se ha localizado información.</w:t>
            </w:r>
          </w:p>
        </w:tc>
      </w:tr>
    </w:tbl>
    <w:p w14:paraId="52BA1F50" w14:textId="77777777" w:rsidR="000A3D06" w:rsidRDefault="000A3D06" w:rsidP="000A3D06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00B481F5" w14:textId="77777777" w:rsidR="000A3D06" w:rsidRPr="000A3D06" w:rsidRDefault="000A3D06" w:rsidP="000A3D06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3C8378"/>
          <w:lang w:bidi="es-ES"/>
        </w:rPr>
      </w:pPr>
      <w:r w:rsidRPr="000A3D06">
        <w:rPr>
          <w:rStyle w:val="Ttulo2Car"/>
          <w:rFonts w:ascii="Mulish" w:hAnsi="Mulish"/>
          <w:color w:val="3C8378"/>
          <w:lang w:bidi="es-ES"/>
        </w:rPr>
        <w:lastRenderedPageBreak/>
        <w:t>Análisis de la Información de Económica, Presupuestaria y Estadística</w:t>
      </w:r>
    </w:p>
    <w:p w14:paraId="27EA369F" w14:textId="0251E633" w:rsidR="000A3D06" w:rsidRDefault="000A3D06" w:rsidP="000A3D06">
      <w:pPr>
        <w:pStyle w:val="Cuerpodelboletn"/>
        <w:spacing w:before="120" w:after="120" w:line="312" w:lineRule="auto"/>
        <w:ind w:left="360"/>
        <w:rPr>
          <w:rFonts w:eastAsiaTheme="minorEastAsia"/>
          <w:szCs w:val="22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57232C" wp14:editId="170A5454">
                <wp:simplePos x="0" y="0"/>
                <wp:positionH relativeFrom="column">
                  <wp:posOffset>247650</wp:posOffset>
                </wp:positionH>
                <wp:positionV relativeFrom="paragraph">
                  <wp:posOffset>144780</wp:posOffset>
                </wp:positionV>
                <wp:extent cx="6400800" cy="1187450"/>
                <wp:effectExtent l="0" t="0" r="19050" b="1270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18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42FE1E" w14:textId="55434F65" w:rsidR="000A3D06" w:rsidRDefault="000A3D06" w:rsidP="000A3D06">
                            <w:pPr>
                              <w:rPr>
                                <w:rFonts w:ascii="Mulish" w:hAnsi="Mulish"/>
                                <w:b/>
                                <w:color w:val="3C8378"/>
                              </w:rPr>
                            </w:pPr>
                            <w:r w:rsidRPr="000A3D06">
                              <w:rPr>
                                <w:rFonts w:ascii="Mulish" w:hAnsi="Mulish"/>
                                <w:b/>
                                <w:color w:val="3C8378"/>
                              </w:rPr>
                              <w:t>Contenidos</w:t>
                            </w:r>
                          </w:p>
                          <w:p w14:paraId="1249B228" w14:textId="77777777" w:rsidR="000A3D06" w:rsidRPr="000A3D06" w:rsidRDefault="000A3D06" w:rsidP="000A3D06">
                            <w:pPr>
                              <w:rPr>
                                <w:rFonts w:ascii="Mulish" w:hAnsi="Mulish"/>
                                <w:b/>
                                <w:color w:val="3C8378"/>
                              </w:rPr>
                            </w:pPr>
                          </w:p>
                          <w:p w14:paraId="281BB72A" w14:textId="77777777" w:rsidR="000A3D06" w:rsidRDefault="000A3D06" w:rsidP="000A3D06">
                            <w:pPr>
                              <w:jc w:val="both"/>
                              <w:rPr>
                                <w:rFonts w:ascii="Mulish" w:hAnsi="Mulish"/>
                              </w:rPr>
                            </w:pPr>
                            <w:r>
                              <w:rPr>
                                <w:rFonts w:ascii="Mulish" w:hAnsi="Mulish"/>
                              </w:rPr>
                              <w:t>La información publicada no contempla ninguno de los contenidos obligatorios establecidos en el artículo 8 de la LTAIBG.</w:t>
                            </w:r>
                          </w:p>
                          <w:p w14:paraId="4A5F40D4" w14:textId="77777777" w:rsidR="000A3D06" w:rsidRDefault="000A3D06" w:rsidP="000A3D06">
                            <w:pPr>
                              <w:rPr>
                                <w:rFonts w:ascii="Mulish" w:hAnsi="Mulish"/>
                                <w:b/>
                                <w:color w:val="00642D"/>
                              </w:rPr>
                            </w:pPr>
                          </w:p>
                          <w:p w14:paraId="4A4EA02C" w14:textId="3044618E" w:rsidR="000A3D06" w:rsidRPr="000A3D06" w:rsidRDefault="000A3D06" w:rsidP="000A3D06">
                            <w:pPr>
                              <w:rPr>
                                <w:rFonts w:ascii="Mulish" w:hAnsi="Mulish"/>
                                <w:b/>
                                <w:color w:val="3C8378"/>
                              </w:rPr>
                            </w:pPr>
                            <w:r w:rsidRPr="000A3D06">
                              <w:rPr>
                                <w:rFonts w:ascii="Mulish" w:hAnsi="Mulish"/>
                                <w:b/>
                                <w:color w:val="3C8378"/>
                              </w:rPr>
                              <w:t>Calidad de la Información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7232C" id="Cuadro de texto 18" o:spid="_x0000_s1028" type="#_x0000_t202" style="position:absolute;left:0;text-align:left;margin-left:19.5pt;margin-top:11.4pt;width:7in;height:9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">
                <v:textbox>
                  <w:txbxContent>
                    <w:p w14:paraId="5F42FE1E" w14:textId="55434F65" w:rsidR="000A3D06" w:rsidRDefault="000A3D06" w:rsidP="000A3D06">
                      <w:pPr>
                        <w:rPr>
                          <w:rFonts w:ascii="Mulish" w:hAnsi="Mulish"/>
                          <w:b/>
                          <w:color w:val="3C8378"/>
                        </w:rPr>
                      </w:pPr>
                      <w:r w:rsidRPr="000A3D06">
                        <w:rPr>
                          <w:rFonts w:ascii="Mulish" w:hAnsi="Mulish"/>
                          <w:b/>
                          <w:color w:val="3C8378"/>
                        </w:rPr>
                        <w:t>Contenidos</w:t>
                      </w:r>
                    </w:p>
                    <w:p w14:paraId="1249B228" w14:textId="77777777" w:rsidR="000A3D06" w:rsidRPr="000A3D06" w:rsidRDefault="000A3D06" w:rsidP="000A3D06">
                      <w:pPr>
                        <w:rPr>
                          <w:rFonts w:ascii="Mulish" w:hAnsi="Mulish"/>
                          <w:b/>
                          <w:color w:val="3C8378"/>
                        </w:rPr>
                      </w:pPr>
                    </w:p>
                    <w:p w14:paraId="281BB72A" w14:textId="77777777" w:rsidR="000A3D06" w:rsidRDefault="000A3D06" w:rsidP="000A3D06">
                      <w:pPr>
                        <w:jc w:val="both"/>
                        <w:rPr>
                          <w:rFonts w:ascii="Mulish" w:hAnsi="Mulish"/>
                        </w:rPr>
                      </w:pPr>
                      <w:r>
                        <w:rPr>
                          <w:rFonts w:ascii="Mulish" w:hAnsi="Mulish"/>
                        </w:rPr>
                        <w:t>La información publicada no contempla ninguno de los contenidos obligatorios establecidos en el artículo 8 de la LTAIBG.</w:t>
                      </w:r>
                    </w:p>
                    <w:p w14:paraId="4A5F40D4" w14:textId="77777777" w:rsidR="000A3D06" w:rsidRDefault="000A3D06" w:rsidP="000A3D06">
                      <w:pPr>
                        <w:rPr>
                          <w:rFonts w:ascii="Mulish" w:hAnsi="Mulish"/>
                          <w:b/>
                          <w:color w:val="00642D"/>
                        </w:rPr>
                      </w:pPr>
                    </w:p>
                    <w:p w14:paraId="4A4EA02C" w14:textId="3044618E" w:rsidR="000A3D06" w:rsidRPr="000A3D06" w:rsidRDefault="000A3D06" w:rsidP="000A3D06">
                      <w:pPr>
                        <w:rPr>
                          <w:rFonts w:ascii="Mulish" w:hAnsi="Mulish"/>
                          <w:b/>
                          <w:color w:val="3C8378"/>
                        </w:rPr>
                      </w:pPr>
                      <w:r w:rsidRPr="000A3D06">
                        <w:rPr>
                          <w:rFonts w:ascii="Mulish" w:hAnsi="Mulish"/>
                          <w:b/>
                          <w:color w:val="3C8378"/>
                        </w:rPr>
                        <w:t>Calidad de la Información</w:t>
                      </w:r>
                    </w:p>
                  </w:txbxContent>
                </v:textbox>
              </v:shape>
            </w:pict>
          </mc:Fallback>
        </mc:AlternateContent>
      </w:r>
    </w:p>
    <w:p w14:paraId="5F3E4874" w14:textId="77777777" w:rsidR="000A3D06" w:rsidRDefault="000A3D06" w:rsidP="000A3D06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736E758C" w14:textId="77777777" w:rsidR="000A3D06" w:rsidRDefault="000A3D06" w:rsidP="000A3D06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6FA0777D" w14:textId="77777777" w:rsidR="000A3D06" w:rsidRDefault="000A3D06" w:rsidP="000A3D06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7A14EB85" w14:textId="77777777" w:rsidR="000A3D06" w:rsidRDefault="000A3D06" w:rsidP="000A3D06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0F9C49ED" w14:textId="77777777" w:rsidR="000A3D06" w:rsidRDefault="000A3D06" w:rsidP="000A3D06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79CCBF45" w14:textId="77777777" w:rsidR="000A3D06" w:rsidRPr="000A3D06" w:rsidRDefault="000A3D06" w:rsidP="000A3D06">
      <w:pPr>
        <w:pStyle w:val="Cuerpodelboletn"/>
        <w:numPr>
          <w:ilvl w:val="0"/>
          <w:numId w:val="37"/>
        </w:numPr>
        <w:spacing w:before="120" w:after="120" w:line="312" w:lineRule="auto"/>
        <w:rPr>
          <w:rFonts w:ascii="Mulish" w:hAnsi="Mulish"/>
          <w:b/>
          <w:color w:val="3C8378"/>
          <w:sz w:val="32"/>
        </w:rPr>
      </w:pPr>
      <w:r w:rsidRPr="000A3D06">
        <w:rPr>
          <w:rFonts w:ascii="Mulish" w:hAnsi="Mulish"/>
          <w:b/>
          <w:color w:val="3C8378"/>
          <w:sz w:val="32"/>
        </w:rPr>
        <w:t>Índice de Cumplimiento de la Información Obligatoria</w:t>
      </w:r>
    </w:p>
    <w:p w14:paraId="0BCA6CFD" w14:textId="238C50CB" w:rsidR="000A3D06" w:rsidRDefault="000A3D06" w:rsidP="000A3D06">
      <w:pPr>
        <w:pStyle w:val="Cuerpodelboletn"/>
        <w:spacing w:before="120" w:after="120" w:line="312" w:lineRule="auto"/>
        <w:ind w:left="720"/>
        <w:rPr>
          <w:rFonts w:asciiTheme="minorHAnsi" w:hAnsiTheme="minorHAnsi"/>
          <w:color w:val="auto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8"/>
        <w:gridCol w:w="793"/>
        <w:gridCol w:w="793"/>
        <w:gridCol w:w="793"/>
        <w:gridCol w:w="793"/>
        <w:gridCol w:w="794"/>
        <w:gridCol w:w="794"/>
        <w:gridCol w:w="794"/>
        <w:gridCol w:w="794"/>
      </w:tblGrid>
      <w:tr w:rsidR="000A3D06" w:rsidRPr="000A3D06" w14:paraId="16F825E5" w14:textId="77777777" w:rsidTr="000A3D06">
        <w:trPr>
          <w:trHeight w:val="1995"/>
        </w:trPr>
        <w:tc>
          <w:tcPr>
            <w:tcW w:w="1736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auto" w:fill="3C8378"/>
            <w:noWrap/>
            <w:textDirection w:val="btLr"/>
            <w:hideMark/>
          </w:tcPr>
          <w:p w14:paraId="34F6067D" w14:textId="7ECCA45D" w:rsidR="000A3D06" w:rsidRPr="000A3D06" w:rsidRDefault="000A3D06">
            <w:pPr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</w:pPr>
            <w:r w:rsidRPr="000A3D06"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5D63A700" w14:textId="77777777" w:rsidR="000A3D06" w:rsidRPr="000A3D06" w:rsidRDefault="000A3D06" w:rsidP="000A3D06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0A3D06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530A90AD" w14:textId="77777777" w:rsidR="000A3D06" w:rsidRPr="000A3D06" w:rsidRDefault="000A3D06" w:rsidP="000A3D06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0A3D06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575D2958" w14:textId="77777777" w:rsidR="000A3D06" w:rsidRPr="000A3D06" w:rsidRDefault="000A3D06" w:rsidP="000A3D06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0A3D06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2C07EF69" w14:textId="77777777" w:rsidR="000A3D06" w:rsidRPr="000A3D06" w:rsidRDefault="000A3D06" w:rsidP="000A3D06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0A3D06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47784BD6" w14:textId="77777777" w:rsidR="000A3D06" w:rsidRPr="000A3D06" w:rsidRDefault="000A3D06" w:rsidP="000A3D06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0A3D06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6D022F86" w14:textId="77777777" w:rsidR="000A3D06" w:rsidRPr="000A3D06" w:rsidRDefault="000A3D06" w:rsidP="000A3D06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0A3D06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07E61F45" w14:textId="77777777" w:rsidR="000A3D06" w:rsidRPr="000A3D06" w:rsidRDefault="000A3D06" w:rsidP="000A3D06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0A3D06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224A49A6" w14:textId="77777777" w:rsidR="000A3D06" w:rsidRPr="000A3D06" w:rsidRDefault="000A3D06" w:rsidP="000A3D06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0A3D06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</w:tr>
      <w:tr w:rsidR="000A3D06" w:rsidRPr="000A3D06" w14:paraId="4CB24C84" w14:textId="77777777" w:rsidTr="000A3D06">
        <w:trPr>
          <w:trHeight w:val="31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48D28BB2" w14:textId="77777777" w:rsidR="000A3D06" w:rsidRPr="000A3D06" w:rsidRDefault="000A3D06" w:rsidP="000A3D06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0A3D06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0460CC5" w14:textId="77777777" w:rsidR="000A3D06" w:rsidRPr="000A3D06" w:rsidRDefault="000A3D06" w:rsidP="000A3D0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A3D0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A64CAFE" w14:textId="77777777" w:rsidR="000A3D06" w:rsidRPr="000A3D06" w:rsidRDefault="000A3D06" w:rsidP="000A3D0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A3D0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7CC3B8D" w14:textId="77777777" w:rsidR="000A3D06" w:rsidRPr="000A3D06" w:rsidRDefault="000A3D06" w:rsidP="000A3D0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A3D0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11582C9" w14:textId="77777777" w:rsidR="000A3D06" w:rsidRPr="000A3D06" w:rsidRDefault="000A3D06" w:rsidP="000A3D0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A3D0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1474EE1" w14:textId="77777777" w:rsidR="000A3D06" w:rsidRPr="000A3D06" w:rsidRDefault="000A3D06" w:rsidP="000A3D0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A3D0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7AA034E" w14:textId="77777777" w:rsidR="000A3D06" w:rsidRPr="000A3D06" w:rsidRDefault="000A3D06" w:rsidP="000A3D0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A3D0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04D7A97" w14:textId="77777777" w:rsidR="000A3D06" w:rsidRPr="000A3D06" w:rsidRDefault="000A3D06" w:rsidP="000A3D0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A3D0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764AF9F" w14:textId="77777777" w:rsidR="000A3D06" w:rsidRPr="000A3D06" w:rsidRDefault="000A3D06" w:rsidP="000A3D0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A3D0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14,3</w:t>
            </w:r>
          </w:p>
        </w:tc>
      </w:tr>
      <w:tr w:rsidR="000A3D06" w:rsidRPr="000A3D06" w14:paraId="4F663FFA" w14:textId="77777777" w:rsidTr="000A3D06">
        <w:trPr>
          <w:trHeight w:val="45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6F2E310D" w14:textId="77777777" w:rsidR="000A3D06" w:rsidRPr="000A3D06" w:rsidRDefault="000A3D06" w:rsidP="000A3D06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0A3D06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De relevancia jurídica 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CBC67" w14:textId="77777777" w:rsidR="000A3D06" w:rsidRPr="000A3D06" w:rsidRDefault="000A3D06" w:rsidP="000A3D0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A3D0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49EDA" w14:textId="77777777" w:rsidR="000A3D06" w:rsidRPr="000A3D06" w:rsidRDefault="000A3D06" w:rsidP="000A3D0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A3D0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EC618" w14:textId="77777777" w:rsidR="000A3D06" w:rsidRPr="000A3D06" w:rsidRDefault="000A3D06" w:rsidP="000A3D0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A3D0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269B3" w14:textId="77777777" w:rsidR="000A3D06" w:rsidRPr="000A3D06" w:rsidRDefault="000A3D06" w:rsidP="000A3D0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A3D0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DCFD8" w14:textId="77777777" w:rsidR="000A3D06" w:rsidRPr="000A3D06" w:rsidRDefault="000A3D06" w:rsidP="000A3D0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A3D0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B66D0" w14:textId="77777777" w:rsidR="000A3D06" w:rsidRPr="000A3D06" w:rsidRDefault="000A3D06" w:rsidP="000A3D0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A3D0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40F21" w14:textId="77777777" w:rsidR="000A3D06" w:rsidRPr="000A3D06" w:rsidRDefault="000A3D06" w:rsidP="000A3D0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A3D0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54F76" w14:textId="77777777" w:rsidR="000A3D06" w:rsidRPr="000A3D06" w:rsidRDefault="000A3D06" w:rsidP="000A3D0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A3D0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0A3D06" w:rsidRPr="000A3D06" w14:paraId="0925686E" w14:textId="77777777" w:rsidTr="000A3D06">
        <w:trPr>
          <w:trHeight w:val="31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20B1390E" w14:textId="77777777" w:rsidR="000A3D06" w:rsidRPr="000A3D06" w:rsidRDefault="000A3D06" w:rsidP="000A3D06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proofErr w:type="gramStart"/>
            <w:r w:rsidRPr="000A3D06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Económica ,</w:t>
            </w:r>
            <w:proofErr w:type="gramEnd"/>
            <w:r w:rsidRPr="000A3D06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 Presupuestaria y Estadística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9E6A2C1" w14:textId="77777777" w:rsidR="000A3D06" w:rsidRPr="000A3D06" w:rsidRDefault="000A3D06" w:rsidP="000A3D0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A3D0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FFEA9B2" w14:textId="77777777" w:rsidR="000A3D06" w:rsidRPr="000A3D06" w:rsidRDefault="000A3D06" w:rsidP="000A3D0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A3D0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7C0D480" w14:textId="77777777" w:rsidR="000A3D06" w:rsidRPr="000A3D06" w:rsidRDefault="000A3D06" w:rsidP="000A3D0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A3D0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BA50D3E" w14:textId="77777777" w:rsidR="000A3D06" w:rsidRPr="000A3D06" w:rsidRDefault="000A3D06" w:rsidP="000A3D0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A3D0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5F9B5BA" w14:textId="77777777" w:rsidR="000A3D06" w:rsidRPr="000A3D06" w:rsidRDefault="000A3D06" w:rsidP="000A3D0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A3D0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7BD6EDE" w14:textId="77777777" w:rsidR="000A3D06" w:rsidRPr="000A3D06" w:rsidRDefault="000A3D06" w:rsidP="000A3D0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A3D0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95333BC" w14:textId="77777777" w:rsidR="000A3D06" w:rsidRPr="000A3D06" w:rsidRDefault="000A3D06" w:rsidP="000A3D0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A3D0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7F47B27" w14:textId="77777777" w:rsidR="000A3D06" w:rsidRPr="000A3D06" w:rsidRDefault="000A3D06" w:rsidP="000A3D0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A3D0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</w:tr>
      <w:tr w:rsidR="000A3D06" w:rsidRPr="000A3D06" w14:paraId="3C9F7463" w14:textId="77777777" w:rsidTr="000A3D06">
        <w:trPr>
          <w:trHeight w:val="31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7B23EE98" w14:textId="77777777" w:rsidR="000A3D06" w:rsidRPr="000A3D06" w:rsidRDefault="000A3D06" w:rsidP="000A3D06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0A3D06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Información patrimonial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5249F" w14:textId="77777777" w:rsidR="000A3D06" w:rsidRPr="000A3D06" w:rsidRDefault="000A3D06" w:rsidP="000A3D0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A3D0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AB4B7" w14:textId="77777777" w:rsidR="000A3D06" w:rsidRPr="000A3D06" w:rsidRDefault="000A3D06" w:rsidP="000A3D0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A3D0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398DD" w14:textId="77777777" w:rsidR="000A3D06" w:rsidRPr="000A3D06" w:rsidRDefault="000A3D06" w:rsidP="000A3D0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A3D0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C1B98" w14:textId="77777777" w:rsidR="000A3D06" w:rsidRPr="000A3D06" w:rsidRDefault="000A3D06" w:rsidP="000A3D0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A3D0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B70BD" w14:textId="77777777" w:rsidR="000A3D06" w:rsidRPr="000A3D06" w:rsidRDefault="000A3D06" w:rsidP="000A3D0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A3D0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0B6F5" w14:textId="77777777" w:rsidR="000A3D06" w:rsidRPr="000A3D06" w:rsidRDefault="000A3D06" w:rsidP="000A3D0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A3D0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7CCF7" w14:textId="77777777" w:rsidR="000A3D06" w:rsidRPr="000A3D06" w:rsidRDefault="000A3D06" w:rsidP="000A3D0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A3D0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EF23A" w14:textId="77777777" w:rsidR="000A3D06" w:rsidRPr="000A3D06" w:rsidRDefault="000A3D06" w:rsidP="000A3D0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A3D0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0A3D06" w:rsidRPr="000A3D06" w14:paraId="6C8CE8C3" w14:textId="77777777" w:rsidTr="000A3D06">
        <w:trPr>
          <w:trHeight w:val="31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4C40C139" w14:textId="77777777" w:rsidR="000A3D06" w:rsidRPr="000A3D06" w:rsidRDefault="000A3D06" w:rsidP="000A3D06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</w:pPr>
            <w:r w:rsidRPr="000A3D06"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6B417794" w14:textId="77777777" w:rsidR="000A3D06" w:rsidRPr="000A3D06" w:rsidRDefault="000A3D06" w:rsidP="000A3D06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0A3D06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49955ABB" w14:textId="77777777" w:rsidR="000A3D06" w:rsidRPr="000A3D06" w:rsidRDefault="000A3D06" w:rsidP="000A3D06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0A3D06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01C69C6B" w14:textId="77777777" w:rsidR="000A3D06" w:rsidRPr="000A3D06" w:rsidRDefault="000A3D06" w:rsidP="000A3D06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0A3D06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3B6B583D" w14:textId="77777777" w:rsidR="000A3D06" w:rsidRPr="000A3D06" w:rsidRDefault="000A3D06" w:rsidP="000A3D06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0A3D06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2024EBD0" w14:textId="77777777" w:rsidR="000A3D06" w:rsidRPr="000A3D06" w:rsidRDefault="000A3D06" w:rsidP="000A3D06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0A3D06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43775843" w14:textId="77777777" w:rsidR="000A3D06" w:rsidRPr="000A3D06" w:rsidRDefault="000A3D06" w:rsidP="000A3D06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0A3D06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481EA0A" w14:textId="77777777" w:rsidR="000A3D06" w:rsidRPr="000A3D06" w:rsidRDefault="000A3D06" w:rsidP="000A3D06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0A3D06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16FC6A76" w14:textId="77777777" w:rsidR="000A3D06" w:rsidRPr="000A3D06" w:rsidRDefault="000A3D06" w:rsidP="000A3D06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0A3D06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6,6</w:t>
            </w:r>
          </w:p>
        </w:tc>
      </w:tr>
    </w:tbl>
    <w:p w14:paraId="34AAED9C" w14:textId="5B8BF6EA" w:rsidR="000A3D06" w:rsidRDefault="000A3D06" w:rsidP="000A3D06">
      <w:pPr>
        <w:pStyle w:val="Cuerpodelboletn"/>
        <w:spacing w:before="120" w:after="120" w:line="312" w:lineRule="auto"/>
        <w:ind w:left="720"/>
        <w:rPr>
          <w:rFonts w:ascii="Mulish" w:eastAsiaTheme="minorEastAsia" w:hAnsi="Mulish"/>
        </w:rPr>
      </w:pPr>
    </w:p>
    <w:p w14:paraId="1C6A5397" w14:textId="77777777" w:rsidR="000A3D06" w:rsidRDefault="000A3D06" w:rsidP="000A3D06">
      <w:pPr>
        <w:pStyle w:val="Cuerpodelboletn"/>
        <w:spacing w:before="120" w:after="120" w:line="312" w:lineRule="auto"/>
        <w:rPr>
          <w:rFonts w:ascii="Mulish" w:hAnsi="Mulish"/>
        </w:rPr>
      </w:pPr>
      <w:bookmarkStart w:id="0" w:name="_Hlk168043049"/>
      <w:r>
        <w:rPr>
          <w:rFonts w:ascii="Mulish" w:hAnsi="Mulish"/>
        </w:rPr>
        <w:t>El Índice de Cumplimiento de la Información Obligatoria (ICIO) se sitúa en el 6,6%. La falta de publicación de informaciones obligatorias – no se publica el 92,3% de estas informaciones – y la falta de actualización o de referencias a la fecha de la última revisión o actualización de la información publicada, son los factores que explican el Índice de Cumplimiento alcanzado.</w:t>
      </w:r>
      <w:bookmarkEnd w:id="0"/>
    </w:p>
    <w:p w14:paraId="067CA9F5" w14:textId="77777777" w:rsidR="000A3D06" w:rsidRDefault="000A3D06" w:rsidP="000A3D06">
      <w:pPr>
        <w:pStyle w:val="Cuerpodelboletn"/>
        <w:spacing w:before="120" w:after="120" w:line="312" w:lineRule="auto"/>
        <w:rPr>
          <w:rFonts w:ascii="Mulish" w:hAnsi="Mulish"/>
        </w:rPr>
      </w:pPr>
    </w:p>
    <w:p w14:paraId="7790DB2A" w14:textId="21CAC260" w:rsidR="000A3D06" w:rsidRDefault="000A3D06" w:rsidP="000A3D06">
      <w:pPr>
        <w:pStyle w:val="Cuerpodelboletn"/>
        <w:numPr>
          <w:ilvl w:val="0"/>
          <w:numId w:val="37"/>
        </w:numPr>
        <w:spacing w:after="120" w:line="312" w:lineRule="auto"/>
        <w:rPr>
          <w:rFonts w:ascii="Mulish" w:hAnsi="Mulish"/>
          <w:b/>
          <w:color w:val="00642D"/>
          <w:sz w:val="32"/>
        </w:rPr>
      </w:pPr>
      <w:r w:rsidRPr="000A3D06">
        <w:rPr>
          <w:noProof/>
          <w:color w:val="3C837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ED2AC6" wp14:editId="4A07C290">
                <wp:simplePos x="0" y="0"/>
                <wp:positionH relativeFrom="column">
                  <wp:posOffset>19050</wp:posOffset>
                </wp:positionH>
                <wp:positionV relativeFrom="paragraph">
                  <wp:posOffset>407035</wp:posOffset>
                </wp:positionV>
                <wp:extent cx="6686550" cy="1746250"/>
                <wp:effectExtent l="0" t="0" r="19050" b="25400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174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390A0" w14:textId="2802B88D" w:rsidR="000A3D06" w:rsidRPr="000A3D06" w:rsidRDefault="000A3D06" w:rsidP="000A3D06">
                            <w:pPr>
                              <w:rPr>
                                <w:rFonts w:ascii="Mulish" w:hAnsi="Mulish"/>
                                <w:b/>
                                <w:color w:val="3C8378"/>
                              </w:rPr>
                            </w:pPr>
                            <w:r w:rsidRPr="000A3D06">
                              <w:rPr>
                                <w:rFonts w:ascii="Mulish" w:hAnsi="Mulish"/>
                                <w:b/>
                                <w:color w:val="3C8378"/>
                              </w:rPr>
                              <w:t>Transparencia Voluntaria</w:t>
                            </w:r>
                          </w:p>
                          <w:p w14:paraId="0B6EC820" w14:textId="77777777" w:rsidR="000A3D06" w:rsidRDefault="000A3D06" w:rsidP="000A3D06">
                            <w:pPr>
                              <w:rPr>
                                <w:rFonts w:ascii="Mulish" w:hAnsi="Mulish"/>
                                <w:b/>
                                <w:color w:val="00642D"/>
                              </w:rPr>
                            </w:pPr>
                          </w:p>
                          <w:p w14:paraId="17B01F65" w14:textId="77B49768" w:rsidR="000A3D06" w:rsidRDefault="000A3D06" w:rsidP="000A3D06">
                            <w:pPr>
                              <w:jc w:val="both"/>
                              <w:rPr>
                                <w:rFonts w:ascii="Mulish" w:hAnsi="Mulish"/>
                              </w:rPr>
                            </w:pPr>
                            <w:r>
                              <w:rPr>
                                <w:rFonts w:ascii="Mulish" w:hAnsi="Mulish"/>
                              </w:rPr>
                              <w:t>Torras papel publica informaciones adicionales a las obligatorias que pueden considerarse relevantes desde el punto de vista de la transparencia:</w:t>
                            </w:r>
                          </w:p>
                          <w:p w14:paraId="66215F39" w14:textId="77777777" w:rsidR="000A3D06" w:rsidRDefault="000A3D06" w:rsidP="000A3D06">
                            <w:pPr>
                              <w:jc w:val="both"/>
                              <w:rPr>
                                <w:rFonts w:ascii="Mulish" w:hAnsi="Mulish"/>
                              </w:rPr>
                            </w:pPr>
                          </w:p>
                          <w:p w14:paraId="5AB1344A" w14:textId="77777777" w:rsidR="000A3D06" w:rsidRDefault="000A3D06" w:rsidP="000A3D06">
                            <w:pPr>
                              <w:pStyle w:val="Prrafodelista"/>
                              <w:numPr>
                                <w:ilvl w:val="0"/>
                                <w:numId w:val="41"/>
                              </w:numPr>
                              <w:spacing w:after="200" w:line="276" w:lineRule="auto"/>
                              <w:jc w:val="both"/>
                              <w:rPr>
                                <w:rFonts w:ascii="Mulish" w:hAnsi="Mulish"/>
                              </w:rPr>
                            </w:pPr>
                            <w:r>
                              <w:rPr>
                                <w:rFonts w:ascii="Mulish" w:hAnsi="Mulish"/>
                              </w:rPr>
                              <w:t>Código Ético</w:t>
                            </w:r>
                          </w:p>
                          <w:p w14:paraId="5B2FE97A" w14:textId="77777777" w:rsidR="000A3D06" w:rsidRDefault="000A3D06" w:rsidP="000A3D06">
                            <w:pPr>
                              <w:pStyle w:val="Prrafodelista"/>
                              <w:numPr>
                                <w:ilvl w:val="0"/>
                                <w:numId w:val="41"/>
                              </w:numPr>
                              <w:spacing w:after="200" w:line="276" w:lineRule="auto"/>
                              <w:jc w:val="both"/>
                              <w:rPr>
                                <w:rFonts w:ascii="Mulish" w:hAnsi="Mulish"/>
                              </w:rPr>
                            </w:pPr>
                            <w:r>
                              <w:rPr>
                                <w:rFonts w:ascii="Mulish" w:hAnsi="Mulish"/>
                              </w:rPr>
                              <w:t>Política anticorrupción y antisoborno</w:t>
                            </w:r>
                          </w:p>
                          <w:p w14:paraId="581CCB0E" w14:textId="77777777" w:rsidR="000A3D06" w:rsidRDefault="000A3D06" w:rsidP="000A3D06">
                            <w:pPr>
                              <w:pStyle w:val="Prrafodelista"/>
                              <w:numPr>
                                <w:ilvl w:val="0"/>
                                <w:numId w:val="41"/>
                              </w:numPr>
                              <w:spacing w:after="200" w:line="276" w:lineRule="auto"/>
                              <w:jc w:val="both"/>
                              <w:rPr>
                                <w:rFonts w:ascii="Mulish" w:hAnsi="Mulish"/>
                              </w:rPr>
                            </w:pPr>
                            <w:r>
                              <w:rPr>
                                <w:rFonts w:ascii="Mulish" w:hAnsi="Mulish"/>
                              </w:rPr>
                              <w:t>Informe de sostenibilidad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D2AC6" id="Cuadro de texto 17" o:spid="_x0000_s1029" type="#_x0000_t202" style="position:absolute;left:0;text-align:left;margin-left:1.5pt;margin-top:32.05pt;width:526.5pt;height:1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">
                <v:textbox>
                  <w:txbxContent>
                    <w:p w14:paraId="456390A0" w14:textId="2802B88D" w:rsidR="000A3D06" w:rsidRPr="000A3D06" w:rsidRDefault="000A3D06" w:rsidP="000A3D06">
                      <w:pPr>
                        <w:rPr>
                          <w:rFonts w:ascii="Mulish" w:hAnsi="Mulish"/>
                          <w:b/>
                          <w:color w:val="3C8378"/>
                        </w:rPr>
                      </w:pPr>
                      <w:r w:rsidRPr="000A3D06">
                        <w:rPr>
                          <w:rFonts w:ascii="Mulish" w:hAnsi="Mulish"/>
                          <w:b/>
                          <w:color w:val="3C8378"/>
                        </w:rPr>
                        <w:t>Transparencia Voluntaria</w:t>
                      </w:r>
                    </w:p>
                    <w:p w14:paraId="0B6EC820" w14:textId="77777777" w:rsidR="000A3D06" w:rsidRDefault="000A3D06" w:rsidP="000A3D06">
                      <w:pPr>
                        <w:rPr>
                          <w:rFonts w:ascii="Mulish" w:hAnsi="Mulish"/>
                          <w:b/>
                          <w:color w:val="00642D"/>
                        </w:rPr>
                      </w:pPr>
                    </w:p>
                    <w:p w14:paraId="17B01F65" w14:textId="77B49768" w:rsidR="000A3D06" w:rsidRDefault="000A3D06" w:rsidP="000A3D06">
                      <w:pPr>
                        <w:jc w:val="both"/>
                        <w:rPr>
                          <w:rFonts w:ascii="Mulish" w:hAnsi="Mulish"/>
                        </w:rPr>
                      </w:pPr>
                      <w:r>
                        <w:rPr>
                          <w:rFonts w:ascii="Mulish" w:hAnsi="Mulish"/>
                        </w:rPr>
                        <w:t>Torras papel publica informaciones adicionales a las obligatorias que pueden considerarse relevantes desde el punto de vista de la transparencia:</w:t>
                      </w:r>
                    </w:p>
                    <w:p w14:paraId="66215F39" w14:textId="77777777" w:rsidR="000A3D06" w:rsidRDefault="000A3D06" w:rsidP="000A3D06">
                      <w:pPr>
                        <w:jc w:val="both"/>
                        <w:rPr>
                          <w:rFonts w:ascii="Mulish" w:hAnsi="Mulish"/>
                        </w:rPr>
                      </w:pPr>
                    </w:p>
                    <w:p w14:paraId="5AB1344A" w14:textId="77777777" w:rsidR="000A3D06" w:rsidRDefault="000A3D06" w:rsidP="000A3D06">
                      <w:pPr>
                        <w:pStyle w:val="Prrafodelista"/>
                        <w:numPr>
                          <w:ilvl w:val="0"/>
                          <w:numId w:val="41"/>
                        </w:numPr>
                        <w:spacing w:after="200" w:line="276" w:lineRule="auto"/>
                        <w:jc w:val="both"/>
                        <w:rPr>
                          <w:rFonts w:ascii="Mulish" w:hAnsi="Mulish"/>
                        </w:rPr>
                      </w:pPr>
                      <w:r>
                        <w:rPr>
                          <w:rFonts w:ascii="Mulish" w:hAnsi="Mulish"/>
                        </w:rPr>
                        <w:t>Código Ético</w:t>
                      </w:r>
                    </w:p>
                    <w:p w14:paraId="5B2FE97A" w14:textId="77777777" w:rsidR="000A3D06" w:rsidRDefault="000A3D06" w:rsidP="000A3D06">
                      <w:pPr>
                        <w:pStyle w:val="Prrafodelista"/>
                        <w:numPr>
                          <w:ilvl w:val="0"/>
                          <w:numId w:val="41"/>
                        </w:numPr>
                        <w:spacing w:after="200" w:line="276" w:lineRule="auto"/>
                        <w:jc w:val="both"/>
                        <w:rPr>
                          <w:rFonts w:ascii="Mulish" w:hAnsi="Mulish"/>
                        </w:rPr>
                      </w:pPr>
                      <w:r>
                        <w:rPr>
                          <w:rFonts w:ascii="Mulish" w:hAnsi="Mulish"/>
                        </w:rPr>
                        <w:t>Política anticorrupción y antisoborno</w:t>
                      </w:r>
                    </w:p>
                    <w:p w14:paraId="581CCB0E" w14:textId="77777777" w:rsidR="000A3D06" w:rsidRDefault="000A3D06" w:rsidP="000A3D06">
                      <w:pPr>
                        <w:pStyle w:val="Prrafodelista"/>
                        <w:numPr>
                          <w:ilvl w:val="0"/>
                          <w:numId w:val="41"/>
                        </w:numPr>
                        <w:spacing w:after="200" w:line="276" w:lineRule="auto"/>
                        <w:jc w:val="both"/>
                        <w:rPr>
                          <w:rFonts w:ascii="Mulish" w:hAnsi="Mulish"/>
                        </w:rPr>
                      </w:pPr>
                      <w:r>
                        <w:rPr>
                          <w:rFonts w:ascii="Mulish" w:hAnsi="Mulish"/>
                        </w:rPr>
                        <w:t>Informe de sostenibilidad</w:t>
                      </w:r>
                    </w:p>
                  </w:txbxContent>
                </v:textbox>
              </v:shape>
            </w:pict>
          </mc:Fallback>
        </mc:AlternateContent>
      </w:r>
      <w:r w:rsidRPr="000A3D06">
        <w:rPr>
          <w:rFonts w:ascii="Mulish" w:hAnsi="Mulish"/>
          <w:b/>
          <w:color w:val="3C8378"/>
          <w:sz w:val="32"/>
        </w:rPr>
        <w:t xml:space="preserve">Transparencia Voluntaria y Buenas Prácticas </w:t>
      </w:r>
    </w:p>
    <w:p w14:paraId="0B34DF2F" w14:textId="77777777" w:rsidR="000A3D06" w:rsidRDefault="000A3D06" w:rsidP="000A3D06">
      <w:pPr>
        <w:rPr>
          <w:rFonts w:ascii="Mulish" w:hAnsi="Mulish"/>
          <w:u w:val="single"/>
        </w:rPr>
      </w:pPr>
    </w:p>
    <w:p w14:paraId="0662CA8C" w14:textId="77777777" w:rsidR="000A3D06" w:rsidRDefault="000A3D06" w:rsidP="000A3D06">
      <w:pPr>
        <w:rPr>
          <w:rFonts w:ascii="Mulish" w:hAnsi="Mulish"/>
          <w:u w:val="single"/>
        </w:rPr>
      </w:pPr>
    </w:p>
    <w:p w14:paraId="17010061" w14:textId="77777777" w:rsidR="000A3D06" w:rsidRDefault="000A3D06" w:rsidP="000A3D06">
      <w:pPr>
        <w:rPr>
          <w:rFonts w:ascii="Mulish" w:hAnsi="Mulish"/>
        </w:rPr>
      </w:pPr>
    </w:p>
    <w:p w14:paraId="1C784077" w14:textId="519F6862" w:rsidR="000A3D06" w:rsidRDefault="000A3D06" w:rsidP="000A3D06">
      <w:pPr>
        <w:rPr>
          <w:rFonts w:ascii="Mulish" w:hAnsi="Mulish"/>
        </w:rPr>
      </w:pPr>
    </w:p>
    <w:p w14:paraId="6B745723" w14:textId="2E2819ED" w:rsidR="000A3D06" w:rsidRDefault="000A3D06" w:rsidP="000A3D06">
      <w:pPr>
        <w:rPr>
          <w:rFonts w:ascii="Mulish" w:hAnsi="Mulish"/>
        </w:rPr>
      </w:pPr>
    </w:p>
    <w:p w14:paraId="53776FA4" w14:textId="77777777" w:rsidR="000A3D06" w:rsidRDefault="000A3D06" w:rsidP="000A3D06">
      <w:pPr>
        <w:rPr>
          <w:rFonts w:ascii="Mulish" w:hAnsi="Mulish"/>
        </w:rPr>
      </w:pPr>
    </w:p>
    <w:p w14:paraId="4CF1D3A9" w14:textId="7451C685" w:rsidR="000A3D06" w:rsidRDefault="000A3D06" w:rsidP="000A3D06">
      <w:pPr>
        <w:rPr>
          <w:rFonts w:ascii="Mulish" w:hAnsi="Mulish"/>
        </w:rPr>
      </w:pPr>
    </w:p>
    <w:p w14:paraId="0039CB24" w14:textId="77777777" w:rsidR="000A3D06" w:rsidRDefault="000A3D06" w:rsidP="000A3D06">
      <w:pPr>
        <w:rPr>
          <w:rFonts w:ascii="Mulish" w:hAnsi="Mulish"/>
        </w:rPr>
      </w:pPr>
    </w:p>
    <w:p w14:paraId="5E590217" w14:textId="5083EA6D" w:rsidR="000A3D06" w:rsidRDefault="000A3D06" w:rsidP="000A3D06">
      <w:pPr>
        <w:rPr>
          <w:rFonts w:ascii="Mulish" w:hAnsi="Mulish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8EB4F6" wp14:editId="1F271674">
                <wp:simplePos x="0" y="0"/>
                <wp:positionH relativeFrom="column">
                  <wp:posOffset>19050</wp:posOffset>
                </wp:positionH>
                <wp:positionV relativeFrom="paragraph">
                  <wp:posOffset>133350</wp:posOffset>
                </wp:positionV>
                <wp:extent cx="6686550" cy="730250"/>
                <wp:effectExtent l="0" t="0" r="19050" b="12700"/>
                <wp:wrapNone/>
                <wp:docPr id="16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73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A6BAD7" w14:textId="3F72AC3E" w:rsidR="000A3D06" w:rsidRDefault="000A3D06" w:rsidP="000A3D06">
                            <w:pPr>
                              <w:rPr>
                                <w:rFonts w:ascii="Mulish" w:hAnsi="Mulish"/>
                                <w:b/>
                                <w:color w:val="00642D"/>
                              </w:rPr>
                            </w:pPr>
                            <w:r w:rsidRPr="000A3D06">
                              <w:rPr>
                                <w:rFonts w:ascii="Mulish" w:hAnsi="Mulish"/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14:paraId="2D46908E" w14:textId="77777777" w:rsidR="000A3D06" w:rsidRPr="000A3D06" w:rsidRDefault="000A3D06" w:rsidP="000A3D06">
                            <w:pPr>
                              <w:rPr>
                                <w:rFonts w:ascii="Mulish" w:hAnsi="Mulish"/>
                                <w:b/>
                                <w:color w:val="00642D"/>
                              </w:rPr>
                            </w:pPr>
                          </w:p>
                          <w:p w14:paraId="0E5AB362" w14:textId="77777777" w:rsidR="000A3D06" w:rsidRDefault="000A3D06" w:rsidP="000A3D06">
                            <w:pPr>
                              <w:jc w:val="both"/>
                              <w:rPr>
                                <w:rFonts w:ascii="Mulish" w:hAnsi="Mulish"/>
                              </w:rPr>
                            </w:pPr>
                            <w:r>
                              <w:rPr>
                                <w:rFonts w:ascii="Mulish" w:hAnsi="Mulish"/>
                              </w:rPr>
                              <w:t>No caben buenas prácticas que reseñar, dado que el sujeto obligado no tiene Portal de Transparencia.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EB4F6" id="Cuadro de texto 16" o:spid="_x0000_s1030" type="#_x0000_t202" style="position:absolute;margin-left:1.5pt;margin-top:10.5pt;width:526.5pt;height:5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">
                <v:textbox>
                  <w:txbxContent>
                    <w:p w14:paraId="63A6BAD7" w14:textId="3F72AC3E" w:rsidR="000A3D06" w:rsidRDefault="000A3D06" w:rsidP="000A3D06">
                      <w:pPr>
                        <w:rPr>
                          <w:rFonts w:ascii="Mulish" w:hAnsi="Mulish"/>
                          <w:b/>
                          <w:color w:val="00642D"/>
                        </w:rPr>
                      </w:pPr>
                      <w:r w:rsidRPr="000A3D06">
                        <w:rPr>
                          <w:rFonts w:ascii="Mulish" w:hAnsi="Mulish"/>
                          <w:b/>
                          <w:color w:val="00642D"/>
                        </w:rPr>
                        <w:t>Buenas Prácticas</w:t>
                      </w:r>
                    </w:p>
                    <w:p w14:paraId="2D46908E" w14:textId="77777777" w:rsidR="000A3D06" w:rsidRPr="000A3D06" w:rsidRDefault="000A3D06" w:rsidP="000A3D06">
                      <w:pPr>
                        <w:rPr>
                          <w:rFonts w:ascii="Mulish" w:hAnsi="Mulish"/>
                          <w:b/>
                          <w:color w:val="00642D"/>
                        </w:rPr>
                      </w:pPr>
                    </w:p>
                    <w:p w14:paraId="0E5AB362" w14:textId="77777777" w:rsidR="000A3D06" w:rsidRDefault="000A3D06" w:rsidP="000A3D06">
                      <w:pPr>
                        <w:jc w:val="both"/>
                        <w:rPr>
                          <w:rFonts w:ascii="Mulish" w:hAnsi="Mulish"/>
                        </w:rPr>
                      </w:pPr>
                      <w:r>
                        <w:rPr>
                          <w:rFonts w:ascii="Mulish" w:hAnsi="Mulish"/>
                        </w:rPr>
                        <w:t>No caben buenas prácticas que reseñar, dado que el sujeto obligado no tiene Portal de Transparencia.</w:t>
                      </w:r>
                    </w:p>
                  </w:txbxContent>
                </v:textbox>
              </v:shape>
            </w:pict>
          </mc:Fallback>
        </mc:AlternateContent>
      </w:r>
    </w:p>
    <w:p w14:paraId="17B20D51" w14:textId="7D64EC11" w:rsidR="000A3D06" w:rsidRDefault="000A3D06" w:rsidP="000A3D06">
      <w:pPr>
        <w:rPr>
          <w:rFonts w:ascii="Mulish" w:hAnsi="Mulish"/>
        </w:rPr>
      </w:pPr>
    </w:p>
    <w:p w14:paraId="23C154D1" w14:textId="4ADFAD84" w:rsidR="000A3D06" w:rsidRDefault="000A3D06" w:rsidP="000A3D06">
      <w:pPr>
        <w:rPr>
          <w:rFonts w:ascii="Mulish" w:hAnsi="Mulish"/>
        </w:rPr>
      </w:pPr>
    </w:p>
    <w:p w14:paraId="021087C2" w14:textId="4F34D90B" w:rsidR="000A3D06" w:rsidRDefault="000A3D06" w:rsidP="000A3D06">
      <w:pPr>
        <w:rPr>
          <w:rFonts w:ascii="Mulish" w:hAnsi="Mulish"/>
        </w:rPr>
      </w:pPr>
    </w:p>
    <w:p w14:paraId="39776459" w14:textId="77777777" w:rsidR="000A3D06" w:rsidRDefault="000A3D06" w:rsidP="000A3D06">
      <w:pPr>
        <w:rPr>
          <w:rFonts w:ascii="Mulish" w:hAnsi="Mulish"/>
        </w:rPr>
      </w:pPr>
    </w:p>
    <w:p w14:paraId="24B5918D" w14:textId="77777777" w:rsidR="000A3D06" w:rsidRDefault="000A3D06" w:rsidP="000A3D06">
      <w:pPr>
        <w:rPr>
          <w:rFonts w:ascii="Mulish" w:hAnsi="Mulish"/>
        </w:rPr>
      </w:pPr>
    </w:p>
    <w:p w14:paraId="649D9FBE" w14:textId="77777777" w:rsidR="000A3D06" w:rsidRPr="000A3D06" w:rsidRDefault="000A3D06" w:rsidP="000A3D06">
      <w:pPr>
        <w:pStyle w:val="Cuerpodelboletn"/>
        <w:numPr>
          <w:ilvl w:val="0"/>
          <w:numId w:val="37"/>
        </w:numPr>
        <w:spacing w:before="120" w:after="120" w:line="312" w:lineRule="auto"/>
        <w:rPr>
          <w:rFonts w:ascii="Mulish" w:hAnsi="Mulish"/>
          <w:b/>
          <w:color w:val="3C8378"/>
          <w:sz w:val="32"/>
        </w:rPr>
      </w:pPr>
      <w:r w:rsidRPr="000A3D06">
        <w:rPr>
          <w:rFonts w:ascii="Mulish" w:hAnsi="Mulish"/>
          <w:b/>
          <w:color w:val="3C8378"/>
          <w:sz w:val="32"/>
        </w:rPr>
        <w:t>Conclusiones y Recomendaciones</w:t>
      </w:r>
    </w:p>
    <w:p w14:paraId="0E062DD8" w14:textId="77777777" w:rsidR="000A3D06" w:rsidRDefault="000A3D06" w:rsidP="000A3D06">
      <w:pPr>
        <w:spacing w:before="120" w:after="120" w:line="312" w:lineRule="auto"/>
        <w:jc w:val="both"/>
      </w:pPr>
    </w:p>
    <w:p w14:paraId="1E196793" w14:textId="77777777" w:rsidR="000A3D06" w:rsidRDefault="000A3D06" w:rsidP="000A3D06">
      <w:pPr>
        <w:spacing w:before="120" w:after="120" w:line="312" w:lineRule="auto"/>
        <w:jc w:val="both"/>
        <w:rPr>
          <w:rFonts w:ascii="Mulish" w:hAnsi="Mulish"/>
        </w:rPr>
      </w:pPr>
      <w:r>
        <w:rPr>
          <w:rFonts w:ascii="Mulish" w:hAnsi="Mulish"/>
        </w:rPr>
        <w:t xml:space="preserve">Como se ha indicado, el cumplimiento de las obligaciones de transparencia de la LTAIBG por parte de </w:t>
      </w:r>
      <w:proofErr w:type="spellStart"/>
      <w:r>
        <w:rPr>
          <w:rFonts w:ascii="Mulish" w:hAnsi="Mulish"/>
        </w:rPr>
        <w:t>Torraspapel</w:t>
      </w:r>
      <w:proofErr w:type="spellEnd"/>
      <w:r>
        <w:rPr>
          <w:rFonts w:ascii="Mulish" w:hAnsi="Mulish"/>
        </w:rPr>
        <w:t xml:space="preserve">, en función de la información disponible en su Portal de Transparencia, alcanza el 6,6%. </w:t>
      </w:r>
    </w:p>
    <w:p w14:paraId="4FA73D68" w14:textId="77777777" w:rsidR="000A3D06" w:rsidRPr="000A3D06" w:rsidRDefault="000A3D06" w:rsidP="000A3D06">
      <w:pPr>
        <w:jc w:val="both"/>
        <w:rPr>
          <w:rFonts w:ascii="Mulish" w:hAnsi="Mulish"/>
          <w:color w:val="3C8378"/>
        </w:rPr>
      </w:pPr>
      <w:r>
        <w:rPr>
          <w:rFonts w:ascii="Mulish" w:hAnsi="Mulish"/>
        </w:rPr>
        <w:t xml:space="preserve">A lo largo del informe se han señalado una serie de carencias. Por ello y para procurar avances en el grado de cumplimiento de la LTAIBG por parte de </w:t>
      </w:r>
      <w:proofErr w:type="spellStart"/>
      <w:r>
        <w:rPr>
          <w:rFonts w:ascii="Mulish" w:hAnsi="Mulish"/>
        </w:rPr>
        <w:t>Torraspapel</w:t>
      </w:r>
      <w:proofErr w:type="spellEnd"/>
      <w:r>
        <w:rPr>
          <w:rFonts w:ascii="Mulish" w:hAnsi="Mulish"/>
        </w:rPr>
        <w:t xml:space="preserve">, este CTBG </w:t>
      </w:r>
      <w:r w:rsidRPr="000A3D06">
        <w:rPr>
          <w:rFonts w:ascii="Mulish" w:hAnsi="Mulish"/>
          <w:b/>
          <w:color w:val="3C8378"/>
        </w:rPr>
        <w:t>recomienda:</w:t>
      </w:r>
    </w:p>
    <w:p w14:paraId="5DEB91CD" w14:textId="77777777" w:rsidR="000A3D06" w:rsidRPr="000A3D06" w:rsidRDefault="000A3D06" w:rsidP="000A3D06">
      <w:pPr>
        <w:pStyle w:val="Cuerpodelboletn"/>
        <w:spacing w:before="120" w:after="120" w:line="312" w:lineRule="auto"/>
        <w:ind w:left="720"/>
        <w:rPr>
          <w:rFonts w:ascii="Mulish" w:hAnsi="Mulish"/>
          <w:color w:val="3C8378"/>
          <w:szCs w:val="22"/>
        </w:rPr>
      </w:pPr>
    </w:p>
    <w:p w14:paraId="31454934" w14:textId="39951770" w:rsidR="000A3D06" w:rsidRDefault="000A3D06" w:rsidP="000A3D06">
      <w:pPr>
        <w:rPr>
          <w:rFonts w:ascii="Mulish" w:hAnsi="Mulish"/>
          <w:b/>
          <w:color w:val="3C8378"/>
        </w:rPr>
      </w:pPr>
      <w:r w:rsidRPr="000A3D06">
        <w:rPr>
          <w:rFonts w:ascii="Mulish" w:hAnsi="Mulish"/>
          <w:b/>
          <w:color w:val="3C8378"/>
        </w:rPr>
        <w:t>Localización y Estructuración de la Información</w:t>
      </w:r>
    </w:p>
    <w:p w14:paraId="27B0FF7A" w14:textId="77777777" w:rsidR="000A3D06" w:rsidRPr="000A3D06" w:rsidRDefault="000A3D06" w:rsidP="000A3D06">
      <w:pPr>
        <w:rPr>
          <w:rFonts w:ascii="Mulish" w:hAnsi="Mulish"/>
          <w:b/>
          <w:color w:val="3C8378"/>
          <w:szCs w:val="22"/>
        </w:rPr>
      </w:pPr>
    </w:p>
    <w:p w14:paraId="4A1620AA" w14:textId="77777777" w:rsidR="000A3D06" w:rsidRDefault="000A3D06" w:rsidP="000A3D06">
      <w:pPr>
        <w:pStyle w:val="Prrafodelista"/>
        <w:numPr>
          <w:ilvl w:val="0"/>
          <w:numId w:val="42"/>
        </w:numPr>
        <w:spacing w:after="200" w:line="276" w:lineRule="auto"/>
        <w:jc w:val="both"/>
        <w:rPr>
          <w:rFonts w:ascii="Mulish" w:hAnsi="Mulish"/>
        </w:rPr>
      </w:pPr>
      <w:proofErr w:type="spellStart"/>
      <w:r>
        <w:rPr>
          <w:rFonts w:ascii="Mulish" w:hAnsi="Mulish"/>
        </w:rPr>
        <w:t>Torraspapel</w:t>
      </w:r>
      <w:proofErr w:type="spellEnd"/>
      <w:r>
        <w:rPr>
          <w:rFonts w:ascii="Mulish" w:hAnsi="Mulish"/>
        </w:rPr>
        <w:t xml:space="preserve"> debería habilitar en su página web un Portal de Transparencia que se recomienda se estructure conforme al patrón que establece la LTAIBG: Información Institucional y Organizativa e Información económica.</w:t>
      </w:r>
    </w:p>
    <w:p w14:paraId="4DEFEC41" w14:textId="77777777" w:rsidR="000A3D06" w:rsidRDefault="000A3D06" w:rsidP="000A3D06">
      <w:pPr>
        <w:pStyle w:val="Prrafodelista"/>
        <w:numPr>
          <w:ilvl w:val="0"/>
          <w:numId w:val="42"/>
        </w:numPr>
        <w:spacing w:after="200" w:line="276" w:lineRule="auto"/>
        <w:jc w:val="both"/>
        <w:rPr>
          <w:rFonts w:ascii="Mulish" w:hAnsi="Mulish"/>
        </w:rPr>
      </w:pPr>
      <w:r>
        <w:rPr>
          <w:rFonts w:ascii="Mulish" w:hAnsi="Mulish"/>
        </w:rPr>
        <w:t>Dentro de cada uno de estos bloques deben publicarse -o enlazarse- las informaciones obligatorias que establecen los artículos 6 y 8 de la LTAIBG que son aplicables a la entidad. Toda la información sujeta a obligaciones de publicidad activa debe publicarse -o en su caso enlazarse- en el Portal de Transparencia y dentro de éste, en el bloque de obligaciones al que se vincule.</w:t>
      </w:r>
    </w:p>
    <w:p w14:paraId="084752EE" w14:textId="77777777" w:rsidR="000A3D06" w:rsidRDefault="000A3D06" w:rsidP="000A3D06">
      <w:pPr>
        <w:pStyle w:val="Prrafodelista"/>
        <w:numPr>
          <w:ilvl w:val="0"/>
          <w:numId w:val="42"/>
        </w:numPr>
        <w:spacing w:after="200" w:line="276" w:lineRule="auto"/>
        <w:jc w:val="both"/>
        <w:rPr>
          <w:rFonts w:ascii="Mulish" w:hAnsi="Mulish"/>
        </w:rPr>
      </w:pPr>
      <w:r>
        <w:rPr>
          <w:rFonts w:ascii="Mulish" w:hAnsi="Mulish"/>
        </w:rPr>
        <w:t>Las informaciones relativas a cada una de las obligaciones deben publicarse de manera individualizada, sin remisión a los documentos correspondientes a otra obligación u otros documentos. A criterio de este CTBG, de la misma manera que la LTAIBG distingue y enumera todas y cada una de las obligaciones de publicidad activa, la publicación de las informaciones relativas a estas obligaciones debe realizarse de manera individualizada.</w:t>
      </w:r>
    </w:p>
    <w:p w14:paraId="33453BB8" w14:textId="77777777" w:rsidR="000A3D06" w:rsidRDefault="000A3D06" w:rsidP="000A3D06">
      <w:pPr>
        <w:pStyle w:val="Prrafodelista"/>
        <w:numPr>
          <w:ilvl w:val="0"/>
          <w:numId w:val="42"/>
        </w:numPr>
        <w:spacing w:after="200" w:line="276" w:lineRule="auto"/>
        <w:jc w:val="both"/>
        <w:rPr>
          <w:rFonts w:ascii="Mulish" w:hAnsi="Mulish"/>
        </w:rPr>
      </w:pPr>
      <w:r>
        <w:rPr>
          <w:rFonts w:ascii="Mulish" w:hAnsi="Mulish"/>
        </w:rPr>
        <w:t>En el caso de que no sea posible la publicación de alguna de las informaciones vinculadas a los bloques de obligaciones de publicidad activa, bien porque exista algún impedimento legal para su publicación o bien porque no haya habido actividad en el ámbito al que se refiere, debería hacerse constar expresamente esta circunstancia en el apartado correspondiente a la información obligatoria que no se publica. Sólo de esta manera es posible conocer si existe un incumplimiento de la obligación de publicar o si es que no se publica la información porque no hay información que publicar.</w:t>
      </w:r>
    </w:p>
    <w:p w14:paraId="0210D1B9" w14:textId="4C45B25A" w:rsidR="000A3D06" w:rsidRPr="000A3D06" w:rsidRDefault="000A3D06" w:rsidP="000A3D06">
      <w:pPr>
        <w:rPr>
          <w:rFonts w:ascii="Mulish" w:hAnsi="Mulish"/>
          <w:b/>
          <w:color w:val="3C8378"/>
        </w:rPr>
      </w:pPr>
      <w:r w:rsidRPr="000A3D06">
        <w:rPr>
          <w:rFonts w:ascii="Mulish" w:hAnsi="Mulish"/>
          <w:b/>
          <w:color w:val="3C8378"/>
        </w:rPr>
        <w:t>Incorporación de la Información</w:t>
      </w:r>
    </w:p>
    <w:p w14:paraId="28D80807" w14:textId="77777777" w:rsidR="000A3D06" w:rsidRPr="000A3D06" w:rsidRDefault="000A3D06" w:rsidP="000A3D06">
      <w:pPr>
        <w:rPr>
          <w:rFonts w:ascii="Mulish" w:hAnsi="Mulish"/>
          <w:b/>
          <w:color w:val="3C8378"/>
        </w:rPr>
      </w:pPr>
    </w:p>
    <w:p w14:paraId="5A4A4B72" w14:textId="02B8CC83" w:rsidR="000A3D06" w:rsidRPr="000A3D06" w:rsidRDefault="000A3D06" w:rsidP="000A3D06">
      <w:pPr>
        <w:ind w:left="1416"/>
        <w:rPr>
          <w:rFonts w:ascii="Mulish" w:hAnsi="Mulish"/>
          <w:b/>
          <w:color w:val="3C8378"/>
        </w:rPr>
      </w:pPr>
      <w:r w:rsidRPr="000A3D06">
        <w:rPr>
          <w:rFonts w:ascii="Mulish" w:hAnsi="Mulish"/>
          <w:b/>
          <w:color w:val="3C8378"/>
        </w:rPr>
        <w:t>Información Institucional, Organizativa y de Planificación</w:t>
      </w:r>
    </w:p>
    <w:p w14:paraId="068A7A83" w14:textId="77777777" w:rsidR="000A3D06" w:rsidRPr="000A3D06" w:rsidRDefault="000A3D06" w:rsidP="000A3D06">
      <w:pPr>
        <w:ind w:left="1416"/>
        <w:rPr>
          <w:rFonts w:ascii="Mulish" w:hAnsi="Mulish"/>
          <w:b/>
          <w:color w:val="3C8378"/>
        </w:rPr>
      </w:pPr>
    </w:p>
    <w:p w14:paraId="6F3D38D1" w14:textId="77777777" w:rsidR="000A3D06" w:rsidRDefault="000A3D06" w:rsidP="000A3D06">
      <w:pPr>
        <w:pStyle w:val="Prrafodelista"/>
        <w:numPr>
          <w:ilvl w:val="0"/>
          <w:numId w:val="43"/>
        </w:numPr>
        <w:spacing w:after="200" w:line="276" w:lineRule="auto"/>
        <w:rPr>
          <w:rFonts w:ascii="Mulish" w:hAnsi="Mulish"/>
        </w:rPr>
      </w:pPr>
      <w:r>
        <w:rPr>
          <w:rFonts w:ascii="Mulish" w:hAnsi="Mulish"/>
        </w:rPr>
        <w:t xml:space="preserve">Deberían publicarse los Estatutos de </w:t>
      </w:r>
      <w:proofErr w:type="spellStart"/>
      <w:r>
        <w:rPr>
          <w:rFonts w:ascii="Mulish" w:hAnsi="Mulish"/>
        </w:rPr>
        <w:t>Torraspapel</w:t>
      </w:r>
      <w:proofErr w:type="spellEnd"/>
      <w:r>
        <w:rPr>
          <w:rFonts w:ascii="Mulish" w:hAnsi="Mulish"/>
        </w:rPr>
        <w:t>.</w:t>
      </w:r>
    </w:p>
    <w:p w14:paraId="1AB9AA0E" w14:textId="77777777" w:rsidR="000A3D06" w:rsidRDefault="000A3D06" w:rsidP="000A3D06">
      <w:pPr>
        <w:pStyle w:val="Prrafodelista"/>
        <w:numPr>
          <w:ilvl w:val="0"/>
          <w:numId w:val="43"/>
        </w:numPr>
        <w:spacing w:after="200" w:line="276" w:lineRule="auto"/>
        <w:rPr>
          <w:rFonts w:ascii="Mulish" w:hAnsi="Mulish"/>
        </w:rPr>
      </w:pPr>
      <w:r>
        <w:rPr>
          <w:rFonts w:ascii="Mulish" w:hAnsi="Mulish"/>
        </w:rPr>
        <w:t>Debería publicarse una descripción de su estructura organizativa.</w:t>
      </w:r>
    </w:p>
    <w:p w14:paraId="5FBDA5F0" w14:textId="77777777" w:rsidR="000A3D06" w:rsidRDefault="000A3D06" w:rsidP="000A3D06">
      <w:pPr>
        <w:pStyle w:val="Prrafodelista"/>
        <w:numPr>
          <w:ilvl w:val="0"/>
          <w:numId w:val="43"/>
        </w:numPr>
        <w:spacing w:after="200" w:line="276" w:lineRule="auto"/>
        <w:jc w:val="both"/>
        <w:rPr>
          <w:rFonts w:ascii="Mulish" w:hAnsi="Mulish"/>
        </w:rPr>
      </w:pPr>
      <w:r>
        <w:rPr>
          <w:rFonts w:ascii="Mulish" w:hAnsi="Mulish"/>
        </w:rPr>
        <w:lastRenderedPageBreak/>
        <w:t>Debería publicarse su organigrama, entendido como la representación gráfica de la estructura del organismo y de las relaciones entre los diferentes niveles que conforman esta estructura. La LTAIBG establece que la descripción de la estructura organizativa y el organigrama son obligaciones diferentes y, por tanto, la información relativa a cada una de ellas debe publicarse de manera diferenciada.</w:t>
      </w:r>
    </w:p>
    <w:p w14:paraId="0993D3A3" w14:textId="77777777" w:rsidR="000A3D06" w:rsidRDefault="000A3D06" w:rsidP="000A3D06">
      <w:pPr>
        <w:pStyle w:val="Prrafodelista"/>
        <w:numPr>
          <w:ilvl w:val="0"/>
          <w:numId w:val="43"/>
        </w:numPr>
        <w:spacing w:after="200" w:line="276" w:lineRule="auto"/>
        <w:jc w:val="both"/>
        <w:rPr>
          <w:rFonts w:ascii="Mulish" w:hAnsi="Mulish"/>
        </w:rPr>
      </w:pPr>
      <w:r>
        <w:rPr>
          <w:rFonts w:ascii="Mulish" w:hAnsi="Mulish"/>
        </w:rPr>
        <w:t>Debe publicarse la identificación de sus máximos responsables.</w:t>
      </w:r>
    </w:p>
    <w:p w14:paraId="072AD9D4" w14:textId="77777777" w:rsidR="000A3D06" w:rsidRDefault="000A3D06" w:rsidP="000A3D06">
      <w:pPr>
        <w:pStyle w:val="Prrafodelista"/>
        <w:numPr>
          <w:ilvl w:val="0"/>
          <w:numId w:val="43"/>
        </w:numPr>
        <w:spacing w:after="200" w:line="276" w:lineRule="auto"/>
        <w:jc w:val="both"/>
        <w:rPr>
          <w:rFonts w:ascii="Mulish" w:hAnsi="Mulish"/>
        </w:rPr>
      </w:pPr>
      <w:r>
        <w:rPr>
          <w:rFonts w:ascii="Mulish" w:hAnsi="Mulish"/>
        </w:rPr>
        <w:t>Debe publicarse el perfil y trayectoria de sus máximos responsables.</w:t>
      </w:r>
    </w:p>
    <w:p w14:paraId="11F343AE" w14:textId="77777777" w:rsidR="000A3D06" w:rsidRDefault="000A3D06" w:rsidP="000A3D06">
      <w:pPr>
        <w:ind w:left="1416"/>
        <w:rPr>
          <w:rFonts w:ascii="Mulish" w:hAnsi="Mulish"/>
          <w:b/>
          <w:color w:val="00642D"/>
        </w:rPr>
      </w:pPr>
    </w:p>
    <w:p w14:paraId="3C781D63" w14:textId="098A9A8F" w:rsidR="000A3D06" w:rsidRDefault="000A3D06" w:rsidP="000A3D06">
      <w:pPr>
        <w:ind w:left="1416"/>
        <w:rPr>
          <w:rFonts w:ascii="Mulish" w:hAnsi="Mulish"/>
          <w:b/>
          <w:color w:val="3C8378"/>
        </w:rPr>
      </w:pPr>
      <w:r w:rsidRPr="000A3D06">
        <w:rPr>
          <w:rFonts w:ascii="Mulish" w:hAnsi="Mulish"/>
          <w:b/>
          <w:color w:val="3C8378"/>
        </w:rPr>
        <w:t>Información Económica, Presupuestaria y Estadística</w:t>
      </w:r>
    </w:p>
    <w:p w14:paraId="25581571" w14:textId="77777777" w:rsidR="000A3D06" w:rsidRPr="000A3D06" w:rsidRDefault="000A3D06" w:rsidP="000A3D06">
      <w:pPr>
        <w:ind w:left="1416"/>
        <w:rPr>
          <w:rFonts w:ascii="Mulish" w:hAnsi="Mulish"/>
          <w:b/>
          <w:color w:val="3C8378"/>
        </w:rPr>
      </w:pPr>
    </w:p>
    <w:p w14:paraId="670C3B20" w14:textId="77777777" w:rsidR="000A3D06" w:rsidRDefault="000A3D06" w:rsidP="000A3D06">
      <w:pPr>
        <w:pStyle w:val="Prrafodelista"/>
        <w:numPr>
          <w:ilvl w:val="0"/>
          <w:numId w:val="44"/>
        </w:numPr>
        <w:spacing w:after="200" w:line="276" w:lineRule="auto"/>
        <w:jc w:val="both"/>
        <w:rPr>
          <w:rFonts w:ascii="Mulish" w:hAnsi="Mulish"/>
        </w:rPr>
      </w:pPr>
      <w:r>
        <w:rPr>
          <w:rFonts w:ascii="Mulish" w:hAnsi="Mulish"/>
        </w:rPr>
        <w:t xml:space="preserve">Deben publicarse los contratos adjudicados por administraciones públicas a </w:t>
      </w:r>
      <w:proofErr w:type="spellStart"/>
      <w:r>
        <w:rPr>
          <w:rFonts w:ascii="Mulish" w:hAnsi="Mulish"/>
        </w:rPr>
        <w:t>Torraspapel</w:t>
      </w:r>
      <w:proofErr w:type="spellEnd"/>
      <w:r>
        <w:rPr>
          <w:rFonts w:ascii="Mulish" w:hAnsi="Mulish"/>
        </w:rPr>
        <w:t>. Si no los hubiera, debe hacerse mención expresa.</w:t>
      </w:r>
    </w:p>
    <w:p w14:paraId="5B45247F" w14:textId="77777777" w:rsidR="000A3D06" w:rsidRDefault="000A3D06" w:rsidP="000A3D06">
      <w:pPr>
        <w:pStyle w:val="Prrafodelista"/>
        <w:numPr>
          <w:ilvl w:val="0"/>
          <w:numId w:val="44"/>
        </w:numPr>
        <w:spacing w:after="200" w:line="276" w:lineRule="auto"/>
        <w:jc w:val="both"/>
        <w:rPr>
          <w:rFonts w:ascii="Mulish" w:hAnsi="Mulish"/>
        </w:rPr>
      </w:pPr>
      <w:r>
        <w:rPr>
          <w:rFonts w:ascii="Mulish" w:hAnsi="Mulish"/>
        </w:rPr>
        <w:t xml:space="preserve">Debe publicarse la relación de convenios suscritos con administraciones públicas con mención de las partes firmantes, su objeto, plazo de duración y, en su caso, las obligaciones económicas convenidas y su cuantía. </w:t>
      </w:r>
    </w:p>
    <w:p w14:paraId="06960F3B" w14:textId="77777777" w:rsidR="000A3D06" w:rsidRDefault="000A3D06" w:rsidP="000A3D06">
      <w:pPr>
        <w:pStyle w:val="Prrafodelista"/>
        <w:numPr>
          <w:ilvl w:val="0"/>
          <w:numId w:val="44"/>
        </w:numPr>
        <w:spacing w:after="200" w:line="276" w:lineRule="auto"/>
        <w:jc w:val="both"/>
        <w:rPr>
          <w:rFonts w:ascii="Mulish" w:hAnsi="Mulish"/>
        </w:rPr>
      </w:pPr>
      <w:r>
        <w:rPr>
          <w:rFonts w:ascii="Mulish" w:hAnsi="Mulish"/>
        </w:rPr>
        <w:t>Debe publicarse información sobre las subvenciones percibidas, incluyendo importe, objetivo y beneficiario. Si no los hubiera, debe hacerse mención expresa.</w:t>
      </w:r>
    </w:p>
    <w:p w14:paraId="45D2FDE9" w14:textId="77777777" w:rsidR="000A3D06" w:rsidRDefault="000A3D06" w:rsidP="000A3D06">
      <w:pPr>
        <w:pStyle w:val="Prrafodelista"/>
        <w:numPr>
          <w:ilvl w:val="0"/>
          <w:numId w:val="44"/>
        </w:numPr>
        <w:spacing w:after="200" w:line="276" w:lineRule="auto"/>
        <w:jc w:val="both"/>
        <w:rPr>
          <w:rFonts w:ascii="Mulish" w:hAnsi="Mulish"/>
        </w:rPr>
      </w:pPr>
      <w:r>
        <w:rPr>
          <w:rFonts w:ascii="Mulish" w:hAnsi="Mulish"/>
        </w:rPr>
        <w:t>Deben publicarse sus cuentas anuales.</w:t>
      </w:r>
    </w:p>
    <w:p w14:paraId="4A63A551" w14:textId="77777777" w:rsidR="000A3D06" w:rsidRDefault="000A3D06" w:rsidP="000A3D06">
      <w:pPr>
        <w:pStyle w:val="Prrafodelista"/>
        <w:numPr>
          <w:ilvl w:val="0"/>
          <w:numId w:val="44"/>
        </w:numPr>
        <w:spacing w:after="200" w:line="276" w:lineRule="auto"/>
        <w:jc w:val="both"/>
        <w:rPr>
          <w:rFonts w:ascii="Mulish" w:hAnsi="Mulish"/>
        </w:rPr>
      </w:pPr>
      <w:r>
        <w:rPr>
          <w:rFonts w:ascii="Mulish" w:hAnsi="Mulish"/>
        </w:rPr>
        <w:t>Deben publicarse los informes de auditoría de cuentas.</w:t>
      </w:r>
    </w:p>
    <w:p w14:paraId="6BC9EDD0" w14:textId="77777777" w:rsidR="000A3D06" w:rsidRDefault="000A3D06" w:rsidP="000A3D06">
      <w:pPr>
        <w:pStyle w:val="Prrafodelista"/>
        <w:numPr>
          <w:ilvl w:val="0"/>
          <w:numId w:val="44"/>
        </w:numPr>
        <w:spacing w:after="200" w:line="276" w:lineRule="auto"/>
        <w:jc w:val="both"/>
        <w:rPr>
          <w:rFonts w:ascii="Mulish" w:hAnsi="Mulish"/>
        </w:rPr>
      </w:pPr>
      <w:r>
        <w:rPr>
          <w:rFonts w:ascii="Mulish" w:hAnsi="Mulish"/>
        </w:rPr>
        <w:t>Deben publicarse las retribuciones anuales de sus máximos responsables.</w:t>
      </w:r>
    </w:p>
    <w:p w14:paraId="3CB53927" w14:textId="3F3B4ECB" w:rsidR="000A3D06" w:rsidRPr="00315B42" w:rsidRDefault="000A3D06" w:rsidP="000A3D06">
      <w:pPr>
        <w:rPr>
          <w:rFonts w:ascii="Mulish" w:hAnsi="Mulish"/>
          <w:b/>
          <w:color w:val="3C8378"/>
        </w:rPr>
      </w:pPr>
      <w:r w:rsidRPr="00315B42">
        <w:rPr>
          <w:rFonts w:ascii="Mulish" w:hAnsi="Mulish"/>
          <w:b/>
          <w:color w:val="3C8378"/>
        </w:rPr>
        <w:t>Calidad de la Información</w:t>
      </w:r>
    </w:p>
    <w:p w14:paraId="614AA446" w14:textId="77777777" w:rsidR="000A3D06" w:rsidRDefault="000A3D06" w:rsidP="000A3D06">
      <w:pPr>
        <w:rPr>
          <w:rFonts w:ascii="Mulish" w:hAnsi="Mulish"/>
          <w:b/>
          <w:color w:val="00642D"/>
        </w:rPr>
      </w:pPr>
    </w:p>
    <w:p w14:paraId="0F5E58EC" w14:textId="77777777" w:rsidR="000A3D06" w:rsidRDefault="000A3D06" w:rsidP="000A3D06">
      <w:pPr>
        <w:pStyle w:val="Prrafodelista"/>
        <w:numPr>
          <w:ilvl w:val="0"/>
          <w:numId w:val="45"/>
        </w:numPr>
        <w:spacing w:after="200" w:line="276" w:lineRule="auto"/>
        <w:jc w:val="both"/>
        <w:rPr>
          <w:rFonts w:ascii="Mulish" w:hAnsi="Mulish"/>
          <w:bCs/>
        </w:rPr>
      </w:pPr>
      <w:r>
        <w:rPr>
          <w:rFonts w:ascii="Mulish" w:hAnsi="Mulish"/>
          <w:bCs/>
        </w:rPr>
        <w:t>Deben incluirse referencias a la fecha en que se revisó o actualizó por última vez la información. Para ello, bastaría con que esta fecha figurara en la página inicial del futuro Portal de Transparencia.</w:t>
      </w:r>
    </w:p>
    <w:p w14:paraId="318621B6" w14:textId="77777777" w:rsidR="000A3D06" w:rsidRDefault="000A3D06" w:rsidP="000A3D06">
      <w:pPr>
        <w:pStyle w:val="Prrafodelista"/>
        <w:numPr>
          <w:ilvl w:val="0"/>
          <w:numId w:val="45"/>
        </w:numPr>
        <w:spacing w:after="200" w:line="276" w:lineRule="auto"/>
        <w:jc w:val="both"/>
        <w:rPr>
          <w:rFonts w:ascii="Mulish" w:hAnsi="Mulish"/>
          <w:bCs/>
        </w:rPr>
      </w:pPr>
      <w:r>
        <w:rPr>
          <w:rFonts w:ascii="Mulish" w:hAnsi="Mulish"/>
          <w:bCs/>
        </w:rPr>
        <w:t>La información debe publicarse en formatos reutilizables según lo dispuesto por la Ley 17/2007, de reutilización de la información del sector público, proporcionando los documentos en formato abierto y legible por máquina y conjuntamente con sus metadatos. Al menos, la información publicada debería permitir su edición (copiar y pegar).</w:t>
      </w:r>
    </w:p>
    <w:p w14:paraId="01C82401" w14:textId="77777777" w:rsidR="000A3D06" w:rsidRDefault="000A3D06" w:rsidP="000A3D06">
      <w:pPr>
        <w:pStyle w:val="Prrafodelista"/>
        <w:numPr>
          <w:ilvl w:val="0"/>
          <w:numId w:val="45"/>
        </w:numPr>
        <w:spacing w:after="200" w:line="276" w:lineRule="auto"/>
        <w:jc w:val="both"/>
        <w:rPr>
          <w:rFonts w:ascii="Mulish" w:hAnsi="Mulish"/>
          <w:bCs/>
        </w:rPr>
      </w:pPr>
      <w:r>
        <w:rPr>
          <w:rFonts w:ascii="Mulish" w:hAnsi="Mulish"/>
          <w:bCs/>
        </w:rPr>
        <w:t>Se reitera la recomendación de que, en el caso de que no hubiera información que publicar, se señale expresamente esta circunstancia.</w:t>
      </w:r>
    </w:p>
    <w:p w14:paraId="7619E884" w14:textId="77777777" w:rsidR="000A3D06" w:rsidRDefault="000A3D06" w:rsidP="000A3D06">
      <w:pPr>
        <w:ind w:left="1776"/>
        <w:jc w:val="both"/>
        <w:rPr>
          <w:rFonts w:ascii="Mulish" w:hAnsi="Mulish"/>
          <w:bCs/>
        </w:rPr>
      </w:pPr>
    </w:p>
    <w:p w14:paraId="5AFA0BF6" w14:textId="77777777" w:rsidR="000A3D06" w:rsidRDefault="000A3D06" w:rsidP="000A3D06">
      <w:pPr>
        <w:jc w:val="right"/>
        <w:rPr>
          <w:rFonts w:ascii="Mulish" w:hAnsi="Mulish"/>
        </w:rPr>
      </w:pPr>
      <w:r>
        <w:rPr>
          <w:rFonts w:ascii="Mulish" w:hAnsi="Mulish"/>
        </w:rPr>
        <w:t>Madrid, julio de 2024</w:t>
      </w:r>
    </w:p>
    <w:p w14:paraId="45A9BE73" w14:textId="77777777" w:rsidR="000A3D06" w:rsidRDefault="000A3D06" w:rsidP="000A3D06">
      <w:pPr>
        <w:rPr>
          <w:rFonts w:ascii="Mulish" w:hAnsi="Mulish"/>
        </w:rPr>
      </w:pPr>
      <w:r>
        <w:rPr>
          <w:rFonts w:ascii="Mulish" w:hAnsi="Mulish"/>
        </w:rPr>
        <w:br w:type="page"/>
      </w:r>
    </w:p>
    <w:p w14:paraId="1BFC12B4" w14:textId="77777777" w:rsidR="000A3D06" w:rsidRDefault="000D4A3E" w:rsidP="000A3D06">
      <w:pPr>
        <w:jc w:val="center"/>
        <w:rPr>
          <w:rFonts w:ascii="Mulish" w:eastAsia="Times New Roman" w:hAnsi="Mulish" w:cs="Times New Roman"/>
          <w:b/>
          <w:color w:val="000000"/>
          <w:sz w:val="30"/>
          <w:szCs w:val="30"/>
        </w:rPr>
      </w:pPr>
      <w:sdt>
        <w:sdtPr>
          <w:rPr>
            <w:rFonts w:ascii="Mulish" w:eastAsia="Times New Roman" w:hAnsi="Mulish" w:cs="Times New Roman"/>
            <w:b/>
            <w:color w:val="3C8378"/>
            <w:sz w:val="30"/>
            <w:szCs w:val="30"/>
          </w:rPr>
          <w:id w:val="1557966967"/>
          <w:placeholder>
            <w:docPart w:val="A1A128F2767E4121A6DB80C165235C6D"/>
          </w:placeholder>
        </w:sdtPr>
        <w:sdtEndPr>
          <w:rPr>
            <w:color w:val="auto"/>
          </w:rPr>
        </w:sdtEndPr>
        <w:sdtContent>
          <w:r w:rsidR="000A3D06" w:rsidRPr="00315B42">
            <w:rPr>
              <w:rFonts w:ascii="Mulish" w:eastAsia="Times New Roman" w:hAnsi="Mulish" w:cs="Times New Roman"/>
              <w:b/>
              <w:color w:val="3C8378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3"/>
        <w:gridCol w:w="1603"/>
        <w:gridCol w:w="2761"/>
        <w:gridCol w:w="745"/>
        <w:gridCol w:w="4065"/>
      </w:tblGrid>
      <w:tr w:rsidR="000A3D06" w14:paraId="4852C84B" w14:textId="77777777" w:rsidTr="00315B42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center"/>
            <w:hideMark/>
          </w:tcPr>
          <w:p w14:paraId="30663D76" w14:textId="77777777" w:rsidR="000A3D06" w:rsidRDefault="000A3D06">
            <w:pPr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center"/>
            <w:hideMark/>
          </w:tcPr>
          <w:p w14:paraId="5D50A8F0" w14:textId="77777777" w:rsidR="000A3D06" w:rsidRDefault="000A3D06">
            <w:pPr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center"/>
            <w:hideMark/>
          </w:tcPr>
          <w:p w14:paraId="7A6DED8E" w14:textId="77777777" w:rsidR="000A3D06" w:rsidRDefault="000A3D06">
            <w:pPr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center"/>
            <w:hideMark/>
          </w:tcPr>
          <w:p w14:paraId="663F4FC7" w14:textId="77777777" w:rsidR="000A3D06" w:rsidRDefault="000A3D06">
            <w:pPr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center"/>
            <w:hideMark/>
          </w:tcPr>
          <w:p w14:paraId="25E4746A" w14:textId="77777777" w:rsidR="000A3D06" w:rsidRDefault="000A3D06">
            <w:pPr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0A3D06" w14:paraId="37710F19" w14:textId="77777777" w:rsidTr="000A3D06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AD185" w14:textId="77777777" w:rsidR="000A3D06" w:rsidRDefault="000A3D0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4A0DA" w14:textId="77777777" w:rsidR="000A3D06" w:rsidRDefault="000A3D0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B943F" w14:textId="77777777" w:rsidR="000A3D06" w:rsidRDefault="000A3D0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3338E9" w14:textId="77777777" w:rsidR="000A3D06" w:rsidRDefault="000A3D0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1B1E94" w14:textId="77777777" w:rsidR="000A3D06" w:rsidRDefault="000A3D0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0A3D06" w14:paraId="46773750" w14:textId="77777777" w:rsidTr="000A3D06">
        <w:trPr>
          <w:trHeight w:val="32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D0B53" w14:textId="77777777" w:rsidR="000A3D06" w:rsidRDefault="000A3D0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82F72" w14:textId="77777777" w:rsidR="000A3D06" w:rsidRDefault="000A3D0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0D60B" w14:textId="77777777" w:rsidR="000A3D06" w:rsidRDefault="000A3D0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705596" w14:textId="77777777" w:rsidR="000A3D06" w:rsidRDefault="000A3D0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90436A" w14:textId="77777777" w:rsidR="000A3D06" w:rsidRDefault="000A3D0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Se publica contenido parcial</w:t>
            </w:r>
          </w:p>
        </w:tc>
      </w:tr>
      <w:tr w:rsidR="000A3D06" w14:paraId="592D2139" w14:textId="77777777" w:rsidTr="000A3D06">
        <w:trPr>
          <w:trHeight w:val="32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1D100" w14:textId="77777777" w:rsidR="000A3D06" w:rsidRDefault="000A3D0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BDE25" w14:textId="77777777" w:rsidR="000A3D06" w:rsidRDefault="000A3D0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5EF8E" w14:textId="77777777" w:rsidR="000A3D06" w:rsidRDefault="000A3D0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D40AAE" w14:textId="77777777" w:rsidR="000A3D06" w:rsidRDefault="000A3D0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AA9BF1" w14:textId="77777777" w:rsidR="000A3D06" w:rsidRDefault="000A3D0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0A3D06" w14:paraId="742FDB66" w14:textId="77777777" w:rsidTr="000A3D06">
        <w:trPr>
          <w:trHeight w:val="4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07C26" w14:textId="77777777" w:rsidR="000A3D06" w:rsidRDefault="000A3D0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77BA0" w14:textId="77777777" w:rsidR="000A3D06" w:rsidRDefault="000A3D0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E56FB" w14:textId="77777777" w:rsidR="000A3D06" w:rsidRDefault="000A3D0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7BBB51" w14:textId="77777777" w:rsidR="000A3D06" w:rsidRDefault="000A3D0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CDEDFE" w14:textId="77777777" w:rsidR="000A3D06" w:rsidRDefault="000A3D0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0A3D06" w14:paraId="7372646A" w14:textId="77777777" w:rsidTr="000A3D06">
        <w:trPr>
          <w:trHeight w:val="41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0C5BF" w14:textId="77777777" w:rsidR="000A3D06" w:rsidRDefault="000A3D0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F2D98" w14:textId="77777777" w:rsidR="000A3D06" w:rsidRDefault="000A3D0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4E7C7" w14:textId="77777777" w:rsidR="000A3D06" w:rsidRDefault="000A3D0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EC82AD" w14:textId="77777777" w:rsidR="000A3D06" w:rsidRDefault="000A3D0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5E0855" w14:textId="77777777" w:rsidR="000A3D06" w:rsidRDefault="000A3D0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De forma </w:t>
            </w:r>
            <w:proofErr w:type="gramStart"/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INDIRECTA</w:t>
            </w:r>
            <w:proofErr w:type="gramEnd"/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 pero sin dirigir a la información a la que se refiere</w:t>
            </w:r>
          </w:p>
        </w:tc>
      </w:tr>
      <w:tr w:rsidR="000A3D06" w14:paraId="10491D27" w14:textId="77777777" w:rsidTr="000A3D06">
        <w:trPr>
          <w:trHeight w:val="41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337EA" w14:textId="77777777" w:rsidR="000A3D06" w:rsidRDefault="000A3D0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4B3CB" w14:textId="77777777" w:rsidR="000A3D06" w:rsidRDefault="000A3D0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25DE5" w14:textId="77777777" w:rsidR="000A3D06" w:rsidRDefault="000A3D0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88EA71" w14:textId="77777777" w:rsidR="000A3D06" w:rsidRDefault="000A3D0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96B921" w14:textId="77777777" w:rsidR="000A3D06" w:rsidRDefault="000A3D0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0A3D06" w14:paraId="76CE5A50" w14:textId="77777777" w:rsidTr="000A3D06">
        <w:trPr>
          <w:trHeight w:val="41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025E0" w14:textId="77777777" w:rsidR="000A3D06" w:rsidRDefault="000A3D0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9F1DF" w14:textId="77777777" w:rsidR="000A3D06" w:rsidRDefault="000A3D0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0B648" w14:textId="77777777" w:rsidR="000A3D06" w:rsidRDefault="000A3D0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8D9975" w14:textId="77777777" w:rsidR="000A3D06" w:rsidRDefault="000A3D0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450B46" w14:textId="77777777" w:rsidR="000A3D06" w:rsidRDefault="000A3D0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Tiene </w:t>
            </w:r>
            <w:proofErr w:type="gramStart"/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FECHA  pero</w:t>
            </w:r>
            <w:proofErr w:type="gramEnd"/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 NO ESTA ACTUALIZADO dentro de los tres meses</w:t>
            </w:r>
          </w:p>
        </w:tc>
      </w:tr>
      <w:tr w:rsidR="000A3D06" w14:paraId="0CD7E142" w14:textId="77777777" w:rsidTr="000A3D06">
        <w:trPr>
          <w:trHeight w:val="4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B9FC1" w14:textId="77777777" w:rsidR="000A3D06" w:rsidRDefault="000A3D0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C9025" w14:textId="77777777" w:rsidR="000A3D06" w:rsidRDefault="000A3D0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2BDE5" w14:textId="77777777" w:rsidR="000A3D06" w:rsidRDefault="000A3D0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8BEE1A" w14:textId="77777777" w:rsidR="000A3D06" w:rsidRDefault="000A3D0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3A5B92" w14:textId="77777777" w:rsidR="000A3D06" w:rsidRDefault="000A3D0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0A3D06" w14:paraId="701BBF68" w14:textId="77777777" w:rsidTr="000A3D06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9660F" w14:textId="77777777" w:rsidR="000A3D06" w:rsidRDefault="000A3D0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D396C" w14:textId="77777777" w:rsidR="000A3D06" w:rsidRDefault="000A3D0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0B443" w14:textId="77777777" w:rsidR="000A3D06" w:rsidRDefault="000A3D0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602184" w14:textId="77777777" w:rsidR="000A3D06" w:rsidRDefault="000A3D0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F2A11D" w14:textId="77777777" w:rsidR="000A3D06" w:rsidRDefault="000A3D0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0A3D06" w14:paraId="208FD9B2" w14:textId="77777777" w:rsidTr="000A3D06">
        <w:trPr>
          <w:trHeight w:val="17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AEBDE" w14:textId="77777777" w:rsidR="000A3D06" w:rsidRDefault="000A3D0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7A3DA" w14:textId="77777777" w:rsidR="000A3D06" w:rsidRDefault="000A3D0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5B3F0" w14:textId="77777777" w:rsidR="000A3D06" w:rsidRDefault="000A3D0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F504E8" w14:textId="77777777" w:rsidR="000A3D06" w:rsidRDefault="000A3D0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CA28E7" w14:textId="77777777" w:rsidR="000A3D06" w:rsidRDefault="000A3D0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4</w:t>
            </w:r>
          </w:p>
        </w:tc>
      </w:tr>
      <w:tr w:rsidR="000A3D06" w14:paraId="757603E5" w14:textId="77777777" w:rsidTr="000A3D06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F48D9" w14:textId="77777777" w:rsidR="000A3D06" w:rsidRDefault="000A3D0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A8CBD" w14:textId="77777777" w:rsidR="000A3D06" w:rsidRDefault="000A3D0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61BAE" w14:textId="77777777" w:rsidR="000A3D06" w:rsidRDefault="000A3D0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50C724" w14:textId="77777777" w:rsidR="000A3D06" w:rsidRDefault="000A3D0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F47D42" w14:textId="77777777" w:rsidR="000A3D06" w:rsidRDefault="000A3D0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</w:tr>
      <w:tr w:rsidR="000A3D06" w14:paraId="4EB5DAAE" w14:textId="77777777" w:rsidTr="000A3D06">
        <w:trPr>
          <w:trHeight w:val="26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06DDD" w14:textId="77777777" w:rsidR="000A3D06" w:rsidRDefault="000A3D0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392ED" w14:textId="77777777" w:rsidR="000A3D06" w:rsidRDefault="000A3D0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84732" w14:textId="77777777" w:rsidR="000A3D06" w:rsidRDefault="000A3D0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400C60" w14:textId="77777777" w:rsidR="000A3D06" w:rsidRDefault="000A3D0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279618" w14:textId="77777777" w:rsidR="000A3D06" w:rsidRDefault="000A3D0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6</w:t>
            </w:r>
          </w:p>
        </w:tc>
      </w:tr>
      <w:tr w:rsidR="000A3D06" w14:paraId="39AB891C" w14:textId="77777777" w:rsidTr="000A3D06">
        <w:trPr>
          <w:trHeight w:val="28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31563" w14:textId="77777777" w:rsidR="000A3D06" w:rsidRDefault="000A3D0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83813" w14:textId="77777777" w:rsidR="000A3D06" w:rsidRDefault="000A3D0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C2B30" w14:textId="77777777" w:rsidR="000A3D06" w:rsidRDefault="000A3D0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9194B2" w14:textId="77777777" w:rsidR="000A3D06" w:rsidRDefault="000A3D0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025CB7" w14:textId="77777777" w:rsidR="000A3D06" w:rsidRDefault="000A3D0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7</w:t>
            </w:r>
          </w:p>
        </w:tc>
      </w:tr>
      <w:tr w:rsidR="000A3D06" w14:paraId="5C7F3D4D" w14:textId="77777777" w:rsidTr="000A3D06">
        <w:trPr>
          <w:trHeight w:val="27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7CC98" w14:textId="77777777" w:rsidR="000A3D06" w:rsidRDefault="000A3D0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09965" w14:textId="77777777" w:rsidR="000A3D06" w:rsidRDefault="000A3D0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977AE" w14:textId="77777777" w:rsidR="000A3D06" w:rsidRDefault="000A3D0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F12CB2" w14:textId="77777777" w:rsidR="000A3D06" w:rsidRDefault="000A3D0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4C8460" w14:textId="77777777" w:rsidR="000A3D06" w:rsidRDefault="000A3D0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8</w:t>
            </w:r>
          </w:p>
        </w:tc>
      </w:tr>
      <w:tr w:rsidR="000A3D06" w14:paraId="74849410" w14:textId="77777777" w:rsidTr="000A3D06">
        <w:trPr>
          <w:trHeight w:val="13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F986E" w14:textId="77777777" w:rsidR="000A3D06" w:rsidRDefault="000A3D0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76531" w14:textId="77777777" w:rsidR="000A3D06" w:rsidRDefault="000A3D0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1C93D" w14:textId="77777777" w:rsidR="000A3D06" w:rsidRDefault="000A3D0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B20B17" w14:textId="77777777" w:rsidR="000A3D06" w:rsidRDefault="000A3D0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605AB4" w14:textId="77777777" w:rsidR="000A3D06" w:rsidRDefault="000A3D0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9</w:t>
            </w:r>
          </w:p>
        </w:tc>
      </w:tr>
      <w:tr w:rsidR="000A3D06" w14:paraId="7777F00C" w14:textId="77777777" w:rsidTr="000A3D06">
        <w:trPr>
          <w:trHeight w:val="20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12094" w14:textId="77777777" w:rsidR="000A3D06" w:rsidRDefault="000A3D0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B7D80" w14:textId="77777777" w:rsidR="000A3D06" w:rsidRDefault="000A3D0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A3FAA" w14:textId="77777777" w:rsidR="000A3D06" w:rsidRDefault="000A3D0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F91E05" w14:textId="77777777" w:rsidR="000A3D06" w:rsidRDefault="000A3D0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01932D" w14:textId="77777777" w:rsidR="000A3D06" w:rsidRDefault="000A3D0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</w:tr>
      <w:tr w:rsidR="000A3D06" w14:paraId="0B7254BC" w14:textId="77777777" w:rsidTr="000A3D0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1003C" w14:textId="77777777" w:rsidR="000A3D06" w:rsidRDefault="000A3D0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2CBA7" w14:textId="77777777" w:rsidR="000A3D06" w:rsidRDefault="000A3D0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B6E94" w14:textId="77777777" w:rsidR="000A3D06" w:rsidRDefault="000A3D0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0E0459" w14:textId="77777777" w:rsidR="000A3D06" w:rsidRDefault="000A3D0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C9A958" w14:textId="77777777" w:rsidR="000A3D06" w:rsidRDefault="000A3D0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11</w:t>
            </w:r>
          </w:p>
        </w:tc>
      </w:tr>
      <w:tr w:rsidR="000A3D06" w14:paraId="795DEBB6" w14:textId="77777777" w:rsidTr="000A3D0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979E1" w14:textId="77777777" w:rsidR="000A3D06" w:rsidRDefault="000A3D0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56E74" w14:textId="77777777" w:rsidR="000A3D06" w:rsidRDefault="000A3D0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B1716" w14:textId="77777777" w:rsidR="000A3D06" w:rsidRDefault="000A3D0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114A49" w14:textId="77777777" w:rsidR="000A3D06" w:rsidRDefault="000A3D0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5B9B33" w14:textId="77777777" w:rsidR="000A3D06" w:rsidRDefault="000A3D0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12</w:t>
            </w:r>
          </w:p>
        </w:tc>
      </w:tr>
      <w:tr w:rsidR="000A3D06" w14:paraId="15234C5A" w14:textId="77777777" w:rsidTr="000A3D0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88C72" w14:textId="77777777" w:rsidR="000A3D06" w:rsidRDefault="000A3D0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0B778" w14:textId="77777777" w:rsidR="000A3D06" w:rsidRDefault="000A3D0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B706D" w14:textId="77777777" w:rsidR="000A3D06" w:rsidRDefault="000A3D0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04ECC7" w14:textId="77777777" w:rsidR="000A3D06" w:rsidRDefault="000A3D0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FC4658" w14:textId="77777777" w:rsidR="000A3D06" w:rsidRDefault="000A3D0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0A3D06" w14:paraId="652C71D2" w14:textId="77777777" w:rsidTr="000A3D06">
        <w:trPr>
          <w:trHeight w:val="2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4DCE2" w14:textId="77777777" w:rsidR="000A3D06" w:rsidRDefault="000A3D0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A88D1" w14:textId="77777777" w:rsidR="000A3D06" w:rsidRDefault="000A3D0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F9509" w14:textId="77777777" w:rsidR="000A3D06" w:rsidRDefault="000A3D0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7575AD" w14:textId="77777777" w:rsidR="000A3D06" w:rsidRDefault="000A3D0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304DFA" w14:textId="77777777" w:rsidR="000A3D06" w:rsidRDefault="000A3D0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0A3D06" w14:paraId="7C3DBFD9" w14:textId="77777777" w:rsidTr="000A3D06">
        <w:trPr>
          <w:trHeight w:val="27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764D2" w14:textId="77777777" w:rsidR="000A3D06" w:rsidRDefault="000A3D0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3BCD5" w14:textId="77777777" w:rsidR="000A3D06" w:rsidRDefault="000A3D0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00A9F" w14:textId="77777777" w:rsidR="000A3D06" w:rsidRDefault="000A3D0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D46E65" w14:textId="77777777" w:rsidR="000A3D06" w:rsidRDefault="000A3D0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9C0378" w14:textId="77777777" w:rsidR="000A3D06" w:rsidRDefault="000A3D0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0A3D06" w14:paraId="59CC1961" w14:textId="77777777" w:rsidTr="000A3D0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5DCF2" w14:textId="77777777" w:rsidR="000A3D06" w:rsidRDefault="000A3D0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A11B2" w14:textId="77777777" w:rsidR="000A3D06" w:rsidRDefault="000A3D0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5B514" w14:textId="77777777" w:rsidR="000A3D06" w:rsidRDefault="000A3D0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308AD3" w14:textId="77777777" w:rsidR="000A3D06" w:rsidRDefault="000A3D0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4A69DC" w14:textId="77777777" w:rsidR="000A3D06" w:rsidRDefault="000A3D0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0A3D06" w14:paraId="32A09500" w14:textId="77777777" w:rsidTr="000A3D06">
        <w:trPr>
          <w:trHeight w:val="25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683C5" w14:textId="77777777" w:rsidR="000A3D06" w:rsidRDefault="000A3D0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9D4C3" w14:textId="77777777" w:rsidR="000A3D06" w:rsidRDefault="000A3D0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41F86" w14:textId="77777777" w:rsidR="000A3D06" w:rsidRDefault="000A3D0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CA139F" w14:textId="77777777" w:rsidR="000A3D06" w:rsidRDefault="000A3D0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5FA097" w14:textId="77777777" w:rsidR="000A3D06" w:rsidRDefault="000A3D0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0A3D06" w14:paraId="4783B80A" w14:textId="77777777" w:rsidTr="000A3D0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0FA2A" w14:textId="77777777" w:rsidR="000A3D06" w:rsidRDefault="000A3D0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9FCF1" w14:textId="77777777" w:rsidR="000A3D06" w:rsidRDefault="000A3D0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981AB" w14:textId="77777777" w:rsidR="000A3D06" w:rsidRDefault="000A3D0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3047F9" w14:textId="77777777" w:rsidR="000A3D06" w:rsidRDefault="000A3D0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4606E8" w14:textId="77777777" w:rsidR="000A3D06" w:rsidRDefault="000A3D0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Normal</w:t>
            </w:r>
          </w:p>
        </w:tc>
      </w:tr>
      <w:tr w:rsidR="000A3D06" w14:paraId="23EFDDC0" w14:textId="77777777" w:rsidTr="000A3D0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83598" w14:textId="77777777" w:rsidR="000A3D06" w:rsidRDefault="000A3D0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CD984" w14:textId="77777777" w:rsidR="000A3D06" w:rsidRDefault="000A3D0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179DD" w14:textId="77777777" w:rsidR="000A3D06" w:rsidRDefault="000A3D0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0CF61E" w14:textId="77777777" w:rsidR="000A3D06" w:rsidRDefault="000A3D0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4AA6DB" w14:textId="77777777" w:rsidR="000A3D06" w:rsidRDefault="000A3D0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0A3D06" w14:paraId="19FA4A37" w14:textId="77777777" w:rsidTr="000A3D0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1ADF73" w14:textId="77777777" w:rsidR="000A3D06" w:rsidRDefault="000A3D0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B0A4E" w14:textId="77777777" w:rsidR="000A3D06" w:rsidRDefault="000A3D0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72FC6" w14:textId="77777777" w:rsidR="000A3D06" w:rsidRDefault="000A3D0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8085CF" w14:textId="77777777" w:rsidR="000A3D06" w:rsidRDefault="000A3D0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9A4FF5" w14:textId="77777777" w:rsidR="000A3D06" w:rsidRDefault="000A3D0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0A3D06" w14:paraId="37C56AD3" w14:textId="77777777" w:rsidTr="000A3D06">
        <w:trPr>
          <w:trHeight w:val="1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DDC26" w14:textId="77777777" w:rsidR="000A3D06" w:rsidRDefault="000A3D0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3722C" w14:textId="77777777" w:rsidR="000A3D06" w:rsidRDefault="000A3D0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FF00F" w14:textId="77777777" w:rsidR="000A3D06" w:rsidRDefault="000A3D0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591C7B" w14:textId="77777777" w:rsidR="000A3D06" w:rsidRDefault="000A3D0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A67AE5" w14:textId="77777777" w:rsidR="000A3D06" w:rsidRDefault="000A3D0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0A3D06" w14:paraId="14286F80" w14:textId="77777777" w:rsidTr="000A3D0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FED01" w14:textId="77777777" w:rsidR="000A3D06" w:rsidRDefault="000A3D0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41CBA" w14:textId="77777777" w:rsidR="000A3D06" w:rsidRDefault="000A3D0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ECB7D" w14:textId="77777777" w:rsidR="000A3D06" w:rsidRDefault="000A3D0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312B90" w14:textId="77777777" w:rsidR="000A3D06" w:rsidRDefault="000A3D0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611326" w14:textId="77777777" w:rsidR="000A3D06" w:rsidRDefault="000A3D0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0A3D06" w14:paraId="5E8A1413" w14:textId="77777777" w:rsidTr="000A3D06">
        <w:trPr>
          <w:trHeight w:val="24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A3B0B" w14:textId="77777777" w:rsidR="000A3D06" w:rsidRDefault="000A3D0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80205" w14:textId="77777777" w:rsidR="000A3D06" w:rsidRDefault="000A3D0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23863" w14:textId="77777777" w:rsidR="000A3D06" w:rsidRDefault="000A3D0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39D4C7" w14:textId="77777777" w:rsidR="000A3D06" w:rsidRDefault="000A3D0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A4B395" w14:textId="77777777" w:rsidR="000A3D06" w:rsidRDefault="000A3D0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0A3D06" w14:paraId="4D36D110" w14:textId="77777777" w:rsidTr="000A3D06">
        <w:trPr>
          <w:trHeight w:val="12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30F889" w14:textId="77777777" w:rsidR="000A3D06" w:rsidRDefault="000A3D0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BA597" w14:textId="77777777" w:rsidR="000A3D06" w:rsidRDefault="000A3D0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7B94" w14:textId="77777777" w:rsidR="000A3D06" w:rsidRDefault="000A3D0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ADC1EB" w14:textId="77777777" w:rsidR="000A3D06" w:rsidRDefault="000A3D0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F53675" w14:textId="77777777" w:rsidR="000A3D06" w:rsidRDefault="000A3D0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0A3D06" w14:paraId="540BEF73" w14:textId="77777777" w:rsidTr="000A3D06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F333F" w14:textId="77777777" w:rsidR="000A3D06" w:rsidRDefault="000A3D0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DC8F6" w14:textId="77777777" w:rsidR="000A3D06" w:rsidRDefault="000A3D0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34D60" w14:textId="77777777" w:rsidR="000A3D06" w:rsidRDefault="000A3D06">
            <w:pPr>
              <w:jc w:val="center"/>
              <w:rPr>
                <w:rFonts w:ascii="Mulish" w:eastAsia="Times New Roman" w:hAnsi="Mulish" w:cs="Calibri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EC24B4" w14:textId="77777777" w:rsidR="000A3D06" w:rsidRDefault="000A3D06">
            <w:pPr>
              <w:jc w:val="center"/>
              <w:rPr>
                <w:rFonts w:ascii="Mulish" w:eastAsia="Times New Roman" w:hAnsi="Mulish" w:cs="Calibri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48FC82" w14:textId="77777777" w:rsidR="000A3D06" w:rsidRDefault="000A3D06">
            <w:pPr>
              <w:rPr>
                <w:rFonts w:ascii="Mulish" w:eastAsia="Times New Roman" w:hAnsi="Mulish" w:cs="Calibri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0A3D06" w14:paraId="513EF090" w14:textId="77777777" w:rsidTr="000A3D06">
        <w:trPr>
          <w:trHeight w:val="4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E0204" w14:textId="77777777" w:rsidR="000A3D06" w:rsidRDefault="000A3D0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03B3B" w14:textId="77777777" w:rsidR="000A3D06" w:rsidRDefault="000A3D0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D0FDE" w14:textId="77777777" w:rsidR="000A3D06" w:rsidRDefault="000A3D06">
            <w:pPr>
              <w:rPr>
                <w:rFonts w:ascii="Mulish" w:eastAsia="Times New Roman" w:hAnsi="Mulish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D66B6D" w14:textId="77777777" w:rsidR="000A3D06" w:rsidRDefault="000A3D06">
            <w:pPr>
              <w:jc w:val="center"/>
              <w:rPr>
                <w:rFonts w:ascii="Mulish" w:eastAsia="Times New Roman" w:hAnsi="Mulish" w:cs="Calibri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E3FBC7" w14:textId="77777777" w:rsidR="000A3D06" w:rsidRDefault="000A3D06">
            <w:pPr>
              <w:rPr>
                <w:rFonts w:ascii="Mulish" w:eastAsia="Times New Roman" w:hAnsi="Mulish" w:cs="Calibri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0A3D06" w14:paraId="6740FDA5" w14:textId="77777777" w:rsidTr="000A3D0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F941C" w14:textId="77777777" w:rsidR="000A3D06" w:rsidRDefault="000A3D0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1E12B" w14:textId="77777777" w:rsidR="000A3D06" w:rsidRDefault="000A3D0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81725" w14:textId="77777777" w:rsidR="000A3D06" w:rsidRDefault="000A3D0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0CCF31" w14:textId="77777777" w:rsidR="000A3D06" w:rsidRDefault="000A3D0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756218" w14:textId="77777777" w:rsidR="000A3D06" w:rsidRDefault="000A3D0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0A3D06" w14:paraId="688B1379" w14:textId="77777777" w:rsidTr="000A3D0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F955B" w14:textId="77777777" w:rsidR="000A3D06" w:rsidRDefault="000A3D0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1ABE8" w14:textId="77777777" w:rsidR="000A3D06" w:rsidRDefault="000A3D0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CDA0B" w14:textId="77777777" w:rsidR="000A3D06" w:rsidRDefault="000A3D0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D5AE04" w14:textId="77777777" w:rsidR="000A3D06" w:rsidRDefault="000A3D0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819702" w14:textId="77777777" w:rsidR="000A3D06" w:rsidRDefault="000A3D0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0A3D06" w14:paraId="05A6CE37" w14:textId="77777777" w:rsidTr="000A3D06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6EA70" w14:textId="77777777" w:rsidR="000A3D06" w:rsidRDefault="000A3D0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CB096" w14:textId="77777777" w:rsidR="000A3D06" w:rsidRDefault="000A3D0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F6BE5" w14:textId="77777777" w:rsidR="000A3D06" w:rsidRDefault="000A3D0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3AFE58" w14:textId="77777777" w:rsidR="000A3D06" w:rsidRDefault="000A3D0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3C3AC1" w14:textId="77777777" w:rsidR="000A3D06" w:rsidRDefault="000A3D0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0A3D06" w14:paraId="6D1B1B32" w14:textId="77777777" w:rsidTr="000A3D06">
        <w:trPr>
          <w:trHeight w:val="36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1CE1F" w14:textId="77777777" w:rsidR="000A3D06" w:rsidRDefault="000A3D0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D79AA" w14:textId="77777777" w:rsidR="000A3D06" w:rsidRDefault="000A3D0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15916" w14:textId="77777777" w:rsidR="000A3D06" w:rsidRDefault="000A3D0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434ACD" w14:textId="77777777" w:rsidR="000A3D06" w:rsidRDefault="000A3D0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9981F4" w14:textId="77777777" w:rsidR="000A3D06" w:rsidRDefault="000A3D0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Apartado </w:t>
            </w:r>
            <w:proofErr w:type="gramStart"/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específico</w:t>
            </w:r>
            <w:proofErr w:type="gramEnd"/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 pero NO en la página de inicio</w:t>
            </w:r>
          </w:p>
        </w:tc>
      </w:tr>
      <w:tr w:rsidR="000A3D06" w14:paraId="06312F59" w14:textId="77777777" w:rsidTr="000A3D06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F37CA" w14:textId="77777777" w:rsidR="000A3D06" w:rsidRDefault="000A3D0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C0624" w14:textId="77777777" w:rsidR="000A3D06" w:rsidRDefault="000A3D0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47109" w14:textId="77777777" w:rsidR="000A3D06" w:rsidRDefault="000A3D0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315DEF" w14:textId="77777777" w:rsidR="000A3D06" w:rsidRDefault="000A3D0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ED5060" w14:textId="77777777" w:rsidR="000A3D06" w:rsidRDefault="000A3D0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14:paraId="27F223DA" w14:textId="77777777" w:rsidR="000A3D06" w:rsidRDefault="000A3D06" w:rsidP="000A3D06">
      <w:pPr>
        <w:jc w:val="both"/>
        <w:rPr>
          <w:rFonts w:ascii="Mulish" w:eastAsia="Times New Roman" w:hAnsi="Mulish" w:cs="Times New Roman"/>
          <w:color w:val="000000"/>
        </w:rPr>
      </w:pPr>
    </w:p>
    <w:p w14:paraId="55912298" w14:textId="75C7EAD5" w:rsidR="000A3D06" w:rsidRPr="000D3229" w:rsidRDefault="000A3D06" w:rsidP="000A3D06">
      <w:pPr>
        <w:pStyle w:val="Titulardelboletn"/>
        <w:spacing w:before="120" w:after="120" w:line="312" w:lineRule="auto"/>
        <w:ind w:left="360"/>
        <w:rPr>
          <w:rFonts w:ascii="Mulish" w:hAnsi="Mulish"/>
          <w:color w:val="00642D"/>
        </w:rPr>
      </w:pPr>
    </w:p>
    <w:sectPr w:rsidR="000A3D06" w:rsidRPr="000D3229" w:rsidSect="00E9142B">
      <w:type w:val="continuous"/>
      <w:pgSz w:w="11906" w:h="16838" w:code="9"/>
      <w:pgMar w:top="1440" w:right="63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352C7" w14:textId="77777777" w:rsidR="00FD10D1" w:rsidRDefault="00FD10D1" w:rsidP="00F31BC3">
      <w:r>
        <w:separator/>
      </w:r>
    </w:p>
  </w:endnote>
  <w:endnote w:type="continuationSeparator" w:id="0">
    <w:p w14:paraId="32F1E50D" w14:textId="77777777" w:rsidR="00FD10D1" w:rsidRDefault="00FD10D1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ulish Light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3330A" w14:textId="77777777" w:rsidR="00FD10D1" w:rsidRDefault="00FD10D1" w:rsidP="00F31BC3">
      <w:r>
        <w:separator/>
      </w:r>
    </w:p>
  </w:footnote>
  <w:footnote w:type="continuationSeparator" w:id="0">
    <w:p w14:paraId="7C56F886" w14:textId="77777777" w:rsidR="00FD10D1" w:rsidRDefault="00FD10D1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44BBB" w14:textId="61EC71AD" w:rsidR="00307FC9" w:rsidRDefault="00307FC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6146F" w14:textId="46D1E140" w:rsidR="00307FC9" w:rsidRPr="00967865" w:rsidRDefault="00967865">
    <w:pPr>
      <w:pStyle w:val="Encabezado"/>
      <w:rPr>
        <w:b/>
      </w:rPr>
    </w:pPr>
    <w:r w:rsidRPr="00967865">
      <w:rPr>
        <w:b/>
        <w:noProof/>
        <w:lang w:eastAsia="es-ES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2D60D6AB" wp14:editId="5014B321">
              <wp:simplePos x="0" y="0"/>
              <wp:positionH relativeFrom="margin">
                <wp:align>left</wp:align>
              </wp:positionH>
              <wp:positionV relativeFrom="paragraph">
                <wp:posOffset>-249374</wp:posOffset>
              </wp:positionV>
              <wp:extent cx="1311728" cy="279664"/>
              <wp:effectExtent l="0" t="38100" r="3175" b="635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11728" cy="279664"/>
                        <a:chOff x="565" y="632"/>
                        <a:chExt cx="3363" cy="717"/>
                      </a:xfrm>
                    </wpg:grpSpPr>
                    <wps:wsp>
                      <wps:cNvPr id="3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92CAC2" id="Grupo 2" o:spid="_x0000_s1026" style="position:absolute;margin-left:0;margin-top:-19.65pt;width:103.3pt;height:22pt;z-index:-251646976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  <w:r w:rsidRPr="00967865">
      <w:rPr>
        <w:b/>
        <w:noProof/>
        <w:lang w:eastAsia="es-E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9657CFB" wp14:editId="3522A739">
              <wp:simplePos x="0" y="0"/>
              <wp:positionH relativeFrom="page">
                <wp:align>left</wp:align>
              </wp:positionH>
              <wp:positionV relativeFrom="paragraph">
                <wp:posOffset>-451757</wp:posOffset>
              </wp:positionV>
              <wp:extent cx="7720965" cy="6477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0965" cy="647700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B7B103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90E905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EC421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54D2CBC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CBA134B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9830CC5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638DCA50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657CFB" id="Rectángulo 1" o:spid="_x0000_s1031" style="position:absolute;margin-left:0;margin-top:-35.55pt;width:607.95pt;height:51pt;z-index:-2516480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" fillcolor="#007f70" stroked="f">
              <v:textbox>
                <w:txbxContent>
                  <w:p w14:paraId="23B7B103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90E905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EC421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54D2CBC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CBA134B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9830CC5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638DCA50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A80A0" w14:textId="04A8FC87" w:rsidR="00307FC9" w:rsidRDefault="00967865">
    <w:pPr>
      <w:pStyle w:val="Encabezado"/>
    </w:pPr>
    <w:r w:rsidRPr="0096786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7FFCBF5" wp14:editId="2A40DE8D">
              <wp:simplePos x="0" y="0"/>
              <wp:positionH relativeFrom="column">
                <wp:posOffset>-473529</wp:posOffset>
              </wp:positionH>
              <wp:positionV relativeFrom="paragraph">
                <wp:posOffset>-457200</wp:posOffset>
              </wp:positionV>
              <wp:extent cx="7721328" cy="2438581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1328" cy="2438581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8DDF9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BC69FD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2DEE8645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32A1E16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75017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2E66549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5BC851B2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FFCBF5" id="Rectángulo 6" o:spid="_x0000_s1032" style="position:absolute;margin-left:-37.3pt;margin-top:-36pt;width:608pt;height:19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" fillcolor="#007f70" stroked="f">
              <v:textbox>
                <w:txbxContent>
                  <w:p w14:paraId="568DDF9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BC69FD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2DEE8645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32A1E16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75017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2E66549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5BC851B2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Pr="00967865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7B809771" wp14:editId="036871CA">
              <wp:simplePos x="0" y="0"/>
              <wp:positionH relativeFrom="margin">
                <wp:align>left</wp:align>
              </wp:positionH>
              <wp:positionV relativeFrom="paragraph">
                <wp:posOffset>-149769</wp:posOffset>
              </wp:positionV>
              <wp:extent cx="2135505" cy="455295"/>
              <wp:effectExtent l="0" t="38100" r="0" b="1905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35505" cy="455295"/>
                        <a:chOff x="565" y="632"/>
                        <a:chExt cx="3363" cy="717"/>
                      </a:xfrm>
                    </wpg:grpSpPr>
                    <wps:wsp>
                      <wps:cNvPr id="8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5444CE" id="Grupo 7" o:spid="_x0000_s1026" style="position:absolute;margin-left:0;margin-top:-11.8pt;width:168.15pt;height:35.85pt;z-index:-251650048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numPicBullet w:numPicBulletId="1">
    <w:pict>
      <v:shape id="_x0000_i1027" type="#_x0000_t75" style="width:9pt;height:9pt" o:bullet="t">
        <v:imagedata r:id="rId2" o:title="BD14533_"/>
      </v:shape>
    </w:pict>
  </w:numPicBullet>
  <w:numPicBullet w:numPicBulletId="2">
    <w:pict>
      <v:shape id="_x0000_i1028" type="#_x0000_t75" style="width:9pt;height:9pt" o:bullet="t">
        <v:imagedata r:id="rId3" o:title="BD21296_"/>
      </v:shape>
    </w:pict>
  </w:numPicBullet>
  <w:abstractNum w:abstractNumId="0" w15:restartNumberingAfterBreak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0314F90"/>
    <w:multiLevelType w:val="hybridMultilevel"/>
    <w:tmpl w:val="0CB4938A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75BC6"/>
    <w:multiLevelType w:val="hybridMultilevel"/>
    <w:tmpl w:val="1926503E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74F60A1"/>
    <w:multiLevelType w:val="hybridMultilevel"/>
    <w:tmpl w:val="77E4F730"/>
    <w:lvl w:ilvl="0" w:tplc="D2549FDE">
      <w:start w:val="1"/>
      <w:numFmt w:val="bullet"/>
      <w:lvlText w:val=""/>
      <w:lvlPicBulletId w:val="2"/>
      <w:lvlJc w:val="left"/>
      <w:pPr>
        <w:ind w:left="213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19242CDA"/>
    <w:multiLevelType w:val="hybridMultilevel"/>
    <w:tmpl w:val="AF086A32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F17BF"/>
    <w:multiLevelType w:val="hybridMultilevel"/>
    <w:tmpl w:val="4ADAEAC0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125362F"/>
    <w:multiLevelType w:val="hybridMultilevel"/>
    <w:tmpl w:val="E73C7266"/>
    <w:lvl w:ilvl="0" w:tplc="B7C227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0A0015"/>
    <w:multiLevelType w:val="hybridMultilevel"/>
    <w:tmpl w:val="C6146460"/>
    <w:lvl w:ilvl="0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7" w15:restartNumberingAfterBreak="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636514"/>
    <w:multiLevelType w:val="hybridMultilevel"/>
    <w:tmpl w:val="87B23172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835929"/>
    <w:multiLevelType w:val="hybridMultilevel"/>
    <w:tmpl w:val="1026CAAC"/>
    <w:lvl w:ilvl="0" w:tplc="50EA93E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6C2E65"/>
    <w:multiLevelType w:val="hybridMultilevel"/>
    <w:tmpl w:val="11D2FE4A"/>
    <w:lvl w:ilvl="0" w:tplc="D2549FDE">
      <w:start w:val="1"/>
      <w:numFmt w:val="bullet"/>
      <w:lvlText w:val=""/>
      <w:lvlPicBulletId w:val="2"/>
      <w:lvlJc w:val="left"/>
      <w:pPr>
        <w:ind w:left="213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2" w15:restartNumberingAfterBreak="0">
    <w:nsid w:val="4C0C2329"/>
    <w:multiLevelType w:val="hybridMultilevel"/>
    <w:tmpl w:val="05EA560E"/>
    <w:lvl w:ilvl="0" w:tplc="B7C227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8A629D6"/>
    <w:multiLevelType w:val="hybridMultilevel"/>
    <w:tmpl w:val="5A4C9C4A"/>
    <w:lvl w:ilvl="0" w:tplc="B7C227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183F22"/>
    <w:multiLevelType w:val="hybridMultilevel"/>
    <w:tmpl w:val="70B8B7B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641CEB"/>
    <w:multiLevelType w:val="hybridMultilevel"/>
    <w:tmpl w:val="33CEB11C"/>
    <w:lvl w:ilvl="0" w:tplc="D2549FDE">
      <w:start w:val="1"/>
      <w:numFmt w:val="bullet"/>
      <w:lvlText w:val=""/>
      <w:lvlPicBulletId w:val="2"/>
      <w:lvlJc w:val="left"/>
      <w:pPr>
        <w:ind w:left="213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9" w15:restartNumberingAfterBreak="0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557964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F56B9"/>
    <w:multiLevelType w:val="hybridMultilevel"/>
    <w:tmpl w:val="996E75AA"/>
    <w:lvl w:ilvl="0" w:tplc="0C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2" w15:restartNumberingAfterBreak="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2F0B83"/>
    <w:multiLevelType w:val="hybridMultilevel"/>
    <w:tmpl w:val="2092F308"/>
    <w:lvl w:ilvl="0" w:tplc="81DC5DFC">
      <w:start w:val="1"/>
      <w:numFmt w:val="upperRoman"/>
      <w:lvlText w:val="%1."/>
      <w:lvlJc w:val="left"/>
      <w:pPr>
        <w:ind w:left="1080" w:hanging="720"/>
      </w:pPr>
      <w:rPr>
        <w:rFonts w:hint="default"/>
        <w:sz w:val="3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4E6BF6"/>
    <w:multiLevelType w:val="hybridMultilevel"/>
    <w:tmpl w:val="2DE4CF30"/>
    <w:lvl w:ilvl="0" w:tplc="0C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0"/>
  </w:num>
  <w:num w:numId="3">
    <w:abstractNumId w:val="16"/>
  </w:num>
  <w:num w:numId="4">
    <w:abstractNumId w:val="0"/>
  </w:num>
  <w:num w:numId="5">
    <w:abstractNumId w:val="24"/>
  </w:num>
  <w:num w:numId="6">
    <w:abstractNumId w:val="29"/>
  </w:num>
  <w:num w:numId="7">
    <w:abstractNumId w:val="23"/>
  </w:num>
  <w:num w:numId="8">
    <w:abstractNumId w:val="1"/>
  </w:num>
  <w:num w:numId="9">
    <w:abstractNumId w:val="5"/>
  </w:num>
  <w:num w:numId="10">
    <w:abstractNumId w:val="3"/>
  </w:num>
  <w:num w:numId="11">
    <w:abstractNumId w:val="32"/>
  </w:num>
  <w:num w:numId="12">
    <w:abstractNumId w:val="19"/>
  </w:num>
  <w:num w:numId="13">
    <w:abstractNumId w:val="14"/>
  </w:num>
  <w:num w:numId="14">
    <w:abstractNumId w:val="33"/>
  </w:num>
  <w:num w:numId="15">
    <w:abstractNumId w:val="2"/>
  </w:num>
  <w:num w:numId="16">
    <w:abstractNumId w:val="34"/>
  </w:num>
  <w:num w:numId="17">
    <w:abstractNumId w:val="17"/>
  </w:num>
  <w:num w:numId="18">
    <w:abstractNumId w:val="12"/>
  </w:num>
  <w:num w:numId="19">
    <w:abstractNumId w:val="10"/>
  </w:num>
  <w:num w:numId="20">
    <w:abstractNumId w:val="25"/>
  </w:num>
  <w:num w:numId="21">
    <w:abstractNumId w:val="6"/>
  </w:num>
  <w:num w:numId="22">
    <w:abstractNumId w:val="31"/>
  </w:num>
  <w:num w:numId="23">
    <w:abstractNumId w:val="13"/>
  </w:num>
  <w:num w:numId="24">
    <w:abstractNumId w:val="36"/>
  </w:num>
  <w:num w:numId="25">
    <w:abstractNumId w:val="18"/>
  </w:num>
  <w:num w:numId="26">
    <w:abstractNumId w:val="22"/>
  </w:num>
  <w:num w:numId="27">
    <w:abstractNumId w:val="4"/>
  </w:num>
  <w:num w:numId="28">
    <w:abstractNumId w:val="28"/>
  </w:num>
  <w:num w:numId="29">
    <w:abstractNumId w:val="7"/>
  </w:num>
  <w:num w:numId="30">
    <w:abstractNumId w:val="26"/>
  </w:num>
  <w:num w:numId="31">
    <w:abstractNumId w:val="21"/>
  </w:num>
  <w:num w:numId="32">
    <w:abstractNumId w:val="9"/>
  </w:num>
  <w:num w:numId="33">
    <w:abstractNumId w:val="11"/>
  </w:num>
  <w:num w:numId="34">
    <w:abstractNumId w:val="27"/>
  </w:num>
  <w:num w:numId="35">
    <w:abstractNumId w:val="20"/>
  </w:num>
  <w:num w:numId="36">
    <w:abstractNumId w:val="35"/>
  </w:num>
  <w:num w:numId="37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</w:num>
  <w:num w:numId="39">
    <w:abstractNumId w:val="26"/>
  </w:num>
  <w:num w:numId="40">
    <w:abstractNumId w:val="22"/>
  </w:num>
  <w:num w:numId="41">
    <w:abstractNumId w:val="8"/>
  </w:num>
  <w:num w:numId="42">
    <w:abstractNumId w:val="4"/>
  </w:num>
  <w:num w:numId="43">
    <w:abstractNumId w:val="21"/>
  </w:num>
  <w:num w:numId="44">
    <w:abstractNumId w:val="28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443BA"/>
    <w:rsid w:val="00053A0E"/>
    <w:rsid w:val="0005642F"/>
    <w:rsid w:val="00072B7E"/>
    <w:rsid w:val="000775A5"/>
    <w:rsid w:val="00085C93"/>
    <w:rsid w:val="000A3D06"/>
    <w:rsid w:val="000A77F5"/>
    <w:rsid w:val="000D3907"/>
    <w:rsid w:val="000D4A3E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448F"/>
    <w:rsid w:val="00196703"/>
    <w:rsid w:val="001A0BD4"/>
    <w:rsid w:val="001A0DA8"/>
    <w:rsid w:val="001A5305"/>
    <w:rsid w:val="001C01C2"/>
    <w:rsid w:val="001C2217"/>
    <w:rsid w:val="001C3E2F"/>
    <w:rsid w:val="001C4509"/>
    <w:rsid w:val="001C7C78"/>
    <w:rsid w:val="001C7D84"/>
    <w:rsid w:val="001E5AAD"/>
    <w:rsid w:val="0021682B"/>
    <w:rsid w:val="00231D61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07FC9"/>
    <w:rsid w:val="00315B42"/>
    <w:rsid w:val="0031769F"/>
    <w:rsid w:val="00321ADC"/>
    <w:rsid w:val="00337C82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D7B1F"/>
    <w:rsid w:val="003E564B"/>
    <w:rsid w:val="003E5D2F"/>
    <w:rsid w:val="003E7CF3"/>
    <w:rsid w:val="003F4DDD"/>
    <w:rsid w:val="003F527E"/>
    <w:rsid w:val="003F6EDC"/>
    <w:rsid w:val="004061BC"/>
    <w:rsid w:val="00415DBD"/>
    <w:rsid w:val="00416B3E"/>
    <w:rsid w:val="00422B18"/>
    <w:rsid w:val="004720A5"/>
    <w:rsid w:val="0047227A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40929"/>
    <w:rsid w:val="00563295"/>
    <w:rsid w:val="00564E23"/>
    <w:rsid w:val="00582A8C"/>
    <w:rsid w:val="0059767A"/>
    <w:rsid w:val="005B11B3"/>
    <w:rsid w:val="005B1544"/>
    <w:rsid w:val="005C4778"/>
    <w:rsid w:val="005E2505"/>
    <w:rsid w:val="005E61F8"/>
    <w:rsid w:val="005E6704"/>
    <w:rsid w:val="005F4F71"/>
    <w:rsid w:val="005F580F"/>
    <w:rsid w:val="00603DFC"/>
    <w:rsid w:val="00606C38"/>
    <w:rsid w:val="00607613"/>
    <w:rsid w:val="006225B9"/>
    <w:rsid w:val="00623CFC"/>
    <w:rsid w:val="006253FA"/>
    <w:rsid w:val="006266A5"/>
    <w:rsid w:val="00633EAA"/>
    <w:rsid w:val="006475A7"/>
    <w:rsid w:val="0069673B"/>
    <w:rsid w:val="006B2C2E"/>
    <w:rsid w:val="006B75D8"/>
    <w:rsid w:val="006C0CDD"/>
    <w:rsid w:val="006D49E7"/>
    <w:rsid w:val="006D4C90"/>
    <w:rsid w:val="006E75DE"/>
    <w:rsid w:val="006F45F3"/>
    <w:rsid w:val="00702A3B"/>
    <w:rsid w:val="007071A8"/>
    <w:rsid w:val="00707515"/>
    <w:rsid w:val="00707C14"/>
    <w:rsid w:val="00714C54"/>
    <w:rsid w:val="00717272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F1D56"/>
    <w:rsid w:val="007F29D5"/>
    <w:rsid w:val="007F5F9D"/>
    <w:rsid w:val="00800B69"/>
    <w:rsid w:val="00803D20"/>
    <w:rsid w:val="00804174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55E09"/>
    <w:rsid w:val="00865E5A"/>
    <w:rsid w:val="00882A5B"/>
    <w:rsid w:val="00891E6F"/>
    <w:rsid w:val="00894358"/>
    <w:rsid w:val="0089455A"/>
    <w:rsid w:val="00897D04"/>
    <w:rsid w:val="008A0312"/>
    <w:rsid w:val="008A5AAE"/>
    <w:rsid w:val="008D6E75"/>
    <w:rsid w:val="008F0F7D"/>
    <w:rsid w:val="008F2EF6"/>
    <w:rsid w:val="00902A71"/>
    <w:rsid w:val="009039FD"/>
    <w:rsid w:val="00903FE0"/>
    <w:rsid w:val="00912DB4"/>
    <w:rsid w:val="00947271"/>
    <w:rsid w:val="009654DA"/>
    <w:rsid w:val="00965C69"/>
    <w:rsid w:val="00967865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63D3"/>
    <w:rsid w:val="009E7254"/>
    <w:rsid w:val="00A03993"/>
    <w:rsid w:val="00A0479D"/>
    <w:rsid w:val="00A05F57"/>
    <w:rsid w:val="00A0626F"/>
    <w:rsid w:val="00A06BF1"/>
    <w:rsid w:val="00A10B8C"/>
    <w:rsid w:val="00A1361E"/>
    <w:rsid w:val="00A249BB"/>
    <w:rsid w:val="00A24E51"/>
    <w:rsid w:val="00A51AAD"/>
    <w:rsid w:val="00A56942"/>
    <w:rsid w:val="00A670E9"/>
    <w:rsid w:val="00A82709"/>
    <w:rsid w:val="00AA0AE1"/>
    <w:rsid w:val="00AA2998"/>
    <w:rsid w:val="00AC2723"/>
    <w:rsid w:val="00AC4A6F"/>
    <w:rsid w:val="00AD6065"/>
    <w:rsid w:val="00AE4F68"/>
    <w:rsid w:val="00AE6A4F"/>
    <w:rsid w:val="00AE6A6E"/>
    <w:rsid w:val="00AF196B"/>
    <w:rsid w:val="00AF5151"/>
    <w:rsid w:val="00B1184C"/>
    <w:rsid w:val="00B220EC"/>
    <w:rsid w:val="00B46AA0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06968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A41DD"/>
    <w:rsid w:val="00CB6837"/>
    <w:rsid w:val="00CC3B31"/>
    <w:rsid w:val="00CC48E8"/>
    <w:rsid w:val="00CD3DE8"/>
    <w:rsid w:val="00CF21EB"/>
    <w:rsid w:val="00D014E1"/>
    <w:rsid w:val="00D0198B"/>
    <w:rsid w:val="00D01CA1"/>
    <w:rsid w:val="00D1453D"/>
    <w:rsid w:val="00D1530E"/>
    <w:rsid w:val="00D41F4C"/>
    <w:rsid w:val="00D45F5C"/>
    <w:rsid w:val="00D520C8"/>
    <w:rsid w:val="00D70570"/>
    <w:rsid w:val="00D77D83"/>
    <w:rsid w:val="00D9090A"/>
    <w:rsid w:val="00D96084"/>
    <w:rsid w:val="00DA6660"/>
    <w:rsid w:val="00DC5B52"/>
    <w:rsid w:val="00DD29C6"/>
    <w:rsid w:val="00DD515F"/>
    <w:rsid w:val="00DF25D7"/>
    <w:rsid w:val="00DF54AF"/>
    <w:rsid w:val="00DF555F"/>
    <w:rsid w:val="00DF56A7"/>
    <w:rsid w:val="00E023B5"/>
    <w:rsid w:val="00E07201"/>
    <w:rsid w:val="00E17DF6"/>
    <w:rsid w:val="00E33169"/>
    <w:rsid w:val="00E51AC4"/>
    <w:rsid w:val="00E6528C"/>
    <w:rsid w:val="00E73F4D"/>
    <w:rsid w:val="00E83650"/>
    <w:rsid w:val="00E9142B"/>
    <w:rsid w:val="00EB2595"/>
    <w:rsid w:val="00EB68A3"/>
    <w:rsid w:val="00EC6A3E"/>
    <w:rsid w:val="00ED30F1"/>
    <w:rsid w:val="00ED57F6"/>
    <w:rsid w:val="00ED6104"/>
    <w:rsid w:val="00ED7D79"/>
    <w:rsid w:val="00EE5F85"/>
    <w:rsid w:val="00EF4231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361B3"/>
    <w:rsid w:val="00F614CD"/>
    <w:rsid w:val="00F71FF5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10D1"/>
    <w:rsid w:val="00FD4CD3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B3A1068"/>
  <w15:docId w15:val="{0DA303E3-3A6F-44A6-BD5F-0E345DCA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5E61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E61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ageneral">
    <w:name w:val="tabla general"/>
    <w:basedOn w:val="Tablanormal"/>
    <w:uiPriority w:val="99"/>
    <w:rsid w:val="006F45F3"/>
    <w:rPr>
      <w:rFonts w:ascii="Mulish" w:hAnsi="Mulish"/>
      <w:sz w:val="16"/>
    </w:rPr>
    <w:tblPr>
      <w:tblBorders>
        <w:top w:val="single" w:sz="4" w:space="0" w:color="auto"/>
        <w:left w:val="single" w:sz="4" w:space="0" w:color="7F7F7F" w:themeColor="text1" w:themeTint="80"/>
        <w:bottom w:val="single" w:sz="4" w:space="0" w:color="auto"/>
        <w:right w:val="single" w:sz="4" w:space="0" w:color="7F7F7F" w:themeColor="text1" w:themeTint="80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Estilo2">
    <w:name w:val="Estilo2"/>
    <w:basedOn w:val="Tablanormal"/>
    <w:uiPriority w:val="99"/>
    <w:rsid w:val="006F45F3"/>
    <w:tblPr/>
  </w:style>
  <w:style w:type="character" w:styleId="Refdecomentario">
    <w:name w:val="annotation reference"/>
    <w:basedOn w:val="Fuentedeprrafopredeter"/>
    <w:uiPriority w:val="99"/>
    <w:semiHidden/>
    <w:unhideWhenUsed/>
    <w:rsid w:val="00EB25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25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2595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5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595"/>
    <w:rPr>
      <w:rFonts w:ascii="Century Gothic" w:hAnsi="Century Gothic"/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47227A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914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4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ecta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0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50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0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50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F6B3CFF5834922BA010350476A1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D17A2-B08F-4B42-8ABE-75CC0DE8D761}"/>
      </w:docPartPr>
      <w:docPartBody>
        <w:p w:rsidR="00390125" w:rsidRDefault="009C565C" w:rsidP="009C565C">
          <w:pPr>
            <w:pStyle w:val="04F6B3CFF5834922BA010350476A146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A1A128F2767E4121A6DB80C165235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63DD7-3490-41E2-BDB3-2CA7E839F0C1}"/>
      </w:docPartPr>
      <w:docPartBody>
        <w:p w:rsidR="00233E67" w:rsidRDefault="00D25B84" w:rsidP="00D25B84">
          <w:pPr>
            <w:pStyle w:val="A1A128F2767E4121A6DB80C165235C6D"/>
          </w:pPr>
          <w:r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ulish Light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DE6"/>
    <w:rsid w:val="000557C1"/>
    <w:rsid w:val="00231B7A"/>
    <w:rsid w:val="00233E67"/>
    <w:rsid w:val="00356E02"/>
    <w:rsid w:val="00390125"/>
    <w:rsid w:val="00437E36"/>
    <w:rsid w:val="00443EA4"/>
    <w:rsid w:val="0053432D"/>
    <w:rsid w:val="00583D19"/>
    <w:rsid w:val="0062571D"/>
    <w:rsid w:val="00722728"/>
    <w:rsid w:val="0072448F"/>
    <w:rsid w:val="00787EBD"/>
    <w:rsid w:val="007C3485"/>
    <w:rsid w:val="008E118A"/>
    <w:rsid w:val="009C565C"/>
    <w:rsid w:val="00A036B0"/>
    <w:rsid w:val="00A104A7"/>
    <w:rsid w:val="00AB484A"/>
    <w:rsid w:val="00C32372"/>
    <w:rsid w:val="00D25B84"/>
    <w:rsid w:val="00DA008C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25B84"/>
  </w:style>
  <w:style w:type="paragraph" w:customStyle="1" w:styleId="04F6B3CFF5834922BA010350476A1465">
    <w:name w:val="04F6B3CFF5834922BA010350476A1465"/>
    <w:rsid w:val="009C565C"/>
    <w:pPr>
      <w:spacing w:after="160" w:line="259" w:lineRule="auto"/>
    </w:pPr>
  </w:style>
  <w:style w:type="paragraph" w:customStyle="1" w:styleId="A1A128F2767E4121A6DB80C165235C6D">
    <w:name w:val="A1A128F2767E4121A6DB80C165235C6D"/>
    <w:rsid w:val="00D25B8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0905AE-9931-47C8-9ACC-A4EB1142B3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B96250-407E-40A4-BA71-9F03B03EA852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1</TotalTime>
  <Pages>9</Pages>
  <Words>2027</Words>
  <Characters>11154</Characters>
  <Application>Microsoft Office Word</Application>
  <DocSecurity>0</DocSecurity>
  <Lines>92</Lines>
  <Paragraphs>26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13155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 MARIA RUIZ MARTINEZ</cp:lastModifiedBy>
  <cp:revision>3</cp:revision>
  <cp:lastPrinted>2008-09-26T23:14:00Z</cp:lastPrinted>
  <dcterms:created xsi:type="dcterms:W3CDTF">2024-10-17T08:52:00Z</dcterms:created>
  <dcterms:modified xsi:type="dcterms:W3CDTF">2024-10-21T08:46:00Z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