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EF07" w14:textId="77777777" w:rsidR="00C5744D" w:rsidRPr="002A1351" w:rsidRDefault="00710031">
      <w:pPr>
        <w:rPr>
          <w:rFonts w:ascii="Mulish" w:hAnsi="Mulish"/>
        </w:rPr>
      </w:pPr>
      <w:r w:rsidRPr="002A1351">
        <w:rPr>
          <w:rFonts w:ascii="Mulish" w:hAnsi="Mulish"/>
          <w:noProof/>
        </w:rPr>
        <mc:AlternateContent>
          <mc:Choice Requires="wps">
            <w:drawing>
              <wp:anchor distT="0" distB="0" distL="114300" distR="114300" simplePos="0" relativeHeight="251661312" behindDoc="0" locked="0" layoutInCell="1" allowOverlap="1" wp14:anchorId="17DEC48B" wp14:editId="5826BC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2C910723"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EC48B"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2C910723"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3CF8951E" w14:textId="77777777" w:rsidR="00B40246" w:rsidRPr="002A1351" w:rsidRDefault="00D96F84" w:rsidP="00B40246">
      <w:pPr>
        <w:spacing w:before="120" w:after="120" w:line="312" w:lineRule="auto"/>
        <w:rPr>
          <w:rFonts w:ascii="Mulish" w:hAnsi="Mulish"/>
        </w:rPr>
      </w:pPr>
      <w:r w:rsidRPr="002A1351">
        <w:rPr>
          <w:rFonts w:ascii="Mulish" w:hAnsi="Mulish"/>
          <w:noProof/>
        </w:rPr>
        <mc:AlternateContent>
          <mc:Choice Requires="wps">
            <w:drawing>
              <wp:anchor distT="0" distB="0" distL="114300" distR="114300" simplePos="0" relativeHeight="251659264" behindDoc="0" locked="0" layoutInCell="1" allowOverlap="1" wp14:anchorId="610BD0DE" wp14:editId="1D58CC29">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634F3F3" w14:textId="77777777" w:rsidR="003F572A" w:rsidRDefault="003F572A" w:rsidP="00B40246">
                            <w:pPr>
                              <w:pStyle w:val="Ttulo2"/>
                              <w:tabs>
                                <w:tab w:val="left" w:pos="142"/>
                              </w:tabs>
                              <w:ind w:left="567"/>
                            </w:pPr>
                            <w:r>
                              <w:rPr>
                                <w:noProof/>
                              </w:rPr>
                              <w:drawing>
                                <wp:inline distT="0" distB="0" distL="0" distR="0" wp14:anchorId="7069B650" wp14:editId="2284105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BD0DE"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6634F3F3" w14:textId="77777777" w:rsidR="003F572A" w:rsidRDefault="003F572A" w:rsidP="00B40246">
                      <w:pPr>
                        <w:pStyle w:val="Ttulo2"/>
                        <w:tabs>
                          <w:tab w:val="left" w:pos="142"/>
                        </w:tabs>
                        <w:ind w:left="567"/>
                      </w:pPr>
                      <w:r>
                        <w:rPr>
                          <w:noProof/>
                        </w:rPr>
                        <w:drawing>
                          <wp:inline distT="0" distB="0" distL="0" distR="0" wp14:anchorId="7069B650" wp14:editId="2284105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277D74DE" w14:textId="77777777" w:rsidR="00B40246" w:rsidRPr="002A1351" w:rsidRDefault="00B40246" w:rsidP="00B40246">
      <w:pPr>
        <w:spacing w:before="120" w:after="120" w:line="312" w:lineRule="auto"/>
        <w:rPr>
          <w:rFonts w:ascii="Mulish" w:hAnsi="Mulish"/>
        </w:rPr>
      </w:pPr>
    </w:p>
    <w:p w14:paraId="12F941BE" w14:textId="77777777" w:rsidR="00B40246" w:rsidRPr="002A1351" w:rsidRDefault="00B40246" w:rsidP="00B40246">
      <w:pPr>
        <w:spacing w:before="120" w:after="120" w:line="312" w:lineRule="auto"/>
        <w:rPr>
          <w:rFonts w:ascii="Mulish" w:hAnsi="Mulish"/>
        </w:rPr>
      </w:pPr>
    </w:p>
    <w:p w14:paraId="7F5BC85F" w14:textId="77777777" w:rsidR="00B40246" w:rsidRPr="002A1351" w:rsidRDefault="00B40246" w:rsidP="00B40246">
      <w:pPr>
        <w:spacing w:before="120" w:after="120" w:line="312" w:lineRule="auto"/>
        <w:rPr>
          <w:rFonts w:ascii="Mulish" w:hAnsi="Mulish"/>
          <w:b/>
          <w:sz w:val="36"/>
        </w:rPr>
      </w:pPr>
    </w:p>
    <w:p w14:paraId="7F22E71C" w14:textId="77777777" w:rsidR="00B40246" w:rsidRPr="002A1351" w:rsidRDefault="00D96F84" w:rsidP="00B40246">
      <w:pPr>
        <w:spacing w:before="120" w:after="120" w:line="312" w:lineRule="auto"/>
        <w:rPr>
          <w:rFonts w:ascii="Mulish" w:hAnsi="Mulish"/>
          <w:b/>
          <w:sz w:val="24"/>
        </w:rPr>
      </w:pPr>
      <w:r w:rsidRPr="002A1351">
        <w:rPr>
          <w:rFonts w:ascii="Mulish" w:hAnsi="Mulish"/>
          <w:noProof/>
        </w:rPr>
        <mc:AlternateContent>
          <mc:Choice Requires="wps">
            <w:drawing>
              <wp:anchor distT="0" distB="0" distL="114300" distR="114300" simplePos="0" relativeHeight="251660288" behindDoc="0" locked="0" layoutInCell="1" allowOverlap="1" wp14:anchorId="729D0FDE" wp14:editId="0E76A2B9">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2C07A"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79090E16" w14:textId="77777777" w:rsidR="000C6CFF" w:rsidRPr="002A1351" w:rsidRDefault="000C6CFF">
      <w:pPr>
        <w:rPr>
          <w:rFonts w:ascii="Mulish" w:hAnsi="Mulish"/>
        </w:rPr>
      </w:pPr>
    </w:p>
    <w:p w14:paraId="6B6E5800" w14:textId="77777777" w:rsidR="00C43711" w:rsidRPr="002A1351" w:rsidRDefault="00C43711">
      <w:pPr>
        <w:rPr>
          <w:rFonts w:ascii="Mulish" w:hAnsi="Mulish"/>
        </w:rPr>
      </w:pPr>
    </w:p>
    <w:tbl>
      <w:tblPr>
        <w:tblStyle w:val="Tablaconcuadrcula"/>
        <w:tblW w:w="0" w:type="auto"/>
        <w:tblLook w:val="04A0" w:firstRow="1" w:lastRow="0" w:firstColumn="1" w:lastColumn="0" w:noHBand="0" w:noVBand="1"/>
      </w:tblPr>
      <w:tblGrid>
        <w:gridCol w:w="3593"/>
        <w:gridCol w:w="6863"/>
      </w:tblGrid>
      <w:tr w:rsidR="000C6CFF" w:rsidRPr="002A1351" w14:paraId="2100E4C4" w14:textId="77777777" w:rsidTr="00BB6799">
        <w:tc>
          <w:tcPr>
            <w:tcW w:w="3652" w:type="dxa"/>
          </w:tcPr>
          <w:p w14:paraId="0332FB81" w14:textId="77777777" w:rsidR="000C6CFF" w:rsidRPr="002A1351" w:rsidRDefault="000C6CFF">
            <w:pPr>
              <w:rPr>
                <w:rFonts w:ascii="Mulish" w:hAnsi="Mulish"/>
                <w:b/>
                <w:color w:val="00642D"/>
                <w:sz w:val="24"/>
                <w:szCs w:val="24"/>
              </w:rPr>
            </w:pPr>
            <w:r w:rsidRPr="002A1351">
              <w:rPr>
                <w:rFonts w:ascii="Mulish" w:hAnsi="Mulish"/>
                <w:b/>
                <w:color w:val="00642D"/>
                <w:sz w:val="24"/>
                <w:szCs w:val="24"/>
              </w:rPr>
              <w:t>Entidad evaluada</w:t>
            </w:r>
          </w:p>
        </w:tc>
        <w:tc>
          <w:tcPr>
            <w:tcW w:w="6954" w:type="dxa"/>
          </w:tcPr>
          <w:p w14:paraId="55E72EF2" w14:textId="1DCBD2E4" w:rsidR="000C6CFF" w:rsidRPr="002A1351" w:rsidRDefault="007C18AE" w:rsidP="002A3BD9">
            <w:pPr>
              <w:rPr>
                <w:rFonts w:ascii="Mulish" w:hAnsi="Mulish"/>
                <w:sz w:val="24"/>
                <w:szCs w:val="24"/>
              </w:rPr>
            </w:pPr>
            <w:proofErr w:type="spellStart"/>
            <w:r w:rsidRPr="002A1351">
              <w:rPr>
                <w:rFonts w:ascii="Mulish" w:hAnsi="Mulish"/>
                <w:sz w:val="24"/>
                <w:szCs w:val="24"/>
              </w:rPr>
              <w:t>Mercalgeciras</w:t>
            </w:r>
            <w:proofErr w:type="spellEnd"/>
            <w:r w:rsidR="004C1263" w:rsidRPr="002A1351">
              <w:rPr>
                <w:rFonts w:ascii="Mulish" w:hAnsi="Mulish"/>
                <w:sz w:val="24"/>
                <w:szCs w:val="24"/>
              </w:rPr>
              <w:t xml:space="preserve">, </w:t>
            </w:r>
            <w:proofErr w:type="gramStart"/>
            <w:r w:rsidR="004C1263" w:rsidRPr="002A1351">
              <w:rPr>
                <w:rFonts w:ascii="Mulish" w:hAnsi="Mulish"/>
                <w:sz w:val="24"/>
                <w:szCs w:val="24"/>
              </w:rPr>
              <w:t>SA,SME</w:t>
            </w:r>
            <w:proofErr w:type="gramEnd"/>
          </w:p>
        </w:tc>
      </w:tr>
      <w:tr w:rsidR="000C6CFF" w:rsidRPr="002A1351" w14:paraId="5FCF40D4" w14:textId="77777777" w:rsidTr="00BB6799">
        <w:tc>
          <w:tcPr>
            <w:tcW w:w="3652" w:type="dxa"/>
          </w:tcPr>
          <w:p w14:paraId="3A54FE6F" w14:textId="77777777" w:rsidR="000C6CFF" w:rsidRPr="002A1351" w:rsidRDefault="000C6CFF">
            <w:pPr>
              <w:rPr>
                <w:rFonts w:ascii="Mulish" w:hAnsi="Mulish"/>
                <w:b/>
                <w:color w:val="00642D"/>
                <w:sz w:val="24"/>
                <w:szCs w:val="24"/>
              </w:rPr>
            </w:pPr>
            <w:r w:rsidRPr="002A1351">
              <w:rPr>
                <w:rFonts w:ascii="Mulish" w:hAnsi="Mulish"/>
                <w:b/>
                <w:color w:val="00642D"/>
                <w:sz w:val="24"/>
                <w:szCs w:val="24"/>
              </w:rPr>
              <w:t>Fecha de la evaluación</w:t>
            </w:r>
          </w:p>
        </w:tc>
        <w:tc>
          <w:tcPr>
            <w:tcW w:w="6954" w:type="dxa"/>
          </w:tcPr>
          <w:p w14:paraId="0A9379AA" w14:textId="77777777" w:rsidR="000C6CFF" w:rsidRPr="002A1351" w:rsidRDefault="007C18AE">
            <w:pPr>
              <w:rPr>
                <w:rFonts w:ascii="Mulish" w:hAnsi="Mulish"/>
                <w:sz w:val="24"/>
                <w:szCs w:val="24"/>
              </w:rPr>
            </w:pPr>
            <w:r w:rsidRPr="002A1351">
              <w:rPr>
                <w:rFonts w:ascii="Mulish" w:hAnsi="Mulish"/>
                <w:sz w:val="24"/>
                <w:szCs w:val="24"/>
              </w:rPr>
              <w:t>04/03/2024</w:t>
            </w:r>
          </w:p>
          <w:p w14:paraId="69B1A9E2" w14:textId="6CD35051" w:rsidR="00E35373" w:rsidRPr="002A1351" w:rsidRDefault="00E35373">
            <w:pPr>
              <w:rPr>
                <w:rFonts w:ascii="Mulish" w:hAnsi="Mulish"/>
                <w:sz w:val="24"/>
                <w:szCs w:val="24"/>
              </w:rPr>
            </w:pPr>
            <w:r w:rsidRPr="002A1351">
              <w:rPr>
                <w:rFonts w:ascii="Mulish" w:hAnsi="Mulish"/>
                <w:sz w:val="24"/>
                <w:szCs w:val="24"/>
              </w:rPr>
              <w:t>Segunda revisión: 15/03/2024</w:t>
            </w:r>
          </w:p>
        </w:tc>
      </w:tr>
      <w:tr w:rsidR="000C6CFF" w:rsidRPr="002A1351" w14:paraId="5642256E" w14:textId="77777777" w:rsidTr="00BB6799">
        <w:tc>
          <w:tcPr>
            <w:tcW w:w="3652" w:type="dxa"/>
          </w:tcPr>
          <w:p w14:paraId="2CF6FD47" w14:textId="77777777" w:rsidR="000C6CFF" w:rsidRPr="002A1351" w:rsidRDefault="000C6CFF">
            <w:pPr>
              <w:rPr>
                <w:rFonts w:ascii="Mulish" w:hAnsi="Mulish"/>
                <w:b/>
                <w:color w:val="00642D"/>
                <w:sz w:val="24"/>
                <w:szCs w:val="24"/>
              </w:rPr>
            </w:pPr>
            <w:r w:rsidRPr="002A1351">
              <w:rPr>
                <w:rFonts w:ascii="Mulish" w:hAnsi="Mulish"/>
                <w:b/>
                <w:color w:val="00642D"/>
                <w:sz w:val="24"/>
                <w:szCs w:val="24"/>
              </w:rPr>
              <w:t>URL de la entidad</w:t>
            </w:r>
          </w:p>
        </w:tc>
        <w:tc>
          <w:tcPr>
            <w:tcW w:w="6954" w:type="dxa"/>
          </w:tcPr>
          <w:p w14:paraId="1A5F54BA" w14:textId="101321D3" w:rsidR="00E35373" w:rsidRPr="002A1351" w:rsidRDefault="00763013" w:rsidP="00E35373">
            <w:pPr>
              <w:jc w:val="both"/>
              <w:rPr>
                <w:rFonts w:ascii="Mulish" w:hAnsi="Mulish"/>
                <w:sz w:val="24"/>
                <w:szCs w:val="24"/>
              </w:rPr>
            </w:pPr>
            <w:hyperlink r:id="rId10" w:history="1">
              <w:r w:rsidR="00E35373" w:rsidRPr="002A1351">
                <w:rPr>
                  <w:rStyle w:val="Hipervnculo"/>
                  <w:rFonts w:ascii="Mulish" w:hAnsi="Mulish"/>
                  <w:sz w:val="24"/>
                  <w:szCs w:val="24"/>
                </w:rPr>
                <w:t>https://www.mercalgeciras.es/</w:t>
              </w:r>
            </w:hyperlink>
          </w:p>
        </w:tc>
      </w:tr>
    </w:tbl>
    <w:p w14:paraId="42A2E033" w14:textId="77777777" w:rsidR="000C6CFF" w:rsidRPr="002A1351" w:rsidRDefault="000C6CFF">
      <w:pPr>
        <w:rPr>
          <w:rFonts w:ascii="Mulish" w:hAnsi="Mulish"/>
        </w:rPr>
      </w:pPr>
    </w:p>
    <w:p w14:paraId="7D7FEC4D" w14:textId="77777777" w:rsidR="00561402" w:rsidRPr="002A1351" w:rsidRDefault="00561402">
      <w:pPr>
        <w:rPr>
          <w:rFonts w:ascii="Mulish" w:hAnsi="Mulish"/>
        </w:rPr>
      </w:pPr>
    </w:p>
    <w:p w14:paraId="2F9935C4" w14:textId="77777777" w:rsidR="00F14DA4" w:rsidRPr="002A1351" w:rsidRDefault="00F14DA4">
      <w:pPr>
        <w:rPr>
          <w:rFonts w:ascii="Mulish" w:hAnsi="Mulish"/>
          <w:b/>
          <w:color w:val="00642D"/>
          <w:sz w:val="30"/>
          <w:szCs w:val="30"/>
        </w:rPr>
      </w:pPr>
      <w:r w:rsidRPr="002A1351">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C43711" w:rsidRPr="002A1351" w14:paraId="103A76A1" w14:textId="77777777" w:rsidTr="00896BC7">
        <w:tc>
          <w:tcPr>
            <w:tcW w:w="1760" w:type="dxa"/>
            <w:shd w:val="clear" w:color="auto" w:fill="4D7F52"/>
          </w:tcPr>
          <w:p w14:paraId="23B07A58" w14:textId="77777777" w:rsidR="00C43711" w:rsidRPr="002A1351" w:rsidRDefault="00C43711" w:rsidP="00896BC7">
            <w:pPr>
              <w:jc w:val="center"/>
              <w:rPr>
                <w:rFonts w:ascii="Mulish" w:hAnsi="Mulish"/>
                <w:color w:val="FFFFFF" w:themeColor="background1"/>
                <w:sz w:val="20"/>
                <w:szCs w:val="20"/>
              </w:rPr>
            </w:pPr>
            <w:r w:rsidRPr="002A1351">
              <w:rPr>
                <w:rFonts w:ascii="Mulish" w:hAnsi="Mulish"/>
                <w:color w:val="FFFFFF" w:themeColor="background1"/>
                <w:sz w:val="20"/>
                <w:szCs w:val="20"/>
              </w:rPr>
              <w:t>Código de Sujeto</w:t>
            </w:r>
          </w:p>
        </w:tc>
        <w:tc>
          <w:tcPr>
            <w:tcW w:w="8129" w:type="dxa"/>
            <w:shd w:val="clear" w:color="auto" w:fill="4D7F52"/>
          </w:tcPr>
          <w:p w14:paraId="44524927" w14:textId="77777777" w:rsidR="00C43711" w:rsidRPr="002A1351" w:rsidRDefault="00C43711" w:rsidP="00896BC7">
            <w:pPr>
              <w:jc w:val="center"/>
              <w:rPr>
                <w:rFonts w:ascii="Mulish" w:hAnsi="Mulish"/>
                <w:color w:val="FFFFFF" w:themeColor="background1"/>
                <w:sz w:val="20"/>
                <w:szCs w:val="20"/>
              </w:rPr>
            </w:pPr>
            <w:r w:rsidRPr="002A1351">
              <w:rPr>
                <w:rFonts w:ascii="Mulish" w:hAnsi="Mulish"/>
                <w:color w:val="FFFFFF" w:themeColor="background1"/>
                <w:sz w:val="20"/>
                <w:szCs w:val="20"/>
              </w:rPr>
              <w:t>Sujetos incluidos</w:t>
            </w:r>
          </w:p>
        </w:tc>
        <w:tc>
          <w:tcPr>
            <w:tcW w:w="709" w:type="dxa"/>
            <w:shd w:val="clear" w:color="auto" w:fill="4D7F52"/>
          </w:tcPr>
          <w:p w14:paraId="23CD2613" w14:textId="77777777" w:rsidR="00C43711" w:rsidRPr="002A1351" w:rsidRDefault="00C43711" w:rsidP="00896BC7">
            <w:pPr>
              <w:jc w:val="center"/>
              <w:rPr>
                <w:rFonts w:ascii="Mulish" w:hAnsi="Mulish"/>
                <w:color w:val="FFFFFF" w:themeColor="background1"/>
                <w:sz w:val="20"/>
                <w:szCs w:val="20"/>
              </w:rPr>
            </w:pPr>
          </w:p>
        </w:tc>
      </w:tr>
      <w:tr w:rsidR="00C43711" w:rsidRPr="002A1351" w14:paraId="31D24900" w14:textId="77777777" w:rsidTr="00896BC7">
        <w:tc>
          <w:tcPr>
            <w:tcW w:w="1760" w:type="dxa"/>
          </w:tcPr>
          <w:p w14:paraId="2DE5BC28" w14:textId="77777777" w:rsidR="00C43711" w:rsidRPr="002A1351" w:rsidRDefault="00C43711" w:rsidP="00896BC7">
            <w:pPr>
              <w:rPr>
                <w:rFonts w:ascii="Mulish" w:hAnsi="Mulish"/>
                <w:sz w:val="20"/>
                <w:szCs w:val="20"/>
              </w:rPr>
            </w:pPr>
            <w:r w:rsidRPr="002A1351">
              <w:rPr>
                <w:rFonts w:ascii="Mulish" w:hAnsi="Mulish"/>
                <w:sz w:val="20"/>
                <w:szCs w:val="20"/>
              </w:rPr>
              <w:t>2.1.a</w:t>
            </w:r>
          </w:p>
        </w:tc>
        <w:tc>
          <w:tcPr>
            <w:tcW w:w="8129" w:type="dxa"/>
          </w:tcPr>
          <w:p w14:paraId="617010D0" w14:textId="77777777" w:rsidR="00C43711" w:rsidRPr="002A1351" w:rsidRDefault="00C43711" w:rsidP="00896BC7">
            <w:pPr>
              <w:rPr>
                <w:rFonts w:ascii="Mulish" w:hAnsi="Mulish"/>
                <w:sz w:val="20"/>
                <w:szCs w:val="20"/>
              </w:rPr>
            </w:pPr>
            <w:r w:rsidRPr="002A1351">
              <w:rPr>
                <w:rFonts w:ascii="Mulish" w:hAnsi="Mulish"/>
                <w:sz w:val="20"/>
                <w:szCs w:val="20"/>
              </w:rPr>
              <w:t xml:space="preserve">Administración General del Estado, Administraciones de las Comunidades Autónomas </w:t>
            </w:r>
          </w:p>
        </w:tc>
        <w:tc>
          <w:tcPr>
            <w:tcW w:w="709" w:type="dxa"/>
            <w:vAlign w:val="center"/>
          </w:tcPr>
          <w:p w14:paraId="2341E3F1" w14:textId="77777777" w:rsidR="00C43711" w:rsidRPr="002A1351" w:rsidRDefault="00C43711" w:rsidP="00896BC7">
            <w:pPr>
              <w:jc w:val="center"/>
              <w:rPr>
                <w:rFonts w:ascii="Mulish" w:hAnsi="Mulish"/>
                <w:b/>
                <w:sz w:val="20"/>
                <w:szCs w:val="20"/>
              </w:rPr>
            </w:pPr>
          </w:p>
        </w:tc>
      </w:tr>
      <w:tr w:rsidR="00C43711" w:rsidRPr="002A1351" w14:paraId="6A8C9CF3" w14:textId="77777777" w:rsidTr="00896BC7">
        <w:tc>
          <w:tcPr>
            <w:tcW w:w="1760" w:type="dxa"/>
          </w:tcPr>
          <w:p w14:paraId="6B476488" w14:textId="77777777" w:rsidR="00C43711" w:rsidRPr="002A1351" w:rsidRDefault="00C43711" w:rsidP="00896BC7">
            <w:pPr>
              <w:rPr>
                <w:rFonts w:ascii="Mulish" w:hAnsi="Mulish"/>
                <w:sz w:val="20"/>
                <w:szCs w:val="20"/>
              </w:rPr>
            </w:pPr>
            <w:r w:rsidRPr="002A1351">
              <w:rPr>
                <w:rFonts w:ascii="Mulish" w:hAnsi="Mulish"/>
                <w:sz w:val="20"/>
                <w:szCs w:val="20"/>
              </w:rPr>
              <w:t>2.1.a.1</w:t>
            </w:r>
          </w:p>
        </w:tc>
        <w:tc>
          <w:tcPr>
            <w:tcW w:w="8129" w:type="dxa"/>
          </w:tcPr>
          <w:p w14:paraId="2CE8A5F3" w14:textId="77777777" w:rsidR="00C43711" w:rsidRPr="002A1351" w:rsidRDefault="00C43711" w:rsidP="00896BC7">
            <w:pPr>
              <w:rPr>
                <w:rFonts w:ascii="Mulish" w:hAnsi="Mulish"/>
                <w:sz w:val="20"/>
                <w:szCs w:val="20"/>
              </w:rPr>
            </w:pPr>
            <w:r w:rsidRPr="002A1351">
              <w:rPr>
                <w:rFonts w:ascii="Mulish" w:hAnsi="Mulish"/>
                <w:sz w:val="20"/>
                <w:szCs w:val="20"/>
              </w:rPr>
              <w:t>Ciudades Autónomas y las entidades que integran la Administración Local</w:t>
            </w:r>
          </w:p>
        </w:tc>
        <w:tc>
          <w:tcPr>
            <w:tcW w:w="709" w:type="dxa"/>
            <w:vAlign w:val="center"/>
          </w:tcPr>
          <w:p w14:paraId="74332E85" w14:textId="77777777" w:rsidR="00C43711" w:rsidRPr="002A1351" w:rsidRDefault="00C43711" w:rsidP="00896BC7">
            <w:pPr>
              <w:jc w:val="center"/>
              <w:rPr>
                <w:rFonts w:ascii="Mulish" w:hAnsi="Mulish"/>
                <w:b/>
                <w:sz w:val="20"/>
                <w:szCs w:val="20"/>
              </w:rPr>
            </w:pPr>
          </w:p>
        </w:tc>
      </w:tr>
      <w:tr w:rsidR="00C43711" w:rsidRPr="002A1351" w14:paraId="679BCA6A" w14:textId="77777777" w:rsidTr="00896BC7">
        <w:tc>
          <w:tcPr>
            <w:tcW w:w="1760" w:type="dxa"/>
          </w:tcPr>
          <w:p w14:paraId="2F6E0134" w14:textId="77777777" w:rsidR="00C43711" w:rsidRPr="002A1351" w:rsidRDefault="00C43711" w:rsidP="00896BC7">
            <w:pPr>
              <w:rPr>
                <w:rFonts w:ascii="Mulish" w:hAnsi="Mulish"/>
                <w:sz w:val="20"/>
                <w:szCs w:val="20"/>
              </w:rPr>
            </w:pPr>
            <w:r w:rsidRPr="002A1351">
              <w:rPr>
                <w:rFonts w:ascii="Mulish" w:hAnsi="Mulish"/>
                <w:sz w:val="20"/>
                <w:szCs w:val="20"/>
              </w:rPr>
              <w:t>2.</w:t>
            </w:r>
            <w:proofErr w:type="gramStart"/>
            <w:r w:rsidRPr="002A1351">
              <w:rPr>
                <w:rFonts w:ascii="Mulish" w:hAnsi="Mulish"/>
                <w:sz w:val="20"/>
                <w:szCs w:val="20"/>
              </w:rPr>
              <w:t>1.b</w:t>
            </w:r>
            <w:proofErr w:type="gramEnd"/>
          </w:p>
        </w:tc>
        <w:tc>
          <w:tcPr>
            <w:tcW w:w="8129" w:type="dxa"/>
          </w:tcPr>
          <w:p w14:paraId="2A30E316" w14:textId="77777777" w:rsidR="00C43711" w:rsidRPr="002A1351" w:rsidRDefault="00C43711" w:rsidP="00896BC7">
            <w:pPr>
              <w:rPr>
                <w:rFonts w:ascii="Mulish" w:hAnsi="Mulish"/>
                <w:sz w:val="20"/>
                <w:szCs w:val="20"/>
              </w:rPr>
            </w:pPr>
            <w:r w:rsidRPr="002A1351">
              <w:rPr>
                <w:rFonts w:ascii="Mulish" w:hAnsi="Mulish"/>
                <w:sz w:val="20"/>
                <w:szCs w:val="20"/>
              </w:rPr>
              <w:t xml:space="preserve">Mutuas de accidentes de trabajo y enfermedades profesionales </w:t>
            </w:r>
          </w:p>
        </w:tc>
        <w:tc>
          <w:tcPr>
            <w:tcW w:w="709" w:type="dxa"/>
            <w:vAlign w:val="center"/>
          </w:tcPr>
          <w:p w14:paraId="30848980" w14:textId="77777777" w:rsidR="00C43711" w:rsidRPr="002A1351" w:rsidRDefault="00C43711" w:rsidP="00896BC7">
            <w:pPr>
              <w:jc w:val="center"/>
              <w:rPr>
                <w:rFonts w:ascii="Mulish" w:hAnsi="Mulish"/>
                <w:b/>
                <w:sz w:val="20"/>
                <w:szCs w:val="20"/>
              </w:rPr>
            </w:pPr>
          </w:p>
        </w:tc>
      </w:tr>
      <w:tr w:rsidR="00C43711" w:rsidRPr="002A1351" w14:paraId="62042455" w14:textId="77777777" w:rsidTr="00896BC7">
        <w:tc>
          <w:tcPr>
            <w:tcW w:w="1760" w:type="dxa"/>
          </w:tcPr>
          <w:p w14:paraId="5EB13952" w14:textId="77777777" w:rsidR="00C43711" w:rsidRPr="002A1351" w:rsidRDefault="00C43711" w:rsidP="00896BC7">
            <w:pPr>
              <w:rPr>
                <w:rFonts w:ascii="Mulish" w:hAnsi="Mulish"/>
                <w:sz w:val="20"/>
                <w:szCs w:val="20"/>
              </w:rPr>
            </w:pPr>
            <w:r w:rsidRPr="002A1351">
              <w:rPr>
                <w:rFonts w:ascii="Mulish" w:hAnsi="Mulish"/>
                <w:sz w:val="20"/>
                <w:szCs w:val="20"/>
              </w:rPr>
              <w:t>2.1.c</w:t>
            </w:r>
          </w:p>
        </w:tc>
        <w:tc>
          <w:tcPr>
            <w:tcW w:w="8129" w:type="dxa"/>
          </w:tcPr>
          <w:p w14:paraId="4FF0DF72" w14:textId="77777777" w:rsidR="00C43711" w:rsidRPr="002A1351" w:rsidRDefault="00C43711" w:rsidP="00896BC7">
            <w:pPr>
              <w:rPr>
                <w:rFonts w:ascii="Mulish" w:hAnsi="Mulish"/>
                <w:sz w:val="20"/>
                <w:szCs w:val="20"/>
              </w:rPr>
            </w:pPr>
            <w:r w:rsidRPr="002A1351">
              <w:rPr>
                <w:rFonts w:ascii="Mulish" w:hAnsi="Mulish"/>
                <w:sz w:val="20"/>
                <w:szCs w:val="20"/>
              </w:rPr>
              <w:t xml:space="preserve">Organismos y entidades vinculados o dependientes de administraciones públicas </w:t>
            </w:r>
          </w:p>
        </w:tc>
        <w:tc>
          <w:tcPr>
            <w:tcW w:w="709" w:type="dxa"/>
            <w:vAlign w:val="center"/>
          </w:tcPr>
          <w:p w14:paraId="66B8FE64" w14:textId="77777777" w:rsidR="00C43711" w:rsidRPr="002A1351" w:rsidRDefault="00C43711" w:rsidP="00896BC7">
            <w:pPr>
              <w:jc w:val="center"/>
              <w:rPr>
                <w:rFonts w:ascii="Mulish" w:hAnsi="Mulish"/>
                <w:b/>
                <w:sz w:val="20"/>
                <w:szCs w:val="20"/>
              </w:rPr>
            </w:pPr>
          </w:p>
        </w:tc>
      </w:tr>
      <w:tr w:rsidR="00C43711" w:rsidRPr="002A1351" w14:paraId="42604E06" w14:textId="77777777" w:rsidTr="00896BC7">
        <w:tc>
          <w:tcPr>
            <w:tcW w:w="1760" w:type="dxa"/>
          </w:tcPr>
          <w:p w14:paraId="53F2C132" w14:textId="77777777" w:rsidR="00C43711" w:rsidRPr="002A1351" w:rsidRDefault="00C43711" w:rsidP="00896BC7">
            <w:pPr>
              <w:rPr>
                <w:rFonts w:ascii="Mulish" w:hAnsi="Mulish"/>
                <w:sz w:val="20"/>
                <w:szCs w:val="20"/>
              </w:rPr>
            </w:pPr>
            <w:r w:rsidRPr="002A1351">
              <w:rPr>
                <w:rFonts w:ascii="Mulish" w:hAnsi="Mulish"/>
                <w:sz w:val="20"/>
                <w:szCs w:val="20"/>
              </w:rPr>
              <w:t>2.</w:t>
            </w:r>
            <w:proofErr w:type="gramStart"/>
            <w:r w:rsidRPr="002A1351">
              <w:rPr>
                <w:rFonts w:ascii="Mulish" w:hAnsi="Mulish"/>
                <w:sz w:val="20"/>
                <w:szCs w:val="20"/>
              </w:rPr>
              <w:t>1.d</w:t>
            </w:r>
            <w:proofErr w:type="gramEnd"/>
          </w:p>
        </w:tc>
        <w:tc>
          <w:tcPr>
            <w:tcW w:w="8129" w:type="dxa"/>
          </w:tcPr>
          <w:p w14:paraId="22EA7FB8" w14:textId="77777777" w:rsidR="00C43711" w:rsidRPr="002A1351" w:rsidRDefault="00C43711" w:rsidP="00896BC7">
            <w:pPr>
              <w:rPr>
                <w:rFonts w:ascii="Mulish" w:hAnsi="Mulish"/>
                <w:sz w:val="20"/>
                <w:szCs w:val="20"/>
              </w:rPr>
            </w:pPr>
            <w:r w:rsidRPr="002A1351">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1932868B" w14:textId="77777777" w:rsidR="00C43711" w:rsidRPr="002A1351" w:rsidRDefault="00C43711" w:rsidP="00896BC7">
            <w:pPr>
              <w:jc w:val="center"/>
              <w:rPr>
                <w:rFonts w:ascii="Mulish" w:hAnsi="Mulish"/>
                <w:b/>
                <w:sz w:val="20"/>
                <w:szCs w:val="20"/>
              </w:rPr>
            </w:pPr>
          </w:p>
        </w:tc>
      </w:tr>
      <w:tr w:rsidR="00C43711" w:rsidRPr="002A1351" w14:paraId="69E59B6E" w14:textId="77777777" w:rsidTr="00896BC7">
        <w:tc>
          <w:tcPr>
            <w:tcW w:w="1760" w:type="dxa"/>
          </w:tcPr>
          <w:p w14:paraId="039E199F" w14:textId="77777777" w:rsidR="00C43711" w:rsidRPr="002A1351" w:rsidRDefault="00C43711" w:rsidP="00896BC7">
            <w:pPr>
              <w:rPr>
                <w:rFonts w:ascii="Mulish" w:hAnsi="Mulish"/>
                <w:sz w:val="20"/>
                <w:szCs w:val="20"/>
              </w:rPr>
            </w:pPr>
            <w:r w:rsidRPr="002A1351">
              <w:rPr>
                <w:rFonts w:ascii="Mulish" w:hAnsi="Mulish"/>
                <w:sz w:val="20"/>
                <w:szCs w:val="20"/>
              </w:rPr>
              <w:t>2.</w:t>
            </w:r>
            <w:proofErr w:type="gramStart"/>
            <w:r w:rsidRPr="002A1351">
              <w:rPr>
                <w:rFonts w:ascii="Mulish" w:hAnsi="Mulish"/>
                <w:sz w:val="20"/>
                <w:szCs w:val="20"/>
              </w:rPr>
              <w:t>1.e</w:t>
            </w:r>
            <w:proofErr w:type="gramEnd"/>
          </w:p>
        </w:tc>
        <w:tc>
          <w:tcPr>
            <w:tcW w:w="8129" w:type="dxa"/>
          </w:tcPr>
          <w:p w14:paraId="63498947" w14:textId="77777777" w:rsidR="00C43711" w:rsidRPr="002A1351" w:rsidRDefault="00C43711" w:rsidP="00896BC7">
            <w:pPr>
              <w:rPr>
                <w:rFonts w:ascii="Mulish" w:hAnsi="Mulish"/>
                <w:sz w:val="20"/>
                <w:szCs w:val="20"/>
              </w:rPr>
            </w:pPr>
            <w:r w:rsidRPr="002A1351">
              <w:rPr>
                <w:rFonts w:ascii="Mulish" w:hAnsi="Mulish"/>
                <w:sz w:val="20"/>
                <w:szCs w:val="20"/>
              </w:rPr>
              <w:t>Corporaciones de Derecho Público,</w:t>
            </w:r>
          </w:p>
        </w:tc>
        <w:tc>
          <w:tcPr>
            <w:tcW w:w="709" w:type="dxa"/>
            <w:vAlign w:val="center"/>
          </w:tcPr>
          <w:p w14:paraId="1724628E" w14:textId="77777777" w:rsidR="00C43711" w:rsidRPr="002A1351" w:rsidRDefault="00C43711" w:rsidP="00896BC7">
            <w:pPr>
              <w:jc w:val="center"/>
              <w:rPr>
                <w:rFonts w:ascii="Mulish" w:hAnsi="Mulish"/>
                <w:b/>
                <w:sz w:val="20"/>
                <w:szCs w:val="20"/>
              </w:rPr>
            </w:pPr>
          </w:p>
        </w:tc>
      </w:tr>
      <w:tr w:rsidR="00C43711" w:rsidRPr="002A1351" w14:paraId="5123F320" w14:textId="77777777" w:rsidTr="00896BC7">
        <w:tc>
          <w:tcPr>
            <w:tcW w:w="1760" w:type="dxa"/>
          </w:tcPr>
          <w:p w14:paraId="2888AD7E" w14:textId="77777777" w:rsidR="00C43711" w:rsidRPr="002A1351" w:rsidRDefault="00C43711" w:rsidP="00896BC7">
            <w:pPr>
              <w:rPr>
                <w:rFonts w:ascii="Mulish" w:hAnsi="Mulish"/>
                <w:sz w:val="20"/>
                <w:szCs w:val="20"/>
              </w:rPr>
            </w:pPr>
            <w:r w:rsidRPr="002A1351">
              <w:rPr>
                <w:rFonts w:ascii="Mulish" w:hAnsi="Mulish"/>
                <w:sz w:val="20"/>
                <w:szCs w:val="20"/>
              </w:rPr>
              <w:t>2.</w:t>
            </w:r>
            <w:proofErr w:type="gramStart"/>
            <w:r w:rsidRPr="002A1351">
              <w:rPr>
                <w:rFonts w:ascii="Mulish" w:hAnsi="Mulish"/>
                <w:sz w:val="20"/>
                <w:szCs w:val="20"/>
              </w:rPr>
              <w:t>1.f</w:t>
            </w:r>
            <w:proofErr w:type="gramEnd"/>
          </w:p>
        </w:tc>
        <w:tc>
          <w:tcPr>
            <w:tcW w:w="8129" w:type="dxa"/>
          </w:tcPr>
          <w:p w14:paraId="1E748F25" w14:textId="77777777" w:rsidR="00C43711" w:rsidRPr="002A1351" w:rsidRDefault="00C43711" w:rsidP="00896BC7">
            <w:pPr>
              <w:rPr>
                <w:rFonts w:ascii="Mulish" w:hAnsi="Mulish"/>
                <w:sz w:val="20"/>
                <w:szCs w:val="20"/>
              </w:rPr>
            </w:pPr>
            <w:r w:rsidRPr="002A1351">
              <w:rPr>
                <w:rFonts w:ascii="Mulish" w:hAnsi="Mulish"/>
                <w:sz w:val="20"/>
                <w:szCs w:val="20"/>
              </w:rPr>
              <w:t>Órganos constitucionales o de relevancia constitucional</w:t>
            </w:r>
          </w:p>
        </w:tc>
        <w:tc>
          <w:tcPr>
            <w:tcW w:w="709" w:type="dxa"/>
            <w:vAlign w:val="center"/>
          </w:tcPr>
          <w:p w14:paraId="78A44625" w14:textId="77777777" w:rsidR="00C43711" w:rsidRPr="002A1351" w:rsidRDefault="00C43711" w:rsidP="00896BC7">
            <w:pPr>
              <w:jc w:val="center"/>
              <w:rPr>
                <w:rFonts w:ascii="Mulish" w:hAnsi="Mulish"/>
                <w:b/>
                <w:sz w:val="20"/>
                <w:szCs w:val="20"/>
              </w:rPr>
            </w:pPr>
          </w:p>
        </w:tc>
      </w:tr>
      <w:tr w:rsidR="00C43711" w:rsidRPr="002A1351" w14:paraId="16A1100C" w14:textId="77777777" w:rsidTr="00896BC7">
        <w:tc>
          <w:tcPr>
            <w:tcW w:w="1760" w:type="dxa"/>
          </w:tcPr>
          <w:p w14:paraId="6B32EBDD" w14:textId="77777777" w:rsidR="00C43711" w:rsidRPr="002A1351" w:rsidRDefault="00C43711" w:rsidP="00896BC7">
            <w:pPr>
              <w:rPr>
                <w:rFonts w:ascii="Mulish" w:hAnsi="Mulish"/>
                <w:sz w:val="20"/>
                <w:szCs w:val="20"/>
              </w:rPr>
            </w:pPr>
            <w:r w:rsidRPr="002A1351">
              <w:rPr>
                <w:rFonts w:ascii="Mulish" w:hAnsi="Mulish"/>
                <w:sz w:val="20"/>
                <w:szCs w:val="20"/>
              </w:rPr>
              <w:t>2.</w:t>
            </w:r>
            <w:proofErr w:type="gramStart"/>
            <w:r w:rsidRPr="002A1351">
              <w:rPr>
                <w:rFonts w:ascii="Mulish" w:hAnsi="Mulish"/>
                <w:sz w:val="20"/>
                <w:szCs w:val="20"/>
              </w:rPr>
              <w:t>1.g</w:t>
            </w:r>
            <w:proofErr w:type="gramEnd"/>
          </w:p>
        </w:tc>
        <w:tc>
          <w:tcPr>
            <w:tcW w:w="8129" w:type="dxa"/>
          </w:tcPr>
          <w:p w14:paraId="1B8F63F1" w14:textId="77777777" w:rsidR="00C43711" w:rsidRPr="002A1351" w:rsidRDefault="00C43711" w:rsidP="002A3BD9">
            <w:pPr>
              <w:rPr>
                <w:rFonts w:ascii="Mulish" w:hAnsi="Mulish"/>
                <w:sz w:val="20"/>
                <w:szCs w:val="20"/>
              </w:rPr>
            </w:pPr>
            <w:r w:rsidRPr="002A1351">
              <w:rPr>
                <w:rFonts w:ascii="Mulish" w:hAnsi="Mulish"/>
                <w:sz w:val="20"/>
                <w:szCs w:val="20"/>
              </w:rPr>
              <w:t xml:space="preserve">Sociedades Mercantiles </w:t>
            </w:r>
          </w:p>
        </w:tc>
        <w:tc>
          <w:tcPr>
            <w:tcW w:w="709" w:type="dxa"/>
            <w:vAlign w:val="center"/>
          </w:tcPr>
          <w:p w14:paraId="66F9C254" w14:textId="77777777" w:rsidR="00C43711" w:rsidRPr="002A1351" w:rsidRDefault="00C43711" w:rsidP="00896BC7">
            <w:pPr>
              <w:jc w:val="center"/>
              <w:rPr>
                <w:rFonts w:ascii="Mulish" w:hAnsi="Mulish"/>
                <w:b/>
                <w:sz w:val="20"/>
                <w:szCs w:val="20"/>
              </w:rPr>
            </w:pPr>
            <w:r w:rsidRPr="002A1351">
              <w:rPr>
                <w:rFonts w:ascii="Mulish" w:hAnsi="Mulish"/>
                <w:b/>
                <w:sz w:val="20"/>
                <w:szCs w:val="20"/>
              </w:rPr>
              <w:t>X</w:t>
            </w:r>
          </w:p>
        </w:tc>
      </w:tr>
      <w:tr w:rsidR="00C43711" w:rsidRPr="002A1351" w14:paraId="5EE56A98" w14:textId="77777777" w:rsidTr="00896BC7">
        <w:tc>
          <w:tcPr>
            <w:tcW w:w="1760" w:type="dxa"/>
          </w:tcPr>
          <w:p w14:paraId="3BF155AE" w14:textId="77777777" w:rsidR="00C43711" w:rsidRPr="002A1351" w:rsidRDefault="00C43711" w:rsidP="00896BC7">
            <w:pPr>
              <w:rPr>
                <w:rFonts w:ascii="Mulish" w:hAnsi="Mulish"/>
                <w:sz w:val="20"/>
                <w:szCs w:val="20"/>
              </w:rPr>
            </w:pPr>
            <w:r w:rsidRPr="002A1351">
              <w:rPr>
                <w:rFonts w:ascii="Mulish" w:hAnsi="Mulish"/>
                <w:sz w:val="20"/>
                <w:szCs w:val="20"/>
              </w:rPr>
              <w:t>2.1.h</w:t>
            </w:r>
          </w:p>
        </w:tc>
        <w:tc>
          <w:tcPr>
            <w:tcW w:w="8129" w:type="dxa"/>
          </w:tcPr>
          <w:p w14:paraId="3470CC54" w14:textId="77777777" w:rsidR="00C43711" w:rsidRPr="002A1351" w:rsidRDefault="002A3BD9" w:rsidP="00896BC7">
            <w:pPr>
              <w:rPr>
                <w:rFonts w:ascii="Mulish" w:hAnsi="Mulish"/>
                <w:sz w:val="20"/>
                <w:szCs w:val="20"/>
              </w:rPr>
            </w:pPr>
            <w:r w:rsidRPr="002A1351">
              <w:rPr>
                <w:rFonts w:ascii="Mulish" w:hAnsi="Mulish"/>
                <w:sz w:val="20"/>
                <w:szCs w:val="20"/>
              </w:rPr>
              <w:t>Fundaciones del Sector Público</w:t>
            </w:r>
          </w:p>
        </w:tc>
        <w:tc>
          <w:tcPr>
            <w:tcW w:w="709" w:type="dxa"/>
            <w:vAlign w:val="center"/>
          </w:tcPr>
          <w:p w14:paraId="665B7D5E" w14:textId="77777777" w:rsidR="00C43711" w:rsidRPr="002A1351" w:rsidRDefault="00C43711" w:rsidP="00896BC7">
            <w:pPr>
              <w:jc w:val="center"/>
              <w:rPr>
                <w:rFonts w:ascii="Mulish" w:hAnsi="Mulish"/>
                <w:b/>
                <w:sz w:val="20"/>
                <w:szCs w:val="20"/>
              </w:rPr>
            </w:pPr>
          </w:p>
        </w:tc>
      </w:tr>
      <w:tr w:rsidR="002A3BD9" w:rsidRPr="002A1351" w14:paraId="4C2573F6" w14:textId="77777777" w:rsidTr="00896BC7">
        <w:tc>
          <w:tcPr>
            <w:tcW w:w="1760" w:type="dxa"/>
          </w:tcPr>
          <w:p w14:paraId="22373531" w14:textId="77777777" w:rsidR="002A3BD9" w:rsidRPr="002A1351" w:rsidRDefault="002A3BD9" w:rsidP="00896BC7">
            <w:pPr>
              <w:rPr>
                <w:rFonts w:ascii="Mulish" w:hAnsi="Mulish"/>
                <w:sz w:val="20"/>
                <w:szCs w:val="20"/>
              </w:rPr>
            </w:pPr>
            <w:r w:rsidRPr="002A1351">
              <w:rPr>
                <w:rFonts w:ascii="Mulish" w:hAnsi="Mulish"/>
                <w:sz w:val="20"/>
                <w:szCs w:val="20"/>
              </w:rPr>
              <w:t>2.</w:t>
            </w:r>
            <w:proofErr w:type="gramStart"/>
            <w:r w:rsidRPr="002A1351">
              <w:rPr>
                <w:rFonts w:ascii="Mulish" w:hAnsi="Mulish"/>
                <w:sz w:val="20"/>
                <w:szCs w:val="20"/>
              </w:rPr>
              <w:t>1.i</w:t>
            </w:r>
            <w:proofErr w:type="gramEnd"/>
          </w:p>
        </w:tc>
        <w:tc>
          <w:tcPr>
            <w:tcW w:w="8129" w:type="dxa"/>
          </w:tcPr>
          <w:p w14:paraId="3B0068D3" w14:textId="77777777" w:rsidR="002A3BD9" w:rsidRPr="002A1351" w:rsidRDefault="002A3BD9" w:rsidP="00896BC7">
            <w:pPr>
              <w:rPr>
                <w:rFonts w:ascii="Mulish" w:hAnsi="Mulish"/>
                <w:sz w:val="20"/>
                <w:szCs w:val="20"/>
              </w:rPr>
            </w:pPr>
            <w:r w:rsidRPr="002A1351">
              <w:rPr>
                <w:rFonts w:ascii="Mulish" w:hAnsi="Mulish"/>
                <w:sz w:val="20"/>
                <w:szCs w:val="20"/>
              </w:rPr>
              <w:t>Asociaciones constituidas por las Administraciones, organismos y entidades publicas</w:t>
            </w:r>
          </w:p>
        </w:tc>
        <w:tc>
          <w:tcPr>
            <w:tcW w:w="709" w:type="dxa"/>
            <w:vAlign w:val="center"/>
          </w:tcPr>
          <w:p w14:paraId="19C24032" w14:textId="77777777" w:rsidR="002A3BD9" w:rsidRPr="002A1351" w:rsidRDefault="002A3BD9" w:rsidP="00896BC7">
            <w:pPr>
              <w:jc w:val="center"/>
              <w:rPr>
                <w:rFonts w:ascii="Mulish" w:hAnsi="Mulish"/>
                <w:b/>
                <w:sz w:val="20"/>
                <w:szCs w:val="20"/>
              </w:rPr>
            </w:pPr>
          </w:p>
        </w:tc>
      </w:tr>
      <w:tr w:rsidR="00C43711" w:rsidRPr="002A1351" w14:paraId="0F992608" w14:textId="77777777" w:rsidTr="00896BC7">
        <w:tc>
          <w:tcPr>
            <w:tcW w:w="1760" w:type="dxa"/>
          </w:tcPr>
          <w:p w14:paraId="53DE8E3D" w14:textId="77777777" w:rsidR="00C43711" w:rsidRPr="002A1351" w:rsidRDefault="00C43711" w:rsidP="00896BC7">
            <w:pPr>
              <w:rPr>
                <w:rFonts w:ascii="Mulish" w:hAnsi="Mulish"/>
                <w:sz w:val="20"/>
                <w:szCs w:val="20"/>
              </w:rPr>
            </w:pPr>
            <w:r w:rsidRPr="002A1351">
              <w:rPr>
                <w:rFonts w:ascii="Mulish" w:hAnsi="Mulish"/>
                <w:sz w:val="20"/>
                <w:szCs w:val="20"/>
              </w:rPr>
              <w:t>3.a</w:t>
            </w:r>
          </w:p>
        </w:tc>
        <w:tc>
          <w:tcPr>
            <w:tcW w:w="8129" w:type="dxa"/>
          </w:tcPr>
          <w:p w14:paraId="1C03AD41" w14:textId="77777777" w:rsidR="00C43711" w:rsidRPr="002A1351" w:rsidRDefault="00C43711" w:rsidP="00896BC7">
            <w:pPr>
              <w:rPr>
                <w:rFonts w:ascii="Mulish" w:hAnsi="Mulish"/>
                <w:sz w:val="20"/>
                <w:szCs w:val="20"/>
              </w:rPr>
            </w:pPr>
            <w:r w:rsidRPr="002A1351">
              <w:rPr>
                <w:rFonts w:ascii="Mulish" w:hAnsi="Mulish"/>
                <w:sz w:val="20"/>
                <w:szCs w:val="20"/>
              </w:rPr>
              <w:t>Partidos políticos, organizaciones sindicales y organizaciones empresariales</w:t>
            </w:r>
          </w:p>
        </w:tc>
        <w:tc>
          <w:tcPr>
            <w:tcW w:w="709" w:type="dxa"/>
            <w:vAlign w:val="center"/>
          </w:tcPr>
          <w:p w14:paraId="541A4A17" w14:textId="77777777" w:rsidR="00C43711" w:rsidRPr="002A1351" w:rsidRDefault="00C43711" w:rsidP="00896BC7">
            <w:pPr>
              <w:jc w:val="center"/>
              <w:rPr>
                <w:rFonts w:ascii="Mulish" w:hAnsi="Mulish"/>
                <w:b/>
                <w:sz w:val="20"/>
                <w:szCs w:val="20"/>
              </w:rPr>
            </w:pPr>
          </w:p>
        </w:tc>
      </w:tr>
      <w:tr w:rsidR="00C43711" w:rsidRPr="002A1351" w14:paraId="3ABD7BCD" w14:textId="77777777" w:rsidTr="00896BC7">
        <w:tc>
          <w:tcPr>
            <w:tcW w:w="1760" w:type="dxa"/>
          </w:tcPr>
          <w:p w14:paraId="0154B3F0" w14:textId="77777777" w:rsidR="00C43711" w:rsidRPr="002A1351" w:rsidRDefault="00C43711" w:rsidP="00896BC7">
            <w:pPr>
              <w:rPr>
                <w:rFonts w:ascii="Mulish" w:hAnsi="Mulish"/>
                <w:sz w:val="20"/>
                <w:szCs w:val="20"/>
              </w:rPr>
            </w:pPr>
            <w:r w:rsidRPr="002A1351">
              <w:rPr>
                <w:rFonts w:ascii="Mulish" w:hAnsi="Mulish"/>
                <w:sz w:val="20"/>
                <w:szCs w:val="20"/>
              </w:rPr>
              <w:t>3.b</w:t>
            </w:r>
          </w:p>
        </w:tc>
        <w:tc>
          <w:tcPr>
            <w:tcW w:w="8129" w:type="dxa"/>
          </w:tcPr>
          <w:p w14:paraId="2987A60D" w14:textId="77777777" w:rsidR="00C43711" w:rsidRPr="002A1351" w:rsidRDefault="00C43711" w:rsidP="00896BC7">
            <w:pPr>
              <w:rPr>
                <w:rFonts w:ascii="Mulish" w:hAnsi="Mulish"/>
                <w:sz w:val="20"/>
                <w:szCs w:val="20"/>
              </w:rPr>
            </w:pPr>
            <w:r w:rsidRPr="002A1351">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53FA0C7A" w14:textId="77777777" w:rsidR="00C43711" w:rsidRPr="002A1351" w:rsidRDefault="00C43711" w:rsidP="00896BC7">
            <w:pPr>
              <w:jc w:val="center"/>
              <w:rPr>
                <w:rFonts w:ascii="Mulish" w:hAnsi="Mulish"/>
                <w:b/>
                <w:sz w:val="20"/>
                <w:szCs w:val="20"/>
              </w:rPr>
            </w:pPr>
          </w:p>
        </w:tc>
      </w:tr>
    </w:tbl>
    <w:p w14:paraId="1243309B" w14:textId="77777777" w:rsidR="00F14DA4" w:rsidRPr="002A1351" w:rsidRDefault="00F14DA4">
      <w:pPr>
        <w:rPr>
          <w:rFonts w:ascii="Mulish" w:hAnsi="Mulish"/>
        </w:rPr>
      </w:pPr>
    </w:p>
    <w:p w14:paraId="36AC6893" w14:textId="77777777" w:rsidR="00F14DA4" w:rsidRPr="002A1351" w:rsidRDefault="00F14DA4">
      <w:pPr>
        <w:rPr>
          <w:rFonts w:ascii="Mulish" w:hAnsi="Mulish"/>
        </w:rPr>
      </w:pPr>
    </w:p>
    <w:p w14:paraId="0F34A712" w14:textId="77777777" w:rsidR="00F14DA4" w:rsidRPr="002A1351" w:rsidRDefault="00F14DA4">
      <w:pPr>
        <w:rPr>
          <w:rFonts w:ascii="Mulish" w:hAnsi="Mulish"/>
        </w:rPr>
      </w:pPr>
    </w:p>
    <w:p w14:paraId="71FA24F1" w14:textId="77777777" w:rsidR="00F14DA4" w:rsidRPr="002A1351" w:rsidRDefault="00F14DA4">
      <w:pPr>
        <w:rPr>
          <w:rFonts w:ascii="Mulish" w:hAnsi="Mulish"/>
        </w:rPr>
      </w:pPr>
    </w:p>
    <w:p w14:paraId="246835BA" w14:textId="77777777" w:rsidR="00F14DA4" w:rsidRPr="002A1351" w:rsidRDefault="00F14DA4">
      <w:pPr>
        <w:rPr>
          <w:rFonts w:ascii="Mulish" w:hAnsi="Mulish"/>
        </w:rPr>
      </w:pPr>
    </w:p>
    <w:p w14:paraId="4CE1E3EE" w14:textId="77777777" w:rsidR="00561402" w:rsidRPr="002A1351" w:rsidRDefault="00561402">
      <w:pPr>
        <w:rPr>
          <w:rFonts w:ascii="Mulish" w:hAnsi="Mulish"/>
        </w:rPr>
      </w:pPr>
    </w:p>
    <w:p w14:paraId="10F2069E" w14:textId="77777777" w:rsidR="00F14DA4" w:rsidRPr="002A1351" w:rsidRDefault="00F14DA4">
      <w:pPr>
        <w:rPr>
          <w:rFonts w:ascii="Mulish" w:hAnsi="Mulish"/>
        </w:rPr>
      </w:pPr>
    </w:p>
    <w:p w14:paraId="2FF4971E" w14:textId="77777777" w:rsidR="00CB5511" w:rsidRPr="002A1351" w:rsidRDefault="00BB6799">
      <w:pPr>
        <w:rPr>
          <w:rFonts w:ascii="Mulish" w:hAnsi="Mulish"/>
          <w:b/>
          <w:color w:val="00642D"/>
          <w:sz w:val="30"/>
          <w:szCs w:val="30"/>
        </w:rPr>
      </w:pPr>
      <w:r w:rsidRPr="002A1351">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29"/>
        <w:gridCol w:w="8126"/>
        <w:gridCol w:w="701"/>
      </w:tblGrid>
      <w:tr w:rsidR="0057532F" w:rsidRPr="002A1351" w14:paraId="51959E29"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55562AD2" w14:textId="77777777" w:rsidR="00BB6799" w:rsidRPr="002A1351" w:rsidRDefault="00BB6799">
            <w:pPr>
              <w:rPr>
                <w:rFonts w:ascii="Mulish" w:hAnsi="Mulish"/>
                <w:b/>
                <w:color w:val="FFFFFF" w:themeColor="background1"/>
                <w:sz w:val="20"/>
                <w:szCs w:val="20"/>
              </w:rPr>
            </w:pPr>
            <w:r w:rsidRPr="002A1351">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65B59AB8" w14:textId="77777777" w:rsidR="00BB6799" w:rsidRPr="002A1351" w:rsidRDefault="00BB6799" w:rsidP="0057532F">
            <w:pPr>
              <w:jc w:val="center"/>
              <w:rPr>
                <w:rFonts w:ascii="Mulish" w:hAnsi="Mulish"/>
                <w:b/>
                <w:color w:val="FFFFFF" w:themeColor="background1"/>
                <w:sz w:val="20"/>
                <w:szCs w:val="20"/>
              </w:rPr>
            </w:pPr>
            <w:r w:rsidRPr="002A1351">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02FD7C49" w14:textId="77777777" w:rsidR="00BB6799" w:rsidRPr="002A1351" w:rsidRDefault="00BB6799" w:rsidP="005B6CF5">
            <w:pPr>
              <w:jc w:val="center"/>
              <w:rPr>
                <w:rFonts w:ascii="Mulish" w:hAnsi="Mulish"/>
                <w:b/>
                <w:color w:val="FFFFFF" w:themeColor="background1"/>
                <w:sz w:val="20"/>
                <w:szCs w:val="20"/>
              </w:rPr>
            </w:pPr>
          </w:p>
        </w:tc>
      </w:tr>
      <w:tr w:rsidR="00BB6799" w:rsidRPr="002A1351" w14:paraId="71A7193C"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73E17A16" w14:textId="77777777" w:rsidR="00BB6799" w:rsidRPr="002A1351" w:rsidRDefault="00BB6799" w:rsidP="00BB6799">
            <w:pPr>
              <w:ind w:left="113" w:right="113"/>
              <w:jc w:val="center"/>
              <w:rPr>
                <w:rFonts w:ascii="Mulish" w:hAnsi="Mulish"/>
                <w:b/>
                <w:color w:val="FFFFFF" w:themeColor="background1"/>
                <w:sz w:val="20"/>
                <w:szCs w:val="20"/>
              </w:rPr>
            </w:pPr>
            <w:r w:rsidRPr="002A1351">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2C15A41E" w14:textId="77777777" w:rsidR="00BB6799" w:rsidRPr="002A1351" w:rsidRDefault="00BB6799" w:rsidP="00BB6799">
            <w:pPr>
              <w:rPr>
                <w:rFonts w:ascii="Mulish" w:hAnsi="Mulish"/>
                <w:sz w:val="20"/>
                <w:szCs w:val="20"/>
              </w:rPr>
            </w:pPr>
            <w:r w:rsidRPr="002A1351">
              <w:rPr>
                <w:rFonts w:ascii="Mulish" w:hAnsi="Mulish"/>
                <w:sz w:val="20"/>
                <w:szCs w:val="20"/>
              </w:rPr>
              <w:t>Normativa aplicable</w:t>
            </w:r>
          </w:p>
        </w:tc>
        <w:tc>
          <w:tcPr>
            <w:tcW w:w="709" w:type="dxa"/>
            <w:tcBorders>
              <w:top w:val="single" w:sz="4" w:space="0" w:color="4D7F52"/>
            </w:tcBorders>
            <w:vAlign w:val="center"/>
          </w:tcPr>
          <w:p w14:paraId="5545CBC5" w14:textId="77777777" w:rsidR="00BB6799" w:rsidRPr="002A1351" w:rsidRDefault="00AD2022" w:rsidP="005B6CF5">
            <w:pPr>
              <w:jc w:val="center"/>
              <w:rPr>
                <w:rFonts w:ascii="Mulish" w:hAnsi="Mulish"/>
                <w:b/>
                <w:color w:val="00642D"/>
                <w:sz w:val="20"/>
                <w:szCs w:val="20"/>
              </w:rPr>
            </w:pPr>
            <w:r w:rsidRPr="002A1351">
              <w:rPr>
                <w:rFonts w:ascii="Mulish" w:hAnsi="Mulish"/>
                <w:b/>
                <w:sz w:val="20"/>
                <w:szCs w:val="20"/>
              </w:rPr>
              <w:t>x</w:t>
            </w:r>
          </w:p>
        </w:tc>
      </w:tr>
      <w:tr w:rsidR="00AD2022" w:rsidRPr="002A1351" w14:paraId="0CEC570A" w14:textId="77777777" w:rsidTr="00BC3E32">
        <w:tc>
          <w:tcPr>
            <w:tcW w:w="1633" w:type="dxa"/>
            <w:vMerge/>
            <w:tcBorders>
              <w:top w:val="single" w:sz="4" w:space="0" w:color="FFFFFF" w:themeColor="background1"/>
              <w:bottom w:val="nil"/>
              <w:right w:val="nil"/>
            </w:tcBorders>
            <w:shd w:val="clear" w:color="auto" w:fill="4D7F52"/>
          </w:tcPr>
          <w:p w14:paraId="327FF661" w14:textId="77777777" w:rsidR="00AD2022" w:rsidRPr="002A1351" w:rsidRDefault="00AD2022">
            <w:pPr>
              <w:rPr>
                <w:rFonts w:ascii="Mulish" w:hAnsi="Mulish"/>
                <w:b/>
                <w:color w:val="FFFFFF" w:themeColor="background1"/>
                <w:sz w:val="20"/>
                <w:szCs w:val="20"/>
              </w:rPr>
            </w:pPr>
          </w:p>
        </w:tc>
        <w:tc>
          <w:tcPr>
            <w:tcW w:w="8256" w:type="dxa"/>
            <w:tcBorders>
              <w:left w:val="nil"/>
            </w:tcBorders>
          </w:tcPr>
          <w:p w14:paraId="721BAA26" w14:textId="77777777" w:rsidR="00AD2022" w:rsidRPr="002A1351" w:rsidRDefault="00AD2022" w:rsidP="00BB6799">
            <w:pPr>
              <w:rPr>
                <w:rFonts w:ascii="Mulish" w:hAnsi="Mulish"/>
                <w:sz w:val="20"/>
                <w:szCs w:val="20"/>
              </w:rPr>
            </w:pPr>
            <w:r w:rsidRPr="002A1351">
              <w:rPr>
                <w:rFonts w:ascii="Mulish" w:hAnsi="Mulish"/>
                <w:sz w:val="20"/>
                <w:szCs w:val="20"/>
              </w:rPr>
              <w:t>Funciones</w:t>
            </w:r>
          </w:p>
        </w:tc>
        <w:tc>
          <w:tcPr>
            <w:tcW w:w="709" w:type="dxa"/>
          </w:tcPr>
          <w:p w14:paraId="2A5B5583" w14:textId="77777777" w:rsidR="00AD2022" w:rsidRPr="002A1351" w:rsidRDefault="00AD2022" w:rsidP="005B6CF5">
            <w:pPr>
              <w:jc w:val="center"/>
              <w:rPr>
                <w:rFonts w:ascii="Mulish" w:hAnsi="Mulish"/>
                <w:b/>
              </w:rPr>
            </w:pPr>
            <w:r w:rsidRPr="002A1351">
              <w:rPr>
                <w:rFonts w:ascii="Mulish" w:hAnsi="Mulish"/>
                <w:b/>
              </w:rPr>
              <w:t>x</w:t>
            </w:r>
          </w:p>
        </w:tc>
      </w:tr>
      <w:tr w:rsidR="00AD2022" w:rsidRPr="002A1351" w14:paraId="7DFF73EE" w14:textId="77777777" w:rsidTr="00BC3E32">
        <w:tc>
          <w:tcPr>
            <w:tcW w:w="1633" w:type="dxa"/>
            <w:vMerge/>
            <w:tcBorders>
              <w:top w:val="single" w:sz="4" w:space="0" w:color="FFFFFF" w:themeColor="background1"/>
              <w:bottom w:val="nil"/>
              <w:right w:val="nil"/>
            </w:tcBorders>
            <w:shd w:val="clear" w:color="auto" w:fill="4D7F52"/>
          </w:tcPr>
          <w:p w14:paraId="61D3C2F1" w14:textId="77777777" w:rsidR="00AD2022" w:rsidRPr="002A1351" w:rsidRDefault="00AD2022">
            <w:pPr>
              <w:rPr>
                <w:rFonts w:ascii="Mulish" w:hAnsi="Mulish"/>
                <w:b/>
                <w:color w:val="FFFFFF" w:themeColor="background1"/>
                <w:sz w:val="20"/>
                <w:szCs w:val="20"/>
              </w:rPr>
            </w:pPr>
          </w:p>
        </w:tc>
        <w:tc>
          <w:tcPr>
            <w:tcW w:w="8256" w:type="dxa"/>
            <w:tcBorders>
              <w:left w:val="nil"/>
            </w:tcBorders>
          </w:tcPr>
          <w:p w14:paraId="13EA8D1E" w14:textId="77777777" w:rsidR="00AD2022" w:rsidRPr="002A1351" w:rsidRDefault="00AD2022" w:rsidP="00BB6799">
            <w:pPr>
              <w:rPr>
                <w:rFonts w:ascii="Mulish" w:hAnsi="Mulish"/>
                <w:sz w:val="20"/>
                <w:szCs w:val="20"/>
              </w:rPr>
            </w:pPr>
            <w:r w:rsidRPr="002A1351">
              <w:rPr>
                <w:rFonts w:ascii="Mulish" w:hAnsi="Mulish"/>
                <w:sz w:val="20"/>
                <w:szCs w:val="20"/>
              </w:rPr>
              <w:t>Registro de Actividades de Tratamiento</w:t>
            </w:r>
          </w:p>
        </w:tc>
        <w:tc>
          <w:tcPr>
            <w:tcW w:w="709" w:type="dxa"/>
          </w:tcPr>
          <w:p w14:paraId="28346B27" w14:textId="77777777" w:rsidR="00AD2022" w:rsidRPr="002A1351" w:rsidRDefault="00AD2022" w:rsidP="005B6CF5">
            <w:pPr>
              <w:jc w:val="center"/>
              <w:rPr>
                <w:rFonts w:ascii="Mulish" w:hAnsi="Mulish"/>
                <w:b/>
              </w:rPr>
            </w:pPr>
          </w:p>
        </w:tc>
      </w:tr>
      <w:tr w:rsidR="00AD2022" w:rsidRPr="002A1351" w14:paraId="7357E7F0" w14:textId="77777777" w:rsidTr="00BC3E32">
        <w:tc>
          <w:tcPr>
            <w:tcW w:w="1633" w:type="dxa"/>
            <w:vMerge/>
            <w:tcBorders>
              <w:top w:val="single" w:sz="4" w:space="0" w:color="FFFFFF" w:themeColor="background1"/>
              <w:bottom w:val="nil"/>
              <w:right w:val="nil"/>
            </w:tcBorders>
            <w:shd w:val="clear" w:color="auto" w:fill="4D7F52"/>
          </w:tcPr>
          <w:p w14:paraId="4C0F7D94" w14:textId="77777777" w:rsidR="00AD2022" w:rsidRPr="002A1351" w:rsidRDefault="00AD2022">
            <w:pPr>
              <w:rPr>
                <w:rFonts w:ascii="Mulish" w:hAnsi="Mulish"/>
                <w:b/>
                <w:color w:val="FFFFFF" w:themeColor="background1"/>
                <w:sz w:val="20"/>
                <w:szCs w:val="20"/>
              </w:rPr>
            </w:pPr>
          </w:p>
        </w:tc>
        <w:tc>
          <w:tcPr>
            <w:tcW w:w="8256" w:type="dxa"/>
            <w:tcBorders>
              <w:left w:val="nil"/>
            </w:tcBorders>
          </w:tcPr>
          <w:p w14:paraId="09516405" w14:textId="77777777" w:rsidR="00AD2022" w:rsidRPr="002A1351" w:rsidRDefault="00AD2022" w:rsidP="00BB6799">
            <w:pPr>
              <w:rPr>
                <w:rFonts w:ascii="Mulish" w:hAnsi="Mulish"/>
                <w:sz w:val="20"/>
                <w:szCs w:val="20"/>
              </w:rPr>
            </w:pPr>
            <w:r w:rsidRPr="002A1351">
              <w:rPr>
                <w:rFonts w:ascii="Mulish" w:hAnsi="Mulish"/>
                <w:sz w:val="20"/>
                <w:szCs w:val="20"/>
              </w:rPr>
              <w:t>Descripción estructura organizativa</w:t>
            </w:r>
          </w:p>
        </w:tc>
        <w:tc>
          <w:tcPr>
            <w:tcW w:w="709" w:type="dxa"/>
          </w:tcPr>
          <w:p w14:paraId="1276D1B6" w14:textId="77777777" w:rsidR="00AD2022" w:rsidRPr="002A1351" w:rsidRDefault="00AD2022" w:rsidP="005B6CF5">
            <w:pPr>
              <w:jc w:val="center"/>
              <w:rPr>
                <w:rFonts w:ascii="Mulish" w:hAnsi="Mulish"/>
                <w:b/>
              </w:rPr>
            </w:pPr>
            <w:r w:rsidRPr="002A1351">
              <w:rPr>
                <w:rFonts w:ascii="Mulish" w:hAnsi="Mulish"/>
                <w:b/>
              </w:rPr>
              <w:t>x</w:t>
            </w:r>
          </w:p>
        </w:tc>
      </w:tr>
      <w:tr w:rsidR="00AD2022" w:rsidRPr="002A1351" w14:paraId="7F2DDD6E" w14:textId="77777777" w:rsidTr="00BC3E32">
        <w:tc>
          <w:tcPr>
            <w:tcW w:w="1633" w:type="dxa"/>
            <w:vMerge/>
            <w:tcBorders>
              <w:top w:val="single" w:sz="4" w:space="0" w:color="FFFFFF" w:themeColor="background1"/>
              <w:bottom w:val="nil"/>
              <w:right w:val="nil"/>
            </w:tcBorders>
            <w:shd w:val="clear" w:color="auto" w:fill="4D7F52"/>
          </w:tcPr>
          <w:p w14:paraId="0E69E491" w14:textId="77777777" w:rsidR="00AD2022" w:rsidRPr="002A1351" w:rsidRDefault="00AD2022">
            <w:pPr>
              <w:rPr>
                <w:rFonts w:ascii="Mulish" w:hAnsi="Mulish"/>
                <w:b/>
                <w:color w:val="FFFFFF" w:themeColor="background1"/>
                <w:sz w:val="20"/>
                <w:szCs w:val="20"/>
              </w:rPr>
            </w:pPr>
          </w:p>
        </w:tc>
        <w:tc>
          <w:tcPr>
            <w:tcW w:w="8256" w:type="dxa"/>
            <w:tcBorders>
              <w:left w:val="nil"/>
            </w:tcBorders>
          </w:tcPr>
          <w:p w14:paraId="0F724441" w14:textId="77777777" w:rsidR="00AD2022" w:rsidRPr="002A1351" w:rsidRDefault="00AD2022" w:rsidP="00BB6799">
            <w:pPr>
              <w:rPr>
                <w:rFonts w:ascii="Mulish" w:hAnsi="Mulish"/>
                <w:sz w:val="20"/>
                <w:szCs w:val="20"/>
              </w:rPr>
            </w:pPr>
            <w:r w:rsidRPr="002A1351">
              <w:rPr>
                <w:rFonts w:ascii="Mulish" w:hAnsi="Mulish"/>
                <w:sz w:val="20"/>
                <w:szCs w:val="20"/>
              </w:rPr>
              <w:t>Organigrama</w:t>
            </w:r>
          </w:p>
        </w:tc>
        <w:tc>
          <w:tcPr>
            <w:tcW w:w="709" w:type="dxa"/>
          </w:tcPr>
          <w:p w14:paraId="2DB12038" w14:textId="77777777" w:rsidR="00AD2022" w:rsidRPr="002A1351" w:rsidRDefault="00AD2022" w:rsidP="005B6CF5">
            <w:pPr>
              <w:jc w:val="center"/>
              <w:rPr>
                <w:rFonts w:ascii="Mulish" w:hAnsi="Mulish"/>
                <w:b/>
              </w:rPr>
            </w:pPr>
            <w:r w:rsidRPr="002A1351">
              <w:rPr>
                <w:rFonts w:ascii="Mulish" w:hAnsi="Mulish"/>
                <w:b/>
              </w:rPr>
              <w:t>x</w:t>
            </w:r>
          </w:p>
        </w:tc>
      </w:tr>
      <w:tr w:rsidR="00AD2022" w:rsidRPr="002A1351" w14:paraId="6C433287" w14:textId="77777777" w:rsidTr="00BC3E32">
        <w:tc>
          <w:tcPr>
            <w:tcW w:w="1633" w:type="dxa"/>
            <w:vMerge/>
            <w:tcBorders>
              <w:top w:val="single" w:sz="4" w:space="0" w:color="FFFFFF" w:themeColor="background1"/>
              <w:bottom w:val="nil"/>
              <w:right w:val="nil"/>
            </w:tcBorders>
            <w:shd w:val="clear" w:color="auto" w:fill="4D7F52"/>
          </w:tcPr>
          <w:p w14:paraId="1D94C40B" w14:textId="77777777" w:rsidR="00AD2022" w:rsidRPr="002A1351" w:rsidRDefault="00AD2022">
            <w:pPr>
              <w:rPr>
                <w:rFonts w:ascii="Mulish" w:hAnsi="Mulish"/>
                <w:b/>
                <w:color w:val="FFFFFF" w:themeColor="background1"/>
                <w:sz w:val="20"/>
                <w:szCs w:val="20"/>
              </w:rPr>
            </w:pPr>
          </w:p>
        </w:tc>
        <w:tc>
          <w:tcPr>
            <w:tcW w:w="8256" w:type="dxa"/>
            <w:tcBorders>
              <w:left w:val="nil"/>
            </w:tcBorders>
          </w:tcPr>
          <w:p w14:paraId="6F318FDE" w14:textId="77777777" w:rsidR="00AD2022" w:rsidRPr="002A1351" w:rsidRDefault="00AD2022" w:rsidP="00BB6799">
            <w:pPr>
              <w:rPr>
                <w:rFonts w:ascii="Mulish" w:hAnsi="Mulish"/>
                <w:sz w:val="20"/>
                <w:szCs w:val="20"/>
              </w:rPr>
            </w:pPr>
            <w:r w:rsidRPr="002A1351">
              <w:rPr>
                <w:rFonts w:ascii="Mulish" w:hAnsi="Mulish"/>
                <w:sz w:val="20"/>
                <w:szCs w:val="20"/>
              </w:rPr>
              <w:t>Identificación Responsables</w:t>
            </w:r>
          </w:p>
        </w:tc>
        <w:tc>
          <w:tcPr>
            <w:tcW w:w="709" w:type="dxa"/>
          </w:tcPr>
          <w:p w14:paraId="5B69287D" w14:textId="77777777" w:rsidR="00AD2022" w:rsidRPr="002A1351" w:rsidRDefault="00AD2022" w:rsidP="005B6CF5">
            <w:pPr>
              <w:jc w:val="center"/>
              <w:rPr>
                <w:rFonts w:ascii="Mulish" w:hAnsi="Mulish"/>
                <w:b/>
              </w:rPr>
            </w:pPr>
            <w:r w:rsidRPr="002A1351">
              <w:rPr>
                <w:rFonts w:ascii="Mulish" w:hAnsi="Mulish"/>
                <w:b/>
              </w:rPr>
              <w:t>x</w:t>
            </w:r>
          </w:p>
        </w:tc>
      </w:tr>
      <w:tr w:rsidR="00AD2022" w:rsidRPr="002A1351" w14:paraId="02DFB087" w14:textId="77777777" w:rsidTr="00BC3E32">
        <w:tc>
          <w:tcPr>
            <w:tcW w:w="1633" w:type="dxa"/>
            <w:vMerge/>
            <w:tcBorders>
              <w:top w:val="single" w:sz="4" w:space="0" w:color="FFFFFF" w:themeColor="background1"/>
              <w:bottom w:val="nil"/>
              <w:right w:val="nil"/>
            </w:tcBorders>
            <w:shd w:val="clear" w:color="auto" w:fill="4D7F52"/>
          </w:tcPr>
          <w:p w14:paraId="68F64D31" w14:textId="77777777" w:rsidR="00AD2022" w:rsidRPr="002A1351" w:rsidRDefault="00AD2022">
            <w:pPr>
              <w:rPr>
                <w:rFonts w:ascii="Mulish" w:hAnsi="Mulish"/>
                <w:b/>
                <w:color w:val="FFFFFF" w:themeColor="background1"/>
                <w:sz w:val="20"/>
                <w:szCs w:val="20"/>
              </w:rPr>
            </w:pPr>
          </w:p>
        </w:tc>
        <w:tc>
          <w:tcPr>
            <w:tcW w:w="8256" w:type="dxa"/>
            <w:tcBorders>
              <w:left w:val="nil"/>
            </w:tcBorders>
          </w:tcPr>
          <w:p w14:paraId="4BFC3D39" w14:textId="77777777" w:rsidR="00AD2022" w:rsidRPr="002A1351" w:rsidRDefault="00AD2022" w:rsidP="00BB6799">
            <w:pPr>
              <w:rPr>
                <w:rFonts w:ascii="Mulish" w:hAnsi="Mulish"/>
                <w:sz w:val="20"/>
                <w:szCs w:val="20"/>
              </w:rPr>
            </w:pPr>
            <w:r w:rsidRPr="002A1351">
              <w:rPr>
                <w:rFonts w:ascii="Mulish" w:hAnsi="Mulish"/>
                <w:sz w:val="20"/>
                <w:szCs w:val="20"/>
              </w:rPr>
              <w:t>Perfil y trayectoria profesional responsables</w:t>
            </w:r>
          </w:p>
        </w:tc>
        <w:tc>
          <w:tcPr>
            <w:tcW w:w="709" w:type="dxa"/>
          </w:tcPr>
          <w:p w14:paraId="26C5872E" w14:textId="77777777" w:rsidR="00AD2022" w:rsidRPr="002A1351" w:rsidRDefault="00AD2022" w:rsidP="005B6CF5">
            <w:pPr>
              <w:jc w:val="center"/>
              <w:rPr>
                <w:rFonts w:ascii="Mulish" w:hAnsi="Mulish"/>
                <w:b/>
              </w:rPr>
            </w:pPr>
            <w:r w:rsidRPr="002A1351">
              <w:rPr>
                <w:rFonts w:ascii="Mulish" w:hAnsi="Mulish"/>
                <w:b/>
              </w:rPr>
              <w:t>x</w:t>
            </w:r>
          </w:p>
        </w:tc>
      </w:tr>
      <w:tr w:rsidR="00AD2022" w:rsidRPr="002A1351" w14:paraId="10D910DE" w14:textId="77777777" w:rsidTr="00BC3E32">
        <w:tc>
          <w:tcPr>
            <w:tcW w:w="1633" w:type="dxa"/>
            <w:vMerge/>
            <w:tcBorders>
              <w:top w:val="single" w:sz="4" w:space="0" w:color="FFFFFF" w:themeColor="background1"/>
              <w:bottom w:val="nil"/>
              <w:right w:val="nil"/>
            </w:tcBorders>
            <w:shd w:val="clear" w:color="auto" w:fill="4D7F52"/>
          </w:tcPr>
          <w:p w14:paraId="5A83E317" w14:textId="77777777" w:rsidR="00AD2022" w:rsidRPr="002A1351" w:rsidRDefault="00AD2022">
            <w:pPr>
              <w:rPr>
                <w:rFonts w:ascii="Mulish" w:hAnsi="Mulish"/>
                <w:b/>
                <w:color w:val="FFFFFF" w:themeColor="background1"/>
                <w:sz w:val="20"/>
                <w:szCs w:val="20"/>
              </w:rPr>
            </w:pPr>
          </w:p>
        </w:tc>
        <w:tc>
          <w:tcPr>
            <w:tcW w:w="8256" w:type="dxa"/>
            <w:tcBorders>
              <w:left w:val="nil"/>
            </w:tcBorders>
          </w:tcPr>
          <w:p w14:paraId="10ABBE1B" w14:textId="77777777" w:rsidR="00AD2022" w:rsidRPr="002A1351" w:rsidRDefault="00AD2022" w:rsidP="00BB6799">
            <w:pPr>
              <w:rPr>
                <w:rFonts w:ascii="Mulish" w:hAnsi="Mulish"/>
                <w:sz w:val="20"/>
                <w:szCs w:val="20"/>
              </w:rPr>
            </w:pPr>
            <w:r w:rsidRPr="002A1351">
              <w:rPr>
                <w:rFonts w:ascii="Mulish" w:hAnsi="Mulish"/>
                <w:sz w:val="20"/>
                <w:szCs w:val="20"/>
              </w:rPr>
              <w:t xml:space="preserve">Planes y Programas </w:t>
            </w:r>
          </w:p>
        </w:tc>
        <w:tc>
          <w:tcPr>
            <w:tcW w:w="709" w:type="dxa"/>
          </w:tcPr>
          <w:p w14:paraId="27A8C6A3" w14:textId="77777777" w:rsidR="00AD2022" w:rsidRPr="002A1351" w:rsidRDefault="00AD2022" w:rsidP="005B6CF5">
            <w:pPr>
              <w:jc w:val="center"/>
              <w:rPr>
                <w:rFonts w:ascii="Mulish" w:hAnsi="Mulish"/>
                <w:b/>
              </w:rPr>
            </w:pPr>
          </w:p>
        </w:tc>
      </w:tr>
      <w:tr w:rsidR="00AD2022" w:rsidRPr="002A1351" w14:paraId="3D50A9A5" w14:textId="77777777" w:rsidTr="00BC3E32">
        <w:tc>
          <w:tcPr>
            <w:tcW w:w="1633" w:type="dxa"/>
            <w:vMerge/>
            <w:tcBorders>
              <w:top w:val="single" w:sz="4" w:space="0" w:color="FFFFFF" w:themeColor="background1"/>
              <w:bottom w:val="nil"/>
              <w:right w:val="nil"/>
            </w:tcBorders>
            <w:shd w:val="clear" w:color="auto" w:fill="4D7F52"/>
          </w:tcPr>
          <w:p w14:paraId="7268CA38" w14:textId="77777777" w:rsidR="00AD2022" w:rsidRPr="002A1351" w:rsidRDefault="00AD2022">
            <w:pPr>
              <w:rPr>
                <w:rFonts w:ascii="Mulish" w:hAnsi="Mulish"/>
                <w:b/>
                <w:color w:val="FFFFFF" w:themeColor="background1"/>
                <w:sz w:val="20"/>
                <w:szCs w:val="20"/>
              </w:rPr>
            </w:pPr>
          </w:p>
        </w:tc>
        <w:tc>
          <w:tcPr>
            <w:tcW w:w="8256" w:type="dxa"/>
            <w:tcBorders>
              <w:left w:val="nil"/>
            </w:tcBorders>
          </w:tcPr>
          <w:p w14:paraId="3922C1AD" w14:textId="77777777" w:rsidR="00AD2022" w:rsidRPr="002A1351" w:rsidRDefault="00AD2022" w:rsidP="00BB6799">
            <w:pPr>
              <w:rPr>
                <w:rFonts w:ascii="Mulish" w:hAnsi="Mulish"/>
                <w:sz w:val="20"/>
                <w:szCs w:val="20"/>
              </w:rPr>
            </w:pPr>
            <w:r w:rsidRPr="002A1351">
              <w:rPr>
                <w:rFonts w:ascii="Mulish" w:hAnsi="Mulish"/>
                <w:sz w:val="20"/>
                <w:szCs w:val="20"/>
              </w:rPr>
              <w:t>Grado de cumplimiento y resultados</w:t>
            </w:r>
          </w:p>
        </w:tc>
        <w:tc>
          <w:tcPr>
            <w:tcW w:w="709" w:type="dxa"/>
          </w:tcPr>
          <w:p w14:paraId="056CE317" w14:textId="77777777" w:rsidR="00AD2022" w:rsidRPr="002A1351" w:rsidRDefault="00AD2022" w:rsidP="005B6CF5">
            <w:pPr>
              <w:jc w:val="center"/>
              <w:rPr>
                <w:rFonts w:ascii="Mulish" w:hAnsi="Mulish"/>
                <w:b/>
              </w:rPr>
            </w:pPr>
          </w:p>
        </w:tc>
      </w:tr>
      <w:tr w:rsidR="00AD2022" w:rsidRPr="002A1351" w14:paraId="08CDE7B2"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5A88F2EF" w14:textId="77777777" w:rsidR="00AD2022" w:rsidRPr="002A1351" w:rsidRDefault="00AD2022">
            <w:pPr>
              <w:rPr>
                <w:rFonts w:ascii="Mulish" w:hAnsi="Mulish"/>
                <w:b/>
                <w:color w:val="FFFFFF" w:themeColor="background1"/>
                <w:sz w:val="20"/>
                <w:szCs w:val="20"/>
              </w:rPr>
            </w:pPr>
          </w:p>
        </w:tc>
        <w:tc>
          <w:tcPr>
            <w:tcW w:w="8256" w:type="dxa"/>
            <w:tcBorders>
              <w:left w:val="nil"/>
            </w:tcBorders>
          </w:tcPr>
          <w:p w14:paraId="52DCAC6A" w14:textId="77777777" w:rsidR="00AD2022" w:rsidRPr="002A1351" w:rsidRDefault="00AD2022" w:rsidP="00BB6799">
            <w:pPr>
              <w:rPr>
                <w:rFonts w:ascii="Mulish" w:hAnsi="Mulish"/>
                <w:sz w:val="20"/>
                <w:szCs w:val="20"/>
              </w:rPr>
            </w:pPr>
            <w:r w:rsidRPr="002A1351">
              <w:rPr>
                <w:rFonts w:ascii="Mulish" w:hAnsi="Mulish"/>
                <w:sz w:val="20"/>
                <w:szCs w:val="20"/>
              </w:rPr>
              <w:t>Indicadores de medida y valoración</w:t>
            </w:r>
          </w:p>
        </w:tc>
        <w:tc>
          <w:tcPr>
            <w:tcW w:w="709" w:type="dxa"/>
          </w:tcPr>
          <w:p w14:paraId="76CF466E" w14:textId="77777777" w:rsidR="00AD2022" w:rsidRPr="002A1351" w:rsidRDefault="00AD2022" w:rsidP="005B6CF5">
            <w:pPr>
              <w:jc w:val="center"/>
              <w:rPr>
                <w:rFonts w:ascii="Mulish" w:hAnsi="Mulish"/>
                <w:b/>
              </w:rPr>
            </w:pPr>
          </w:p>
        </w:tc>
      </w:tr>
      <w:tr w:rsidR="00DD58B3" w:rsidRPr="002A1351" w14:paraId="1FC43E38" w14:textId="77777777" w:rsidTr="00F03E0D">
        <w:tc>
          <w:tcPr>
            <w:tcW w:w="1633" w:type="dxa"/>
            <w:vMerge w:val="restart"/>
            <w:tcBorders>
              <w:top w:val="single" w:sz="4" w:space="0" w:color="FFFFFF" w:themeColor="background1"/>
              <w:right w:val="nil"/>
            </w:tcBorders>
            <w:shd w:val="clear" w:color="auto" w:fill="4D7F52"/>
            <w:textDirection w:val="btLr"/>
          </w:tcPr>
          <w:p w14:paraId="5E3E4359" w14:textId="77777777" w:rsidR="00DD58B3" w:rsidRPr="002A1351" w:rsidRDefault="00DD58B3" w:rsidP="0057532F">
            <w:pPr>
              <w:ind w:left="113" w:right="113"/>
              <w:jc w:val="center"/>
              <w:rPr>
                <w:rFonts w:ascii="Mulish" w:hAnsi="Mulish"/>
                <w:b/>
                <w:color w:val="FFFFFF" w:themeColor="background1"/>
                <w:sz w:val="20"/>
                <w:szCs w:val="20"/>
              </w:rPr>
            </w:pPr>
            <w:r w:rsidRPr="002A1351">
              <w:rPr>
                <w:rFonts w:ascii="Mulish" w:hAnsi="Mulish"/>
                <w:b/>
                <w:color w:val="FFFFFF" w:themeColor="background1"/>
                <w:sz w:val="20"/>
                <w:szCs w:val="20"/>
              </w:rPr>
              <w:t>Relevancia Jurídica</w:t>
            </w:r>
          </w:p>
        </w:tc>
        <w:tc>
          <w:tcPr>
            <w:tcW w:w="8256" w:type="dxa"/>
            <w:tcBorders>
              <w:left w:val="nil"/>
            </w:tcBorders>
          </w:tcPr>
          <w:p w14:paraId="15AA8334" w14:textId="77777777" w:rsidR="00DD58B3" w:rsidRPr="002A1351" w:rsidRDefault="00DD58B3" w:rsidP="0057532F">
            <w:pPr>
              <w:rPr>
                <w:rFonts w:ascii="Mulish" w:hAnsi="Mulish"/>
                <w:sz w:val="20"/>
                <w:szCs w:val="20"/>
              </w:rPr>
            </w:pPr>
            <w:r w:rsidRPr="002A1351">
              <w:rPr>
                <w:rFonts w:ascii="Mulish" w:hAnsi="Mulish"/>
                <w:sz w:val="20"/>
                <w:szCs w:val="20"/>
              </w:rPr>
              <w:t>Directrices, instrucciones, acuerdos, circulares o respuestas a consultas</w:t>
            </w:r>
          </w:p>
        </w:tc>
        <w:tc>
          <w:tcPr>
            <w:tcW w:w="709" w:type="dxa"/>
          </w:tcPr>
          <w:p w14:paraId="49781B83" w14:textId="77777777" w:rsidR="00DD58B3" w:rsidRPr="002A1351" w:rsidRDefault="00DD58B3" w:rsidP="005B6CF5">
            <w:pPr>
              <w:jc w:val="center"/>
              <w:rPr>
                <w:rFonts w:ascii="Mulish" w:hAnsi="Mulish"/>
                <w:b/>
              </w:rPr>
            </w:pPr>
          </w:p>
        </w:tc>
      </w:tr>
      <w:tr w:rsidR="00DD58B3" w:rsidRPr="002A1351" w14:paraId="25DE335C" w14:textId="77777777" w:rsidTr="00F03E0D">
        <w:tc>
          <w:tcPr>
            <w:tcW w:w="1633" w:type="dxa"/>
            <w:vMerge/>
            <w:tcBorders>
              <w:right w:val="nil"/>
            </w:tcBorders>
            <w:shd w:val="clear" w:color="auto" w:fill="4D7F52"/>
          </w:tcPr>
          <w:p w14:paraId="4693A4B6" w14:textId="77777777" w:rsidR="00DD58B3" w:rsidRPr="002A1351" w:rsidRDefault="00DD58B3">
            <w:pPr>
              <w:rPr>
                <w:rFonts w:ascii="Mulish" w:hAnsi="Mulish"/>
                <w:sz w:val="20"/>
                <w:szCs w:val="20"/>
              </w:rPr>
            </w:pPr>
          </w:p>
        </w:tc>
        <w:tc>
          <w:tcPr>
            <w:tcW w:w="8256" w:type="dxa"/>
            <w:tcBorders>
              <w:left w:val="nil"/>
            </w:tcBorders>
          </w:tcPr>
          <w:p w14:paraId="2922C711" w14:textId="77777777" w:rsidR="00DD58B3" w:rsidRPr="002A1351" w:rsidRDefault="00DD58B3" w:rsidP="0057532F">
            <w:pPr>
              <w:rPr>
                <w:rFonts w:ascii="Mulish" w:hAnsi="Mulish"/>
                <w:sz w:val="20"/>
                <w:szCs w:val="20"/>
              </w:rPr>
            </w:pPr>
            <w:r w:rsidRPr="002A1351">
              <w:rPr>
                <w:rFonts w:ascii="Mulish" w:hAnsi="Mulish"/>
                <w:sz w:val="20"/>
                <w:szCs w:val="20"/>
              </w:rPr>
              <w:t>Anteproyectos de Ley</w:t>
            </w:r>
          </w:p>
        </w:tc>
        <w:tc>
          <w:tcPr>
            <w:tcW w:w="709" w:type="dxa"/>
          </w:tcPr>
          <w:p w14:paraId="363B8EB3" w14:textId="77777777" w:rsidR="00DD58B3" w:rsidRPr="002A1351" w:rsidRDefault="00DD58B3" w:rsidP="005B6CF5">
            <w:pPr>
              <w:jc w:val="center"/>
              <w:rPr>
                <w:rFonts w:ascii="Mulish" w:hAnsi="Mulish"/>
                <w:b/>
              </w:rPr>
            </w:pPr>
          </w:p>
        </w:tc>
      </w:tr>
      <w:tr w:rsidR="00DD58B3" w:rsidRPr="002A1351" w14:paraId="3662128F" w14:textId="77777777" w:rsidTr="00F03E0D">
        <w:tc>
          <w:tcPr>
            <w:tcW w:w="1633" w:type="dxa"/>
            <w:vMerge/>
            <w:tcBorders>
              <w:right w:val="nil"/>
            </w:tcBorders>
            <w:shd w:val="clear" w:color="auto" w:fill="4D7F52"/>
          </w:tcPr>
          <w:p w14:paraId="58650B17" w14:textId="77777777" w:rsidR="00DD58B3" w:rsidRPr="002A1351" w:rsidRDefault="00DD58B3">
            <w:pPr>
              <w:rPr>
                <w:rFonts w:ascii="Mulish" w:hAnsi="Mulish"/>
                <w:sz w:val="20"/>
                <w:szCs w:val="20"/>
              </w:rPr>
            </w:pPr>
          </w:p>
        </w:tc>
        <w:tc>
          <w:tcPr>
            <w:tcW w:w="8256" w:type="dxa"/>
            <w:tcBorders>
              <w:left w:val="nil"/>
            </w:tcBorders>
          </w:tcPr>
          <w:p w14:paraId="376753D0" w14:textId="77777777" w:rsidR="00DD58B3" w:rsidRPr="002A1351" w:rsidRDefault="00DD58B3" w:rsidP="0057532F">
            <w:pPr>
              <w:rPr>
                <w:rFonts w:ascii="Mulish" w:hAnsi="Mulish"/>
                <w:sz w:val="20"/>
                <w:szCs w:val="20"/>
              </w:rPr>
            </w:pPr>
            <w:r w:rsidRPr="002A1351">
              <w:rPr>
                <w:rFonts w:ascii="Mulish" w:hAnsi="Mulish"/>
                <w:sz w:val="20"/>
                <w:szCs w:val="20"/>
              </w:rPr>
              <w:t>Proyectos de Decretos Legislativos</w:t>
            </w:r>
          </w:p>
        </w:tc>
        <w:tc>
          <w:tcPr>
            <w:tcW w:w="709" w:type="dxa"/>
          </w:tcPr>
          <w:p w14:paraId="12071FF7" w14:textId="77777777" w:rsidR="00DD58B3" w:rsidRPr="002A1351" w:rsidRDefault="00DD58B3" w:rsidP="005B6CF5">
            <w:pPr>
              <w:jc w:val="center"/>
              <w:rPr>
                <w:rFonts w:ascii="Mulish" w:hAnsi="Mulish"/>
                <w:b/>
              </w:rPr>
            </w:pPr>
          </w:p>
        </w:tc>
      </w:tr>
      <w:tr w:rsidR="00DD58B3" w:rsidRPr="002A1351" w14:paraId="355411A2" w14:textId="77777777" w:rsidTr="00F03E0D">
        <w:tc>
          <w:tcPr>
            <w:tcW w:w="1633" w:type="dxa"/>
            <w:vMerge/>
            <w:tcBorders>
              <w:right w:val="nil"/>
            </w:tcBorders>
            <w:shd w:val="clear" w:color="auto" w:fill="4D7F52"/>
          </w:tcPr>
          <w:p w14:paraId="6B6ECAE4" w14:textId="77777777" w:rsidR="00DD58B3" w:rsidRPr="002A1351" w:rsidRDefault="00DD58B3">
            <w:pPr>
              <w:rPr>
                <w:rFonts w:ascii="Mulish" w:hAnsi="Mulish"/>
                <w:sz w:val="20"/>
                <w:szCs w:val="20"/>
              </w:rPr>
            </w:pPr>
          </w:p>
        </w:tc>
        <w:tc>
          <w:tcPr>
            <w:tcW w:w="8256" w:type="dxa"/>
            <w:tcBorders>
              <w:left w:val="nil"/>
            </w:tcBorders>
          </w:tcPr>
          <w:p w14:paraId="146A8FF5" w14:textId="77777777" w:rsidR="00DD58B3" w:rsidRPr="002A1351" w:rsidRDefault="00DD58B3" w:rsidP="0057532F">
            <w:pPr>
              <w:rPr>
                <w:rFonts w:ascii="Mulish" w:hAnsi="Mulish"/>
                <w:sz w:val="20"/>
                <w:szCs w:val="20"/>
              </w:rPr>
            </w:pPr>
            <w:r w:rsidRPr="002A1351">
              <w:rPr>
                <w:rFonts w:ascii="Mulish" w:hAnsi="Mulish"/>
                <w:sz w:val="20"/>
                <w:szCs w:val="20"/>
              </w:rPr>
              <w:t>Proyectos de Reglamentos</w:t>
            </w:r>
          </w:p>
        </w:tc>
        <w:tc>
          <w:tcPr>
            <w:tcW w:w="709" w:type="dxa"/>
          </w:tcPr>
          <w:p w14:paraId="572158AF" w14:textId="77777777" w:rsidR="00DD58B3" w:rsidRPr="002A1351" w:rsidRDefault="00DD58B3" w:rsidP="005B6CF5">
            <w:pPr>
              <w:jc w:val="center"/>
              <w:rPr>
                <w:rFonts w:ascii="Mulish" w:hAnsi="Mulish"/>
                <w:b/>
              </w:rPr>
            </w:pPr>
          </w:p>
        </w:tc>
      </w:tr>
      <w:tr w:rsidR="00DD58B3" w:rsidRPr="002A1351" w14:paraId="32EF19DD" w14:textId="77777777" w:rsidTr="00F03E0D">
        <w:tc>
          <w:tcPr>
            <w:tcW w:w="1633" w:type="dxa"/>
            <w:vMerge/>
            <w:tcBorders>
              <w:right w:val="nil"/>
            </w:tcBorders>
            <w:shd w:val="clear" w:color="auto" w:fill="4D7F52"/>
          </w:tcPr>
          <w:p w14:paraId="75354871" w14:textId="77777777" w:rsidR="00DD58B3" w:rsidRPr="002A1351" w:rsidRDefault="00DD58B3">
            <w:pPr>
              <w:rPr>
                <w:rFonts w:ascii="Mulish" w:hAnsi="Mulish"/>
                <w:sz w:val="20"/>
                <w:szCs w:val="20"/>
              </w:rPr>
            </w:pPr>
          </w:p>
        </w:tc>
        <w:tc>
          <w:tcPr>
            <w:tcW w:w="8256" w:type="dxa"/>
            <w:tcBorders>
              <w:left w:val="nil"/>
            </w:tcBorders>
          </w:tcPr>
          <w:p w14:paraId="18291A07" w14:textId="77777777" w:rsidR="00DD58B3" w:rsidRPr="002A1351" w:rsidRDefault="00DD58B3" w:rsidP="0057532F">
            <w:pPr>
              <w:rPr>
                <w:rFonts w:ascii="Mulish" w:hAnsi="Mulish"/>
                <w:sz w:val="20"/>
                <w:szCs w:val="20"/>
              </w:rPr>
            </w:pPr>
            <w:r w:rsidRPr="002A1351">
              <w:rPr>
                <w:rFonts w:ascii="Mulish" w:hAnsi="Mulish"/>
                <w:sz w:val="20"/>
                <w:szCs w:val="20"/>
              </w:rPr>
              <w:t>Memorias e informes que conformen los expedientes de elaboración de los textos normativos</w:t>
            </w:r>
          </w:p>
        </w:tc>
        <w:tc>
          <w:tcPr>
            <w:tcW w:w="709" w:type="dxa"/>
          </w:tcPr>
          <w:p w14:paraId="7BD8457F" w14:textId="77777777" w:rsidR="00DD58B3" w:rsidRPr="002A1351" w:rsidRDefault="00DD58B3" w:rsidP="005B6CF5">
            <w:pPr>
              <w:jc w:val="center"/>
              <w:rPr>
                <w:rFonts w:ascii="Mulish" w:hAnsi="Mulish"/>
                <w:b/>
              </w:rPr>
            </w:pPr>
          </w:p>
        </w:tc>
      </w:tr>
      <w:tr w:rsidR="00DD58B3" w:rsidRPr="002A1351" w14:paraId="1C1883CB" w14:textId="77777777" w:rsidTr="00F03E0D">
        <w:tc>
          <w:tcPr>
            <w:tcW w:w="1633" w:type="dxa"/>
            <w:vMerge/>
            <w:tcBorders>
              <w:bottom w:val="single" w:sz="4" w:space="0" w:color="FFFFFF" w:themeColor="background1"/>
              <w:right w:val="nil"/>
            </w:tcBorders>
            <w:shd w:val="clear" w:color="auto" w:fill="4D7F52"/>
          </w:tcPr>
          <w:p w14:paraId="19C00F86" w14:textId="77777777" w:rsidR="00DD58B3" w:rsidRPr="002A1351" w:rsidRDefault="00DD58B3">
            <w:pPr>
              <w:rPr>
                <w:rFonts w:ascii="Mulish" w:hAnsi="Mulish"/>
                <w:sz w:val="20"/>
                <w:szCs w:val="20"/>
              </w:rPr>
            </w:pPr>
          </w:p>
        </w:tc>
        <w:tc>
          <w:tcPr>
            <w:tcW w:w="8256" w:type="dxa"/>
            <w:tcBorders>
              <w:left w:val="nil"/>
            </w:tcBorders>
          </w:tcPr>
          <w:p w14:paraId="78205228" w14:textId="77777777" w:rsidR="00DD58B3" w:rsidRPr="002A1351" w:rsidRDefault="00DD58B3" w:rsidP="0057532F">
            <w:pPr>
              <w:rPr>
                <w:rFonts w:ascii="Mulish" w:hAnsi="Mulish"/>
                <w:sz w:val="20"/>
                <w:szCs w:val="20"/>
              </w:rPr>
            </w:pPr>
            <w:r w:rsidRPr="002A1351">
              <w:rPr>
                <w:rFonts w:ascii="Mulish" w:hAnsi="Mulish"/>
                <w:sz w:val="20"/>
                <w:szCs w:val="20"/>
              </w:rPr>
              <w:t>Documentos sometidos a información pública durante su tramitación</w:t>
            </w:r>
          </w:p>
        </w:tc>
        <w:tc>
          <w:tcPr>
            <w:tcW w:w="709" w:type="dxa"/>
          </w:tcPr>
          <w:p w14:paraId="0AFCB781" w14:textId="77777777" w:rsidR="00DD58B3" w:rsidRPr="002A1351" w:rsidRDefault="00DD58B3" w:rsidP="005B6CF5">
            <w:pPr>
              <w:jc w:val="center"/>
              <w:rPr>
                <w:rFonts w:ascii="Mulish" w:hAnsi="Mulish"/>
                <w:b/>
              </w:rPr>
            </w:pPr>
          </w:p>
        </w:tc>
      </w:tr>
      <w:tr w:rsidR="00AD2022" w:rsidRPr="002A1351" w14:paraId="535775CF" w14:textId="77777777" w:rsidTr="00BC3E32">
        <w:tc>
          <w:tcPr>
            <w:tcW w:w="1633" w:type="dxa"/>
            <w:vMerge w:val="restart"/>
            <w:tcBorders>
              <w:top w:val="nil"/>
              <w:bottom w:val="single" w:sz="4" w:space="0" w:color="FFFFFF" w:themeColor="background1"/>
            </w:tcBorders>
            <w:shd w:val="clear" w:color="auto" w:fill="4D7F52"/>
            <w:textDirection w:val="btLr"/>
          </w:tcPr>
          <w:p w14:paraId="7384B180" w14:textId="77777777" w:rsidR="00AD2022" w:rsidRPr="002A1351" w:rsidRDefault="00AD2022" w:rsidP="0057532F">
            <w:pPr>
              <w:ind w:left="113" w:right="113"/>
              <w:jc w:val="center"/>
              <w:rPr>
                <w:rFonts w:ascii="Mulish" w:hAnsi="Mulish"/>
                <w:b/>
                <w:color w:val="FFFFFF" w:themeColor="background1"/>
                <w:sz w:val="20"/>
                <w:szCs w:val="20"/>
              </w:rPr>
            </w:pPr>
            <w:r w:rsidRPr="002A1351">
              <w:rPr>
                <w:rFonts w:ascii="Mulish" w:hAnsi="Mulish"/>
                <w:b/>
                <w:color w:val="FFFFFF" w:themeColor="background1"/>
                <w:sz w:val="20"/>
                <w:szCs w:val="20"/>
              </w:rPr>
              <w:t>Económica, Presupuestaria y Estadística</w:t>
            </w:r>
          </w:p>
        </w:tc>
        <w:tc>
          <w:tcPr>
            <w:tcW w:w="8256" w:type="dxa"/>
          </w:tcPr>
          <w:p w14:paraId="449A6287" w14:textId="77777777" w:rsidR="00AD2022" w:rsidRPr="002A1351" w:rsidRDefault="00AD2022" w:rsidP="003D6063">
            <w:pPr>
              <w:rPr>
                <w:rFonts w:ascii="Mulish" w:hAnsi="Mulish"/>
                <w:sz w:val="20"/>
                <w:szCs w:val="20"/>
              </w:rPr>
            </w:pPr>
            <w:r w:rsidRPr="002A1351">
              <w:rPr>
                <w:rFonts w:ascii="Mulish" w:hAnsi="Mulish"/>
                <w:sz w:val="20"/>
                <w:szCs w:val="20"/>
              </w:rPr>
              <w:t xml:space="preserve">Contratos </w:t>
            </w:r>
          </w:p>
        </w:tc>
        <w:tc>
          <w:tcPr>
            <w:tcW w:w="709" w:type="dxa"/>
          </w:tcPr>
          <w:p w14:paraId="71C2A597" w14:textId="77777777" w:rsidR="00AD2022" w:rsidRPr="002A1351" w:rsidRDefault="00AD2022" w:rsidP="005B6CF5">
            <w:pPr>
              <w:jc w:val="center"/>
              <w:rPr>
                <w:rFonts w:ascii="Mulish" w:hAnsi="Mulish"/>
                <w:b/>
              </w:rPr>
            </w:pPr>
            <w:r w:rsidRPr="002A1351">
              <w:rPr>
                <w:rFonts w:ascii="Mulish" w:hAnsi="Mulish"/>
                <w:b/>
              </w:rPr>
              <w:t>x</w:t>
            </w:r>
          </w:p>
        </w:tc>
      </w:tr>
      <w:tr w:rsidR="00AD2022" w:rsidRPr="002A1351" w14:paraId="5BB20C3D" w14:textId="77777777" w:rsidTr="00BC3E32">
        <w:tc>
          <w:tcPr>
            <w:tcW w:w="1633" w:type="dxa"/>
            <w:vMerge/>
            <w:tcBorders>
              <w:bottom w:val="single" w:sz="4" w:space="0" w:color="FFFFFF" w:themeColor="background1"/>
            </w:tcBorders>
            <w:shd w:val="clear" w:color="auto" w:fill="4D7F52"/>
          </w:tcPr>
          <w:p w14:paraId="5D4F6C06" w14:textId="77777777" w:rsidR="00AD2022" w:rsidRPr="002A1351" w:rsidRDefault="00AD2022">
            <w:pPr>
              <w:rPr>
                <w:rFonts w:ascii="Mulish" w:hAnsi="Mulish"/>
                <w:b/>
                <w:color w:val="FFFFFF" w:themeColor="background1"/>
                <w:sz w:val="20"/>
                <w:szCs w:val="20"/>
              </w:rPr>
            </w:pPr>
          </w:p>
        </w:tc>
        <w:tc>
          <w:tcPr>
            <w:tcW w:w="8256" w:type="dxa"/>
          </w:tcPr>
          <w:p w14:paraId="4AF01C9D" w14:textId="77777777" w:rsidR="00AD2022" w:rsidRPr="002A1351" w:rsidRDefault="00AD2022" w:rsidP="0057532F">
            <w:pPr>
              <w:rPr>
                <w:rFonts w:ascii="Mulish" w:hAnsi="Mulish"/>
                <w:sz w:val="20"/>
                <w:szCs w:val="20"/>
              </w:rPr>
            </w:pPr>
            <w:proofErr w:type="gramStart"/>
            <w:r w:rsidRPr="002A1351">
              <w:rPr>
                <w:rFonts w:ascii="Mulish" w:hAnsi="Mulish"/>
                <w:sz w:val="20"/>
                <w:szCs w:val="20"/>
              </w:rPr>
              <w:t>Modificaciones  de</w:t>
            </w:r>
            <w:proofErr w:type="gramEnd"/>
            <w:r w:rsidRPr="002A1351">
              <w:rPr>
                <w:rFonts w:ascii="Mulish" w:hAnsi="Mulish"/>
                <w:sz w:val="20"/>
                <w:szCs w:val="20"/>
              </w:rPr>
              <w:t xml:space="preserve"> contratos </w:t>
            </w:r>
          </w:p>
        </w:tc>
        <w:tc>
          <w:tcPr>
            <w:tcW w:w="709" w:type="dxa"/>
          </w:tcPr>
          <w:p w14:paraId="7886853A" w14:textId="77777777" w:rsidR="00AD2022" w:rsidRPr="002A1351" w:rsidRDefault="00AD2022" w:rsidP="005B6CF5">
            <w:pPr>
              <w:jc w:val="center"/>
              <w:rPr>
                <w:rFonts w:ascii="Mulish" w:hAnsi="Mulish"/>
                <w:b/>
              </w:rPr>
            </w:pPr>
            <w:r w:rsidRPr="002A1351">
              <w:rPr>
                <w:rFonts w:ascii="Mulish" w:hAnsi="Mulish"/>
                <w:b/>
              </w:rPr>
              <w:t>x</w:t>
            </w:r>
          </w:p>
        </w:tc>
      </w:tr>
      <w:tr w:rsidR="00AD2022" w:rsidRPr="002A1351" w14:paraId="08E237ED" w14:textId="77777777" w:rsidTr="00BC3E32">
        <w:tc>
          <w:tcPr>
            <w:tcW w:w="1633" w:type="dxa"/>
            <w:vMerge/>
            <w:tcBorders>
              <w:bottom w:val="single" w:sz="4" w:space="0" w:color="FFFFFF" w:themeColor="background1"/>
            </w:tcBorders>
            <w:shd w:val="clear" w:color="auto" w:fill="4D7F52"/>
          </w:tcPr>
          <w:p w14:paraId="588C57E6" w14:textId="77777777" w:rsidR="00AD2022" w:rsidRPr="002A1351" w:rsidRDefault="00AD2022">
            <w:pPr>
              <w:rPr>
                <w:rFonts w:ascii="Mulish" w:hAnsi="Mulish"/>
                <w:b/>
                <w:color w:val="FFFFFF" w:themeColor="background1"/>
                <w:sz w:val="20"/>
                <w:szCs w:val="20"/>
              </w:rPr>
            </w:pPr>
          </w:p>
        </w:tc>
        <w:tc>
          <w:tcPr>
            <w:tcW w:w="8256" w:type="dxa"/>
          </w:tcPr>
          <w:p w14:paraId="1B15074C" w14:textId="77777777" w:rsidR="00AD2022" w:rsidRPr="002A1351" w:rsidRDefault="00AD2022" w:rsidP="0057532F">
            <w:pPr>
              <w:rPr>
                <w:rFonts w:ascii="Mulish" w:hAnsi="Mulish"/>
                <w:sz w:val="20"/>
                <w:szCs w:val="20"/>
              </w:rPr>
            </w:pPr>
            <w:r w:rsidRPr="002A1351">
              <w:rPr>
                <w:rFonts w:ascii="Mulish" w:hAnsi="Mulish"/>
                <w:sz w:val="20"/>
                <w:szCs w:val="20"/>
              </w:rPr>
              <w:t xml:space="preserve">Desistimientos y Renuncias </w:t>
            </w:r>
          </w:p>
        </w:tc>
        <w:tc>
          <w:tcPr>
            <w:tcW w:w="709" w:type="dxa"/>
          </w:tcPr>
          <w:p w14:paraId="10C5A1F0" w14:textId="77777777" w:rsidR="00AD2022" w:rsidRPr="002A1351" w:rsidRDefault="00AD2022" w:rsidP="005B6CF5">
            <w:pPr>
              <w:jc w:val="center"/>
              <w:rPr>
                <w:rFonts w:ascii="Mulish" w:hAnsi="Mulish"/>
                <w:b/>
              </w:rPr>
            </w:pPr>
            <w:r w:rsidRPr="002A1351">
              <w:rPr>
                <w:rFonts w:ascii="Mulish" w:hAnsi="Mulish"/>
                <w:b/>
              </w:rPr>
              <w:t>x</w:t>
            </w:r>
          </w:p>
        </w:tc>
      </w:tr>
      <w:tr w:rsidR="00AD2022" w:rsidRPr="002A1351" w14:paraId="3782A58F" w14:textId="77777777" w:rsidTr="00BC3E32">
        <w:tc>
          <w:tcPr>
            <w:tcW w:w="1633" w:type="dxa"/>
            <w:vMerge/>
            <w:tcBorders>
              <w:bottom w:val="single" w:sz="4" w:space="0" w:color="FFFFFF" w:themeColor="background1"/>
            </w:tcBorders>
            <w:shd w:val="clear" w:color="auto" w:fill="4D7F52"/>
          </w:tcPr>
          <w:p w14:paraId="69883A5D" w14:textId="77777777" w:rsidR="00AD2022" w:rsidRPr="002A1351" w:rsidRDefault="00AD2022">
            <w:pPr>
              <w:rPr>
                <w:rFonts w:ascii="Mulish" w:hAnsi="Mulish"/>
                <w:b/>
                <w:color w:val="FFFFFF" w:themeColor="background1"/>
                <w:sz w:val="20"/>
                <w:szCs w:val="20"/>
              </w:rPr>
            </w:pPr>
          </w:p>
        </w:tc>
        <w:tc>
          <w:tcPr>
            <w:tcW w:w="8256" w:type="dxa"/>
          </w:tcPr>
          <w:p w14:paraId="2A33F5A0" w14:textId="77777777" w:rsidR="00AD2022" w:rsidRPr="002A1351" w:rsidRDefault="00AD2022" w:rsidP="0057532F">
            <w:pPr>
              <w:rPr>
                <w:rFonts w:ascii="Mulish" w:hAnsi="Mulish"/>
                <w:sz w:val="20"/>
                <w:szCs w:val="20"/>
              </w:rPr>
            </w:pPr>
            <w:r w:rsidRPr="002A1351">
              <w:rPr>
                <w:rFonts w:ascii="Mulish" w:hAnsi="Mulish"/>
                <w:sz w:val="20"/>
                <w:szCs w:val="20"/>
              </w:rPr>
              <w:t>Datos estadísticos sobre contratos</w:t>
            </w:r>
          </w:p>
        </w:tc>
        <w:tc>
          <w:tcPr>
            <w:tcW w:w="709" w:type="dxa"/>
          </w:tcPr>
          <w:p w14:paraId="2662CDEC" w14:textId="77777777" w:rsidR="00AD2022" w:rsidRPr="002A1351" w:rsidRDefault="003D6063" w:rsidP="005B6CF5">
            <w:pPr>
              <w:jc w:val="center"/>
              <w:rPr>
                <w:rFonts w:ascii="Mulish" w:hAnsi="Mulish"/>
                <w:b/>
              </w:rPr>
            </w:pPr>
            <w:r w:rsidRPr="002A1351">
              <w:rPr>
                <w:rFonts w:ascii="Mulish" w:hAnsi="Mulish"/>
                <w:b/>
              </w:rPr>
              <w:t>x</w:t>
            </w:r>
          </w:p>
        </w:tc>
      </w:tr>
      <w:tr w:rsidR="00050301" w:rsidRPr="002A1351" w14:paraId="65DD83DF" w14:textId="77777777" w:rsidTr="00BC3E32">
        <w:tc>
          <w:tcPr>
            <w:tcW w:w="1633" w:type="dxa"/>
            <w:vMerge/>
            <w:tcBorders>
              <w:bottom w:val="single" w:sz="4" w:space="0" w:color="FFFFFF" w:themeColor="background1"/>
            </w:tcBorders>
            <w:shd w:val="clear" w:color="auto" w:fill="4D7F52"/>
          </w:tcPr>
          <w:p w14:paraId="3564D7D2" w14:textId="77777777" w:rsidR="00050301" w:rsidRPr="002A1351" w:rsidRDefault="00050301" w:rsidP="00050301">
            <w:pPr>
              <w:rPr>
                <w:rFonts w:ascii="Mulish" w:hAnsi="Mulish"/>
                <w:b/>
                <w:color w:val="FFFFFF" w:themeColor="background1"/>
                <w:sz w:val="20"/>
                <w:szCs w:val="20"/>
              </w:rPr>
            </w:pPr>
          </w:p>
        </w:tc>
        <w:tc>
          <w:tcPr>
            <w:tcW w:w="8256" w:type="dxa"/>
          </w:tcPr>
          <w:p w14:paraId="78B862C9" w14:textId="4033EACE" w:rsidR="00050301" w:rsidRPr="002A1351" w:rsidRDefault="00050301" w:rsidP="00050301">
            <w:pPr>
              <w:rPr>
                <w:rFonts w:ascii="Mulish" w:hAnsi="Mulish"/>
                <w:sz w:val="20"/>
                <w:szCs w:val="20"/>
              </w:rPr>
            </w:pPr>
            <w:r w:rsidRPr="002A1351">
              <w:rPr>
                <w:rFonts w:ascii="Mulish" w:hAnsi="Mulish"/>
                <w:sz w:val="20"/>
                <w:szCs w:val="20"/>
              </w:rPr>
              <w:t xml:space="preserve">Datos Estadísticos contratos </w:t>
            </w:r>
            <w:proofErr w:type="spellStart"/>
            <w:r w:rsidRPr="002A1351">
              <w:rPr>
                <w:rFonts w:ascii="Mulish" w:hAnsi="Mulish"/>
                <w:sz w:val="20"/>
                <w:szCs w:val="20"/>
              </w:rPr>
              <w:t>PYMEs</w:t>
            </w:r>
            <w:proofErr w:type="spellEnd"/>
          </w:p>
        </w:tc>
        <w:tc>
          <w:tcPr>
            <w:tcW w:w="709" w:type="dxa"/>
          </w:tcPr>
          <w:p w14:paraId="54B2AE82" w14:textId="22C3B881" w:rsidR="00050301" w:rsidRPr="002A1351" w:rsidRDefault="00050301" w:rsidP="00050301">
            <w:pPr>
              <w:jc w:val="center"/>
              <w:rPr>
                <w:rFonts w:ascii="Mulish" w:hAnsi="Mulish"/>
                <w:b/>
                <w:bCs/>
                <w:sz w:val="20"/>
                <w:szCs w:val="20"/>
              </w:rPr>
            </w:pPr>
            <w:r w:rsidRPr="002A1351">
              <w:rPr>
                <w:rFonts w:ascii="Mulish" w:hAnsi="Mulish"/>
                <w:b/>
                <w:bCs/>
                <w:sz w:val="20"/>
                <w:szCs w:val="20"/>
              </w:rPr>
              <w:t>x</w:t>
            </w:r>
          </w:p>
        </w:tc>
      </w:tr>
      <w:tr w:rsidR="00AD2022" w:rsidRPr="002A1351" w14:paraId="5C95F077" w14:textId="77777777" w:rsidTr="00BC3E32">
        <w:tc>
          <w:tcPr>
            <w:tcW w:w="1633" w:type="dxa"/>
            <w:vMerge/>
            <w:tcBorders>
              <w:bottom w:val="single" w:sz="4" w:space="0" w:color="FFFFFF" w:themeColor="background1"/>
            </w:tcBorders>
            <w:shd w:val="clear" w:color="auto" w:fill="4D7F52"/>
          </w:tcPr>
          <w:p w14:paraId="2A163C16" w14:textId="77777777" w:rsidR="00AD2022" w:rsidRPr="002A1351" w:rsidRDefault="00AD2022">
            <w:pPr>
              <w:rPr>
                <w:rFonts w:ascii="Mulish" w:hAnsi="Mulish"/>
                <w:b/>
                <w:color w:val="FFFFFF" w:themeColor="background1"/>
                <w:sz w:val="20"/>
                <w:szCs w:val="20"/>
              </w:rPr>
            </w:pPr>
          </w:p>
        </w:tc>
        <w:tc>
          <w:tcPr>
            <w:tcW w:w="8256" w:type="dxa"/>
          </w:tcPr>
          <w:p w14:paraId="320BE95E" w14:textId="77777777" w:rsidR="00AD2022" w:rsidRPr="002A1351" w:rsidRDefault="00AD2022" w:rsidP="0057532F">
            <w:pPr>
              <w:rPr>
                <w:rFonts w:ascii="Mulish" w:hAnsi="Mulish"/>
                <w:sz w:val="20"/>
                <w:szCs w:val="20"/>
              </w:rPr>
            </w:pPr>
            <w:r w:rsidRPr="002A1351">
              <w:rPr>
                <w:rFonts w:ascii="Mulish" w:hAnsi="Mulish"/>
                <w:sz w:val="20"/>
                <w:szCs w:val="20"/>
              </w:rPr>
              <w:t>Contratos Menores</w:t>
            </w:r>
          </w:p>
        </w:tc>
        <w:tc>
          <w:tcPr>
            <w:tcW w:w="709" w:type="dxa"/>
          </w:tcPr>
          <w:p w14:paraId="0E0478AB" w14:textId="77777777" w:rsidR="00AD2022" w:rsidRPr="002A1351" w:rsidRDefault="00AD2022" w:rsidP="005B6CF5">
            <w:pPr>
              <w:jc w:val="center"/>
              <w:rPr>
                <w:rFonts w:ascii="Mulish" w:hAnsi="Mulish"/>
                <w:b/>
              </w:rPr>
            </w:pPr>
            <w:r w:rsidRPr="002A1351">
              <w:rPr>
                <w:rFonts w:ascii="Mulish" w:hAnsi="Mulish"/>
                <w:b/>
              </w:rPr>
              <w:t>x</w:t>
            </w:r>
          </w:p>
        </w:tc>
      </w:tr>
      <w:tr w:rsidR="00AD2022" w:rsidRPr="002A1351" w14:paraId="4F00A469" w14:textId="77777777" w:rsidTr="00BC3E32">
        <w:tc>
          <w:tcPr>
            <w:tcW w:w="1633" w:type="dxa"/>
            <w:vMerge/>
            <w:tcBorders>
              <w:bottom w:val="single" w:sz="4" w:space="0" w:color="FFFFFF" w:themeColor="background1"/>
            </w:tcBorders>
            <w:shd w:val="clear" w:color="auto" w:fill="4D7F52"/>
          </w:tcPr>
          <w:p w14:paraId="7F36F5D8" w14:textId="77777777" w:rsidR="00AD2022" w:rsidRPr="002A1351" w:rsidRDefault="00AD2022">
            <w:pPr>
              <w:rPr>
                <w:rFonts w:ascii="Mulish" w:hAnsi="Mulish"/>
                <w:b/>
                <w:color w:val="FFFFFF" w:themeColor="background1"/>
                <w:sz w:val="20"/>
                <w:szCs w:val="20"/>
              </w:rPr>
            </w:pPr>
          </w:p>
        </w:tc>
        <w:tc>
          <w:tcPr>
            <w:tcW w:w="8256" w:type="dxa"/>
          </w:tcPr>
          <w:p w14:paraId="7A825FE5" w14:textId="77777777" w:rsidR="00AD2022" w:rsidRPr="002A1351" w:rsidRDefault="00AD2022" w:rsidP="0057532F">
            <w:pPr>
              <w:rPr>
                <w:rFonts w:ascii="Mulish" w:hAnsi="Mulish"/>
                <w:sz w:val="20"/>
                <w:szCs w:val="20"/>
              </w:rPr>
            </w:pPr>
            <w:r w:rsidRPr="002A1351">
              <w:rPr>
                <w:rFonts w:ascii="Mulish" w:hAnsi="Mulish"/>
                <w:sz w:val="20"/>
                <w:szCs w:val="20"/>
              </w:rPr>
              <w:t>Relación de los convenios suscritos</w:t>
            </w:r>
          </w:p>
        </w:tc>
        <w:tc>
          <w:tcPr>
            <w:tcW w:w="709" w:type="dxa"/>
          </w:tcPr>
          <w:p w14:paraId="76A5BAEA" w14:textId="77777777" w:rsidR="00AD2022" w:rsidRPr="002A1351" w:rsidRDefault="00AD2022" w:rsidP="005B6CF5">
            <w:pPr>
              <w:jc w:val="center"/>
              <w:rPr>
                <w:rFonts w:ascii="Mulish" w:hAnsi="Mulish"/>
                <w:b/>
              </w:rPr>
            </w:pPr>
            <w:r w:rsidRPr="002A1351">
              <w:rPr>
                <w:rFonts w:ascii="Mulish" w:hAnsi="Mulish"/>
                <w:b/>
              </w:rPr>
              <w:t>x</w:t>
            </w:r>
          </w:p>
        </w:tc>
      </w:tr>
      <w:tr w:rsidR="00AD2022" w:rsidRPr="002A1351" w14:paraId="609E0DE4" w14:textId="77777777" w:rsidTr="00BC3E32">
        <w:tc>
          <w:tcPr>
            <w:tcW w:w="1633" w:type="dxa"/>
            <w:vMerge/>
            <w:tcBorders>
              <w:bottom w:val="single" w:sz="4" w:space="0" w:color="FFFFFF" w:themeColor="background1"/>
            </w:tcBorders>
            <w:shd w:val="clear" w:color="auto" w:fill="4D7F52"/>
          </w:tcPr>
          <w:p w14:paraId="66B01E4B" w14:textId="77777777" w:rsidR="00AD2022" w:rsidRPr="002A1351" w:rsidRDefault="00AD2022">
            <w:pPr>
              <w:rPr>
                <w:rFonts w:ascii="Mulish" w:hAnsi="Mulish"/>
                <w:b/>
                <w:color w:val="FFFFFF" w:themeColor="background1"/>
                <w:sz w:val="20"/>
                <w:szCs w:val="20"/>
              </w:rPr>
            </w:pPr>
          </w:p>
        </w:tc>
        <w:tc>
          <w:tcPr>
            <w:tcW w:w="8256" w:type="dxa"/>
          </w:tcPr>
          <w:p w14:paraId="0D870E66" w14:textId="77777777" w:rsidR="00AD2022" w:rsidRPr="002A1351" w:rsidRDefault="00AD2022" w:rsidP="0057532F">
            <w:pPr>
              <w:rPr>
                <w:rFonts w:ascii="Mulish" w:hAnsi="Mulish"/>
                <w:sz w:val="20"/>
                <w:szCs w:val="20"/>
              </w:rPr>
            </w:pPr>
            <w:r w:rsidRPr="002A1351">
              <w:rPr>
                <w:rFonts w:ascii="Mulish" w:hAnsi="Mulish"/>
                <w:sz w:val="20"/>
                <w:szCs w:val="20"/>
              </w:rPr>
              <w:t>Encomiendas y Encargos</w:t>
            </w:r>
          </w:p>
        </w:tc>
        <w:tc>
          <w:tcPr>
            <w:tcW w:w="709" w:type="dxa"/>
          </w:tcPr>
          <w:p w14:paraId="114008CB" w14:textId="77777777" w:rsidR="00AD2022" w:rsidRPr="002A1351" w:rsidRDefault="00AD2022" w:rsidP="005B6CF5">
            <w:pPr>
              <w:jc w:val="center"/>
              <w:rPr>
                <w:rFonts w:ascii="Mulish" w:hAnsi="Mulish"/>
                <w:b/>
              </w:rPr>
            </w:pPr>
          </w:p>
        </w:tc>
      </w:tr>
      <w:tr w:rsidR="00AD2022" w:rsidRPr="002A1351" w14:paraId="3FCB0313" w14:textId="77777777" w:rsidTr="00BC3E32">
        <w:tc>
          <w:tcPr>
            <w:tcW w:w="1633" w:type="dxa"/>
            <w:vMerge/>
            <w:tcBorders>
              <w:bottom w:val="single" w:sz="4" w:space="0" w:color="FFFFFF" w:themeColor="background1"/>
            </w:tcBorders>
            <w:shd w:val="clear" w:color="auto" w:fill="4D7F52"/>
          </w:tcPr>
          <w:p w14:paraId="2A87BBDF" w14:textId="77777777" w:rsidR="00AD2022" w:rsidRPr="002A1351" w:rsidRDefault="00AD2022">
            <w:pPr>
              <w:rPr>
                <w:rFonts w:ascii="Mulish" w:hAnsi="Mulish"/>
                <w:b/>
                <w:color w:val="FFFFFF" w:themeColor="background1"/>
                <w:sz w:val="20"/>
                <w:szCs w:val="20"/>
              </w:rPr>
            </w:pPr>
          </w:p>
        </w:tc>
        <w:tc>
          <w:tcPr>
            <w:tcW w:w="8256" w:type="dxa"/>
          </w:tcPr>
          <w:p w14:paraId="343F1DE6" w14:textId="77777777" w:rsidR="00AD2022" w:rsidRPr="002A1351" w:rsidRDefault="00AD2022" w:rsidP="0057532F">
            <w:pPr>
              <w:rPr>
                <w:rFonts w:ascii="Mulish" w:hAnsi="Mulish"/>
                <w:sz w:val="20"/>
                <w:szCs w:val="20"/>
              </w:rPr>
            </w:pPr>
            <w:r w:rsidRPr="002A1351">
              <w:rPr>
                <w:rFonts w:ascii="Mulish" w:hAnsi="Mulish"/>
                <w:sz w:val="20"/>
                <w:szCs w:val="20"/>
              </w:rPr>
              <w:t>Subcontrataciones</w:t>
            </w:r>
          </w:p>
        </w:tc>
        <w:tc>
          <w:tcPr>
            <w:tcW w:w="709" w:type="dxa"/>
          </w:tcPr>
          <w:p w14:paraId="746AC9C2" w14:textId="77777777" w:rsidR="00AD2022" w:rsidRPr="002A1351" w:rsidRDefault="00AD2022" w:rsidP="005B6CF5">
            <w:pPr>
              <w:jc w:val="center"/>
              <w:rPr>
                <w:rFonts w:ascii="Mulish" w:hAnsi="Mulish"/>
                <w:b/>
              </w:rPr>
            </w:pPr>
          </w:p>
        </w:tc>
      </w:tr>
      <w:tr w:rsidR="00AD2022" w:rsidRPr="002A1351" w14:paraId="69A24B5A" w14:textId="77777777" w:rsidTr="00BC3E32">
        <w:tc>
          <w:tcPr>
            <w:tcW w:w="1633" w:type="dxa"/>
            <w:vMerge/>
            <w:tcBorders>
              <w:bottom w:val="single" w:sz="4" w:space="0" w:color="FFFFFF" w:themeColor="background1"/>
            </w:tcBorders>
            <w:shd w:val="clear" w:color="auto" w:fill="4D7F52"/>
          </w:tcPr>
          <w:p w14:paraId="6A41C372" w14:textId="77777777" w:rsidR="00AD2022" w:rsidRPr="002A1351" w:rsidRDefault="00AD2022">
            <w:pPr>
              <w:rPr>
                <w:rFonts w:ascii="Mulish" w:hAnsi="Mulish"/>
                <w:b/>
                <w:color w:val="FFFFFF" w:themeColor="background1"/>
                <w:sz w:val="20"/>
                <w:szCs w:val="20"/>
              </w:rPr>
            </w:pPr>
          </w:p>
        </w:tc>
        <w:tc>
          <w:tcPr>
            <w:tcW w:w="8256" w:type="dxa"/>
          </w:tcPr>
          <w:p w14:paraId="77F3DA8E" w14:textId="77777777" w:rsidR="00AD2022" w:rsidRPr="002A1351" w:rsidRDefault="00AD2022" w:rsidP="00743756">
            <w:pPr>
              <w:rPr>
                <w:rFonts w:ascii="Mulish" w:hAnsi="Mulish"/>
                <w:sz w:val="20"/>
                <w:szCs w:val="20"/>
              </w:rPr>
            </w:pPr>
            <w:r w:rsidRPr="002A1351">
              <w:rPr>
                <w:rFonts w:ascii="Mulish" w:hAnsi="Mulish"/>
                <w:sz w:val="20"/>
                <w:szCs w:val="20"/>
              </w:rPr>
              <w:t xml:space="preserve">Subvenciones y ayudas públicas </w:t>
            </w:r>
          </w:p>
        </w:tc>
        <w:tc>
          <w:tcPr>
            <w:tcW w:w="709" w:type="dxa"/>
          </w:tcPr>
          <w:p w14:paraId="61147A3C" w14:textId="77777777" w:rsidR="00AD2022" w:rsidRPr="002A1351" w:rsidRDefault="00AD2022" w:rsidP="005B6CF5">
            <w:pPr>
              <w:jc w:val="center"/>
              <w:rPr>
                <w:rFonts w:ascii="Mulish" w:hAnsi="Mulish"/>
                <w:b/>
              </w:rPr>
            </w:pPr>
            <w:r w:rsidRPr="002A1351">
              <w:rPr>
                <w:rFonts w:ascii="Mulish" w:hAnsi="Mulish"/>
                <w:b/>
              </w:rPr>
              <w:t>x</w:t>
            </w:r>
          </w:p>
        </w:tc>
      </w:tr>
      <w:tr w:rsidR="005B6CF5" w:rsidRPr="002A1351" w14:paraId="111375D3" w14:textId="77777777" w:rsidTr="00BC3E32">
        <w:tc>
          <w:tcPr>
            <w:tcW w:w="1633" w:type="dxa"/>
            <w:vMerge/>
            <w:tcBorders>
              <w:bottom w:val="single" w:sz="4" w:space="0" w:color="FFFFFF" w:themeColor="background1"/>
            </w:tcBorders>
            <w:shd w:val="clear" w:color="auto" w:fill="4D7F52"/>
          </w:tcPr>
          <w:p w14:paraId="1231A9B1" w14:textId="77777777" w:rsidR="005B6CF5" w:rsidRPr="002A1351" w:rsidRDefault="005B6CF5">
            <w:pPr>
              <w:rPr>
                <w:rFonts w:ascii="Mulish" w:hAnsi="Mulish"/>
                <w:b/>
                <w:color w:val="FFFFFF" w:themeColor="background1"/>
                <w:sz w:val="20"/>
                <w:szCs w:val="20"/>
              </w:rPr>
            </w:pPr>
          </w:p>
        </w:tc>
        <w:tc>
          <w:tcPr>
            <w:tcW w:w="8256" w:type="dxa"/>
          </w:tcPr>
          <w:p w14:paraId="1647B7A8" w14:textId="77777777" w:rsidR="005B6CF5" w:rsidRPr="002A1351" w:rsidRDefault="005B6CF5" w:rsidP="0057532F">
            <w:pPr>
              <w:rPr>
                <w:rFonts w:ascii="Mulish" w:hAnsi="Mulish"/>
                <w:sz w:val="20"/>
                <w:szCs w:val="20"/>
              </w:rPr>
            </w:pPr>
            <w:r w:rsidRPr="002A1351">
              <w:rPr>
                <w:rFonts w:ascii="Mulish" w:hAnsi="Mulish"/>
                <w:sz w:val="20"/>
                <w:szCs w:val="20"/>
              </w:rPr>
              <w:t>Presupuestos</w:t>
            </w:r>
          </w:p>
        </w:tc>
        <w:tc>
          <w:tcPr>
            <w:tcW w:w="709" w:type="dxa"/>
          </w:tcPr>
          <w:p w14:paraId="585D5F07" w14:textId="77777777" w:rsidR="005B6CF5" w:rsidRPr="002A1351" w:rsidRDefault="005B6CF5" w:rsidP="005B6CF5">
            <w:pPr>
              <w:jc w:val="center"/>
              <w:rPr>
                <w:rFonts w:ascii="Mulish" w:hAnsi="Mulish"/>
              </w:rPr>
            </w:pPr>
            <w:r w:rsidRPr="002A1351">
              <w:rPr>
                <w:rFonts w:ascii="Mulish" w:hAnsi="Mulish"/>
                <w:b/>
              </w:rPr>
              <w:t>x</w:t>
            </w:r>
          </w:p>
        </w:tc>
      </w:tr>
      <w:tr w:rsidR="005B6CF5" w:rsidRPr="002A1351" w14:paraId="3A1F6CF6" w14:textId="77777777" w:rsidTr="00BC3E32">
        <w:tc>
          <w:tcPr>
            <w:tcW w:w="1633" w:type="dxa"/>
            <w:vMerge/>
            <w:tcBorders>
              <w:bottom w:val="single" w:sz="4" w:space="0" w:color="FFFFFF" w:themeColor="background1"/>
            </w:tcBorders>
            <w:shd w:val="clear" w:color="auto" w:fill="4D7F52"/>
          </w:tcPr>
          <w:p w14:paraId="329BD0CE" w14:textId="77777777" w:rsidR="005B6CF5" w:rsidRPr="002A1351" w:rsidRDefault="005B6CF5">
            <w:pPr>
              <w:rPr>
                <w:rFonts w:ascii="Mulish" w:hAnsi="Mulish"/>
                <w:b/>
                <w:color w:val="FFFFFF" w:themeColor="background1"/>
                <w:sz w:val="20"/>
                <w:szCs w:val="20"/>
              </w:rPr>
            </w:pPr>
          </w:p>
        </w:tc>
        <w:tc>
          <w:tcPr>
            <w:tcW w:w="8256" w:type="dxa"/>
          </w:tcPr>
          <w:p w14:paraId="1EA64EAC" w14:textId="77777777" w:rsidR="005B6CF5" w:rsidRPr="002A1351" w:rsidRDefault="005B6CF5" w:rsidP="0057532F">
            <w:pPr>
              <w:rPr>
                <w:rFonts w:ascii="Mulish" w:hAnsi="Mulish"/>
                <w:sz w:val="20"/>
                <w:szCs w:val="20"/>
              </w:rPr>
            </w:pPr>
            <w:r w:rsidRPr="002A1351">
              <w:rPr>
                <w:rFonts w:ascii="Mulish" w:hAnsi="Mulish"/>
                <w:sz w:val="20"/>
                <w:szCs w:val="20"/>
              </w:rPr>
              <w:t>Ejecución presupuestaria</w:t>
            </w:r>
          </w:p>
        </w:tc>
        <w:tc>
          <w:tcPr>
            <w:tcW w:w="709" w:type="dxa"/>
          </w:tcPr>
          <w:p w14:paraId="6D24DC2C" w14:textId="77777777" w:rsidR="005B6CF5" w:rsidRPr="002A1351" w:rsidRDefault="005B6CF5" w:rsidP="005B6CF5">
            <w:pPr>
              <w:jc w:val="center"/>
              <w:rPr>
                <w:rFonts w:ascii="Mulish" w:hAnsi="Mulish"/>
              </w:rPr>
            </w:pPr>
          </w:p>
        </w:tc>
      </w:tr>
      <w:tr w:rsidR="00AD2022" w:rsidRPr="002A1351" w14:paraId="5CC60DB3" w14:textId="77777777" w:rsidTr="00BC3E32">
        <w:tc>
          <w:tcPr>
            <w:tcW w:w="1633" w:type="dxa"/>
            <w:vMerge/>
            <w:tcBorders>
              <w:bottom w:val="single" w:sz="4" w:space="0" w:color="FFFFFF" w:themeColor="background1"/>
            </w:tcBorders>
            <w:shd w:val="clear" w:color="auto" w:fill="4D7F52"/>
          </w:tcPr>
          <w:p w14:paraId="62A3DF46" w14:textId="77777777" w:rsidR="00AD2022" w:rsidRPr="002A1351" w:rsidRDefault="00AD2022">
            <w:pPr>
              <w:rPr>
                <w:rFonts w:ascii="Mulish" w:hAnsi="Mulish"/>
                <w:b/>
                <w:color w:val="FFFFFF" w:themeColor="background1"/>
                <w:sz w:val="20"/>
                <w:szCs w:val="20"/>
              </w:rPr>
            </w:pPr>
          </w:p>
        </w:tc>
        <w:tc>
          <w:tcPr>
            <w:tcW w:w="8256" w:type="dxa"/>
          </w:tcPr>
          <w:p w14:paraId="43B96C54" w14:textId="77777777" w:rsidR="00AD2022" w:rsidRPr="002A1351" w:rsidRDefault="00AD2022" w:rsidP="0057532F">
            <w:pPr>
              <w:rPr>
                <w:rFonts w:ascii="Mulish" w:hAnsi="Mulish"/>
                <w:sz w:val="20"/>
                <w:szCs w:val="20"/>
              </w:rPr>
            </w:pPr>
            <w:r w:rsidRPr="002A1351">
              <w:rPr>
                <w:rFonts w:ascii="Mulish" w:hAnsi="Mulish"/>
                <w:sz w:val="20"/>
                <w:szCs w:val="20"/>
              </w:rPr>
              <w:t>Cumplimiento de los objetivos de estabilidad presupuestaria</w:t>
            </w:r>
          </w:p>
        </w:tc>
        <w:tc>
          <w:tcPr>
            <w:tcW w:w="709" w:type="dxa"/>
          </w:tcPr>
          <w:p w14:paraId="3B7D9B92" w14:textId="77777777" w:rsidR="00AD2022" w:rsidRPr="002A1351" w:rsidRDefault="00AD2022" w:rsidP="005B6CF5">
            <w:pPr>
              <w:jc w:val="center"/>
              <w:rPr>
                <w:rFonts w:ascii="Mulish" w:hAnsi="Mulish"/>
                <w:b/>
              </w:rPr>
            </w:pPr>
          </w:p>
        </w:tc>
      </w:tr>
      <w:tr w:rsidR="00AD2022" w:rsidRPr="002A1351" w14:paraId="22A6CE36" w14:textId="77777777" w:rsidTr="00BC3E32">
        <w:tc>
          <w:tcPr>
            <w:tcW w:w="1633" w:type="dxa"/>
            <w:vMerge/>
            <w:tcBorders>
              <w:bottom w:val="single" w:sz="4" w:space="0" w:color="FFFFFF" w:themeColor="background1"/>
            </w:tcBorders>
            <w:shd w:val="clear" w:color="auto" w:fill="4D7F52"/>
          </w:tcPr>
          <w:p w14:paraId="350867D1" w14:textId="77777777" w:rsidR="00AD2022" w:rsidRPr="002A1351" w:rsidRDefault="00AD2022">
            <w:pPr>
              <w:rPr>
                <w:rFonts w:ascii="Mulish" w:hAnsi="Mulish"/>
                <w:b/>
                <w:color w:val="FFFFFF" w:themeColor="background1"/>
                <w:sz w:val="20"/>
                <w:szCs w:val="20"/>
              </w:rPr>
            </w:pPr>
          </w:p>
        </w:tc>
        <w:tc>
          <w:tcPr>
            <w:tcW w:w="8256" w:type="dxa"/>
          </w:tcPr>
          <w:p w14:paraId="1E8383F6" w14:textId="77777777" w:rsidR="00AD2022" w:rsidRPr="002A1351" w:rsidRDefault="00AD2022" w:rsidP="0057532F">
            <w:pPr>
              <w:rPr>
                <w:rFonts w:ascii="Mulish" w:hAnsi="Mulish"/>
                <w:sz w:val="20"/>
                <w:szCs w:val="20"/>
              </w:rPr>
            </w:pPr>
            <w:r w:rsidRPr="002A1351">
              <w:rPr>
                <w:rFonts w:ascii="Mulish" w:hAnsi="Mulish"/>
                <w:sz w:val="20"/>
                <w:szCs w:val="20"/>
              </w:rPr>
              <w:t>Cumplimiento de los objetivos de sostenibilidad financiera</w:t>
            </w:r>
          </w:p>
        </w:tc>
        <w:tc>
          <w:tcPr>
            <w:tcW w:w="709" w:type="dxa"/>
          </w:tcPr>
          <w:p w14:paraId="366A2F56" w14:textId="77777777" w:rsidR="00AD2022" w:rsidRPr="002A1351" w:rsidRDefault="00AD2022" w:rsidP="005B6CF5">
            <w:pPr>
              <w:jc w:val="center"/>
              <w:rPr>
                <w:rFonts w:ascii="Mulish" w:hAnsi="Mulish"/>
                <w:b/>
              </w:rPr>
            </w:pPr>
          </w:p>
        </w:tc>
      </w:tr>
      <w:tr w:rsidR="005B6CF5" w:rsidRPr="002A1351" w14:paraId="67A79A9E" w14:textId="77777777" w:rsidTr="00BC3E32">
        <w:tc>
          <w:tcPr>
            <w:tcW w:w="1633" w:type="dxa"/>
            <w:vMerge/>
            <w:tcBorders>
              <w:bottom w:val="single" w:sz="4" w:space="0" w:color="FFFFFF" w:themeColor="background1"/>
            </w:tcBorders>
            <w:shd w:val="clear" w:color="auto" w:fill="4D7F52"/>
          </w:tcPr>
          <w:p w14:paraId="7441AA88" w14:textId="77777777" w:rsidR="005B6CF5" w:rsidRPr="002A1351" w:rsidRDefault="005B6CF5">
            <w:pPr>
              <w:rPr>
                <w:rFonts w:ascii="Mulish" w:hAnsi="Mulish"/>
                <w:b/>
                <w:color w:val="FFFFFF" w:themeColor="background1"/>
                <w:sz w:val="20"/>
                <w:szCs w:val="20"/>
              </w:rPr>
            </w:pPr>
          </w:p>
        </w:tc>
        <w:tc>
          <w:tcPr>
            <w:tcW w:w="8256" w:type="dxa"/>
          </w:tcPr>
          <w:p w14:paraId="16381719" w14:textId="77777777" w:rsidR="005B6CF5" w:rsidRPr="002A1351" w:rsidRDefault="005B6CF5" w:rsidP="0057532F">
            <w:pPr>
              <w:rPr>
                <w:rFonts w:ascii="Mulish" w:hAnsi="Mulish"/>
                <w:sz w:val="20"/>
                <w:szCs w:val="20"/>
              </w:rPr>
            </w:pPr>
            <w:r w:rsidRPr="002A1351">
              <w:rPr>
                <w:rFonts w:ascii="Mulish" w:hAnsi="Mulish"/>
                <w:sz w:val="20"/>
                <w:szCs w:val="20"/>
              </w:rPr>
              <w:t>Cuentas anuales</w:t>
            </w:r>
          </w:p>
        </w:tc>
        <w:tc>
          <w:tcPr>
            <w:tcW w:w="709" w:type="dxa"/>
          </w:tcPr>
          <w:p w14:paraId="00DADEF2" w14:textId="77777777" w:rsidR="005B6CF5" w:rsidRPr="002A1351" w:rsidRDefault="005B6CF5" w:rsidP="005B6CF5">
            <w:pPr>
              <w:jc w:val="center"/>
              <w:rPr>
                <w:rFonts w:ascii="Mulish" w:hAnsi="Mulish"/>
              </w:rPr>
            </w:pPr>
            <w:r w:rsidRPr="002A1351">
              <w:rPr>
                <w:rFonts w:ascii="Mulish" w:hAnsi="Mulish"/>
                <w:b/>
              </w:rPr>
              <w:t>x</w:t>
            </w:r>
          </w:p>
        </w:tc>
      </w:tr>
      <w:tr w:rsidR="005B6CF5" w:rsidRPr="002A1351" w14:paraId="61D531F5" w14:textId="77777777" w:rsidTr="00BC3E32">
        <w:tc>
          <w:tcPr>
            <w:tcW w:w="1633" w:type="dxa"/>
            <w:vMerge/>
            <w:tcBorders>
              <w:bottom w:val="single" w:sz="4" w:space="0" w:color="FFFFFF" w:themeColor="background1"/>
            </w:tcBorders>
            <w:shd w:val="clear" w:color="auto" w:fill="4D7F52"/>
          </w:tcPr>
          <w:p w14:paraId="23E37BCA" w14:textId="77777777" w:rsidR="005B6CF5" w:rsidRPr="002A1351" w:rsidRDefault="005B6CF5">
            <w:pPr>
              <w:rPr>
                <w:rFonts w:ascii="Mulish" w:hAnsi="Mulish"/>
                <w:b/>
                <w:color w:val="FFFFFF" w:themeColor="background1"/>
                <w:sz w:val="20"/>
                <w:szCs w:val="20"/>
              </w:rPr>
            </w:pPr>
          </w:p>
        </w:tc>
        <w:tc>
          <w:tcPr>
            <w:tcW w:w="8256" w:type="dxa"/>
          </w:tcPr>
          <w:p w14:paraId="6910B1E6" w14:textId="77777777" w:rsidR="005B6CF5" w:rsidRPr="002A1351" w:rsidRDefault="005B6CF5" w:rsidP="0057532F">
            <w:pPr>
              <w:rPr>
                <w:rFonts w:ascii="Mulish" w:hAnsi="Mulish"/>
                <w:sz w:val="20"/>
                <w:szCs w:val="20"/>
              </w:rPr>
            </w:pPr>
            <w:r w:rsidRPr="002A1351">
              <w:rPr>
                <w:rFonts w:ascii="Mulish" w:hAnsi="Mulish"/>
                <w:sz w:val="20"/>
                <w:szCs w:val="20"/>
              </w:rPr>
              <w:t>Informes de auditoría de cuentas y de fiscalización por órganos de control externo</w:t>
            </w:r>
          </w:p>
        </w:tc>
        <w:tc>
          <w:tcPr>
            <w:tcW w:w="709" w:type="dxa"/>
          </w:tcPr>
          <w:p w14:paraId="4085A344" w14:textId="77777777" w:rsidR="005B6CF5" w:rsidRPr="002A1351" w:rsidRDefault="005B6CF5" w:rsidP="005B6CF5">
            <w:pPr>
              <w:jc w:val="center"/>
              <w:rPr>
                <w:rFonts w:ascii="Mulish" w:hAnsi="Mulish"/>
              </w:rPr>
            </w:pPr>
            <w:r w:rsidRPr="002A1351">
              <w:rPr>
                <w:rFonts w:ascii="Mulish" w:hAnsi="Mulish"/>
                <w:b/>
              </w:rPr>
              <w:t>x</w:t>
            </w:r>
          </w:p>
        </w:tc>
      </w:tr>
      <w:tr w:rsidR="005B6CF5" w:rsidRPr="002A1351" w14:paraId="68FEC16D" w14:textId="77777777" w:rsidTr="00BC3E32">
        <w:tc>
          <w:tcPr>
            <w:tcW w:w="1633" w:type="dxa"/>
            <w:vMerge/>
            <w:tcBorders>
              <w:bottom w:val="single" w:sz="4" w:space="0" w:color="FFFFFF" w:themeColor="background1"/>
            </w:tcBorders>
            <w:shd w:val="clear" w:color="auto" w:fill="4D7F52"/>
          </w:tcPr>
          <w:p w14:paraId="4AEA5E11" w14:textId="77777777" w:rsidR="005B6CF5" w:rsidRPr="002A1351" w:rsidRDefault="005B6CF5">
            <w:pPr>
              <w:rPr>
                <w:rFonts w:ascii="Mulish" w:hAnsi="Mulish"/>
                <w:b/>
                <w:color w:val="FFFFFF" w:themeColor="background1"/>
                <w:sz w:val="20"/>
                <w:szCs w:val="20"/>
              </w:rPr>
            </w:pPr>
          </w:p>
        </w:tc>
        <w:tc>
          <w:tcPr>
            <w:tcW w:w="8256" w:type="dxa"/>
          </w:tcPr>
          <w:p w14:paraId="1C2798C1" w14:textId="77777777" w:rsidR="005B6CF5" w:rsidRPr="002A1351" w:rsidRDefault="005B6CF5" w:rsidP="0057532F">
            <w:pPr>
              <w:rPr>
                <w:rFonts w:ascii="Mulish" w:hAnsi="Mulish"/>
                <w:sz w:val="20"/>
                <w:szCs w:val="20"/>
              </w:rPr>
            </w:pPr>
            <w:r w:rsidRPr="002A1351">
              <w:rPr>
                <w:rFonts w:ascii="Mulish" w:hAnsi="Mulish"/>
                <w:sz w:val="20"/>
                <w:szCs w:val="20"/>
              </w:rPr>
              <w:t>Retribuciones anuales Altos Cargos y máximos responsables</w:t>
            </w:r>
          </w:p>
        </w:tc>
        <w:tc>
          <w:tcPr>
            <w:tcW w:w="709" w:type="dxa"/>
          </w:tcPr>
          <w:p w14:paraId="361BF124" w14:textId="77777777" w:rsidR="005B6CF5" w:rsidRPr="002A1351" w:rsidRDefault="005B6CF5" w:rsidP="005B6CF5">
            <w:pPr>
              <w:jc w:val="center"/>
              <w:rPr>
                <w:rFonts w:ascii="Mulish" w:hAnsi="Mulish"/>
              </w:rPr>
            </w:pPr>
            <w:r w:rsidRPr="002A1351">
              <w:rPr>
                <w:rFonts w:ascii="Mulish" w:hAnsi="Mulish"/>
                <w:b/>
              </w:rPr>
              <w:t>x</w:t>
            </w:r>
          </w:p>
        </w:tc>
      </w:tr>
      <w:tr w:rsidR="005B6CF5" w:rsidRPr="002A1351" w14:paraId="374E8EE5" w14:textId="77777777" w:rsidTr="00BC3E32">
        <w:tc>
          <w:tcPr>
            <w:tcW w:w="1633" w:type="dxa"/>
            <w:vMerge/>
            <w:tcBorders>
              <w:bottom w:val="single" w:sz="4" w:space="0" w:color="FFFFFF" w:themeColor="background1"/>
            </w:tcBorders>
            <w:shd w:val="clear" w:color="auto" w:fill="4D7F52"/>
          </w:tcPr>
          <w:p w14:paraId="104F5A27" w14:textId="77777777" w:rsidR="005B6CF5" w:rsidRPr="002A1351" w:rsidRDefault="005B6CF5">
            <w:pPr>
              <w:rPr>
                <w:rFonts w:ascii="Mulish" w:hAnsi="Mulish"/>
                <w:b/>
                <w:color w:val="FFFFFF" w:themeColor="background1"/>
                <w:sz w:val="20"/>
                <w:szCs w:val="20"/>
              </w:rPr>
            </w:pPr>
          </w:p>
        </w:tc>
        <w:tc>
          <w:tcPr>
            <w:tcW w:w="8256" w:type="dxa"/>
          </w:tcPr>
          <w:p w14:paraId="4F423EB1" w14:textId="77777777" w:rsidR="005B6CF5" w:rsidRPr="002A1351" w:rsidRDefault="005B6CF5" w:rsidP="0057532F">
            <w:pPr>
              <w:rPr>
                <w:rFonts w:ascii="Mulish" w:hAnsi="Mulish"/>
                <w:sz w:val="20"/>
                <w:szCs w:val="20"/>
              </w:rPr>
            </w:pPr>
            <w:r w:rsidRPr="002A1351">
              <w:rPr>
                <w:rFonts w:ascii="Mulish" w:hAnsi="Mulish"/>
                <w:sz w:val="20"/>
                <w:szCs w:val="20"/>
              </w:rPr>
              <w:t>Indemnizaciones percibidas por Altos Cargos con ocasión del abandono del cargo</w:t>
            </w:r>
          </w:p>
        </w:tc>
        <w:tc>
          <w:tcPr>
            <w:tcW w:w="709" w:type="dxa"/>
          </w:tcPr>
          <w:p w14:paraId="3B6BF2CE" w14:textId="77777777" w:rsidR="005B6CF5" w:rsidRPr="002A1351" w:rsidRDefault="005B6CF5" w:rsidP="005B6CF5">
            <w:pPr>
              <w:jc w:val="center"/>
              <w:rPr>
                <w:rFonts w:ascii="Mulish" w:hAnsi="Mulish"/>
              </w:rPr>
            </w:pPr>
            <w:r w:rsidRPr="002A1351">
              <w:rPr>
                <w:rFonts w:ascii="Mulish" w:hAnsi="Mulish"/>
                <w:b/>
              </w:rPr>
              <w:t>x</w:t>
            </w:r>
          </w:p>
        </w:tc>
      </w:tr>
      <w:tr w:rsidR="00544E0C" w:rsidRPr="002A1351" w14:paraId="793C9F85" w14:textId="77777777" w:rsidTr="00BC3E32">
        <w:tc>
          <w:tcPr>
            <w:tcW w:w="1633" w:type="dxa"/>
            <w:vMerge/>
            <w:tcBorders>
              <w:bottom w:val="single" w:sz="4" w:space="0" w:color="FFFFFF" w:themeColor="background1"/>
            </w:tcBorders>
            <w:shd w:val="clear" w:color="auto" w:fill="4D7F52"/>
          </w:tcPr>
          <w:p w14:paraId="5BCCBAA9" w14:textId="77777777" w:rsidR="00544E0C" w:rsidRPr="002A1351" w:rsidRDefault="00544E0C">
            <w:pPr>
              <w:rPr>
                <w:rFonts w:ascii="Mulish" w:hAnsi="Mulish"/>
                <w:b/>
                <w:color w:val="FFFFFF" w:themeColor="background1"/>
                <w:sz w:val="20"/>
                <w:szCs w:val="20"/>
              </w:rPr>
            </w:pPr>
          </w:p>
        </w:tc>
        <w:tc>
          <w:tcPr>
            <w:tcW w:w="8256" w:type="dxa"/>
          </w:tcPr>
          <w:p w14:paraId="5821CC92" w14:textId="77777777" w:rsidR="00544E0C" w:rsidRPr="002A1351" w:rsidRDefault="00544E0C" w:rsidP="0057532F">
            <w:pPr>
              <w:rPr>
                <w:rFonts w:ascii="Mulish" w:hAnsi="Mulish"/>
                <w:sz w:val="20"/>
                <w:szCs w:val="20"/>
              </w:rPr>
            </w:pPr>
            <w:r w:rsidRPr="002A1351">
              <w:rPr>
                <w:rFonts w:ascii="Mulish" w:hAnsi="Mulish"/>
                <w:sz w:val="20"/>
                <w:szCs w:val="20"/>
              </w:rPr>
              <w:t>Resoluciones de autorización o reconocimiento de compatibilidad de empleados.</w:t>
            </w:r>
          </w:p>
        </w:tc>
        <w:tc>
          <w:tcPr>
            <w:tcW w:w="709" w:type="dxa"/>
          </w:tcPr>
          <w:p w14:paraId="23B1DB73" w14:textId="77777777" w:rsidR="00544E0C" w:rsidRPr="002A1351" w:rsidRDefault="00F86BF2" w:rsidP="005B6CF5">
            <w:pPr>
              <w:jc w:val="center"/>
              <w:rPr>
                <w:rFonts w:ascii="Mulish" w:hAnsi="Mulish"/>
              </w:rPr>
            </w:pPr>
            <w:r w:rsidRPr="002A1351">
              <w:rPr>
                <w:rFonts w:ascii="Mulish" w:hAnsi="Mulish"/>
                <w:b/>
              </w:rPr>
              <w:t>x</w:t>
            </w:r>
          </w:p>
        </w:tc>
      </w:tr>
      <w:tr w:rsidR="00544E0C" w:rsidRPr="002A1351" w14:paraId="4DA5E461" w14:textId="77777777" w:rsidTr="00BC3E32">
        <w:tc>
          <w:tcPr>
            <w:tcW w:w="1633" w:type="dxa"/>
            <w:vMerge/>
            <w:tcBorders>
              <w:bottom w:val="single" w:sz="4" w:space="0" w:color="FFFFFF" w:themeColor="background1"/>
            </w:tcBorders>
            <w:shd w:val="clear" w:color="auto" w:fill="4D7F52"/>
          </w:tcPr>
          <w:p w14:paraId="25C09BDE" w14:textId="77777777" w:rsidR="00544E0C" w:rsidRPr="002A1351" w:rsidRDefault="00544E0C">
            <w:pPr>
              <w:rPr>
                <w:rFonts w:ascii="Mulish" w:hAnsi="Mulish"/>
                <w:b/>
                <w:color w:val="FFFFFF" w:themeColor="background1"/>
                <w:sz w:val="20"/>
                <w:szCs w:val="20"/>
              </w:rPr>
            </w:pPr>
          </w:p>
        </w:tc>
        <w:tc>
          <w:tcPr>
            <w:tcW w:w="8256" w:type="dxa"/>
          </w:tcPr>
          <w:p w14:paraId="69285283" w14:textId="77777777" w:rsidR="00544E0C" w:rsidRPr="002A1351" w:rsidRDefault="00544E0C" w:rsidP="0057532F">
            <w:pPr>
              <w:rPr>
                <w:rFonts w:ascii="Mulish" w:hAnsi="Mulish"/>
                <w:sz w:val="20"/>
                <w:szCs w:val="20"/>
              </w:rPr>
            </w:pPr>
            <w:r w:rsidRPr="002A1351">
              <w:rPr>
                <w:rFonts w:ascii="Mulish" w:hAnsi="Mulish"/>
                <w:sz w:val="20"/>
                <w:szCs w:val="20"/>
              </w:rPr>
              <w:t>Autorización para actividad privada al cese de altos cargos en la AGE, CCAA o EELL</w:t>
            </w:r>
          </w:p>
        </w:tc>
        <w:tc>
          <w:tcPr>
            <w:tcW w:w="709" w:type="dxa"/>
          </w:tcPr>
          <w:p w14:paraId="4AF254A4" w14:textId="77777777" w:rsidR="00544E0C" w:rsidRPr="002A1351" w:rsidRDefault="00F86BF2" w:rsidP="005B6CF5">
            <w:pPr>
              <w:jc w:val="center"/>
              <w:rPr>
                <w:rFonts w:ascii="Mulish" w:hAnsi="Mulish"/>
              </w:rPr>
            </w:pPr>
            <w:r w:rsidRPr="002A1351">
              <w:rPr>
                <w:rFonts w:ascii="Mulish" w:hAnsi="Mulish"/>
                <w:b/>
              </w:rPr>
              <w:t>x</w:t>
            </w:r>
          </w:p>
        </w:tc>
      </w:tr>
      <w:tr w:rsidR="005F29B8" w:rsidRPr="002A1351" w14:paraId="3280F1B8" w14:textId="77777777" w:rsidTr="005F255B">
        <w:tc>
          <w:tcPr>
            <w:tcW w:w="1633" w:type="dxa"/>
            <w:vMerge/>
            <w:tcBorders>
              <w:bottom w:val="single" w:sz="4" w:space="0" w:color="FFFFFF" w:themeColor="background1"/>
            </w:tcBorders>
            <w:shd w:val="clear" w:color="auto" w:fill="4D7F52"/>
          </w:tcPr>
          <w:p w14:paraId="70373E0B" w14:textId="77777777" w:rsidR="005F29B8" w:rsidRPr="002A1351" w:rsidRDefault="005F29B8">
            <w:pPr>
              <w:rPr>
                <w:rFonts w:ascii="Mulish" w:hAnsi="Mulish"/>
                <w:b/>
                <w:color w:val="FFFFFF" w:themeColor="background1"/>
                <w:sz w:val="20"/>
                <w:szCs w:val="20"/>
              </w:rPr>
            </w:pPr>
          </w:p>
        </w:tc>
        <w:tc>
          <w:tcPr>
            <w:tcW w:w="8256" w:type="dxa"/>
          </w:tcPr>
          <w:p w14:paraId="12541FEA" w14:textId="77777777" w:rsidR="005F29B8" w:rsidRPr="002A1351" w:rsidRDefault="005F29B8" w:rsidP="0057532F">
            <w:pPr>
              <w:rPr>
                <w:rFonts w:ascii="Mulish" w:hAnsi="Mulish"/>
                <w:sz w:val="20"/>
                <w:szCs w:val="20"/>
              </w:rPr>
            </w:pPr>
            <w:r w:rsidRPr="002A1351">
              <w:rPr>
                <w:rFonts w:ascii="Mulish" w:hAnsi="Mulish"/>
                <w:sz w:val="20"/>
                <w:szCs w:val="20"/>
              </w:rPr>
              <w:t>Declaraciones anuales de bienes de los representantes locales</w:t>
            </w:r>
          </w:p>
        </w:tc>
        <w:tc>
          <w:tcPr>
            <w:tcW w:w="709" w:type="dxa"/>
          </w:tcPr>
          <w:p w14:paraId="4059077C" w14:textId="77777777" w:rsidR="005F29B8" w:rsidRPr="002A1351" w:rsidRDefault="005F29B8" w:rsidP="005B6CF5">
            <w:pPr>
              <w:jc w:val="center"/>
              <w:rPr>
                <w:rFonts w:ascii="Mulish" w:hAnsi="Mulish"/>
              </w:rPr>
            </w:pPr>
          </w:p>
        </w:tc>
      </w:tr>
      <w:tr w:rsidR="005F29B8" w:rsidRPr="002A1351" w14:paraId="638EF2CD" w14:textId="77777777" w:rsidTr="005F255B">
        <w:tc>
          <w:tcPr>
            <w:tcW w:w="1633" w:type="dxa"/>
            <w:vMerge/>
            <w:tcBorders>
              <w:bottom w:val="single" w:sz="4" w:space="0" w:color="FFFFFF" w:themeColor="background1"/>
            </w:tcBorders>
            <w:shd w:val="clear" w:color="auto" w:fill="4D7F52"/>
          </w:tcPr>
          <w:p w14:paraId="17C5F93C" w14:textId="77777777" w:rsidR="005F29B8" w:rsidRPr="002A1351" w:rsidRDefault="005F29B8">
            <w:pPr>
              <w:rPr>
                <w:rFonts w:ascii="Mulish" w:hAnsi="Mulish"/>
                <w:b/>
                <w:color w:val="FFFFFF" w:themeColor="background1"/>
                <w:sz w:val="20"/>
                <w:szCs w:val="20"/>
              </w:rPr>
            </w:pPr>
          </w:p>
        </w:tc>
        <w:tc>
          <w:tcPr>
            <w:tcW w:w="8256" w:type="dxa"/>
          </w:tcPr>
          <w:p w14:paraId="20F74106" w14:textId="77777777" w:rsidR="005F29B8" w:rsidRPr="002A1351" w:rsidRDefault="005F29B8" w:rsidP="0057532F">
            <w:pPr>
              <w:rPr>
                <w:rFonts w:ascii="Mulish" w:hAnsi="Mulish"/>
                <w:sz w:val="20"/>
                <w:szCs w:val="20"/>
              </w:rPr>
            </w:pPr>
            <w:r w:rsidRPr="002A1351">
              <w:rPr>
                <w:rFonts w:ascii="Mulish" w:hAnsi="Mulish"/>
                <w:sz w:val="20"/>
                <w:szCs w:val="20"/>
              </w:rPr>
              <w:t>Declaraciones de actividades de los representantes locales</w:t>
            </w:r>
          </w:p>
        </w:tc>
        <w:tc>
          <w:tcPr>
            <w:tcW w:w="709" w:type="dxa"/>
          </w:tcPr>
          <w:p w14:paraId="48864EEF" w14:textId="77777777" w:rsidR="005F29B8" w:rsidRPr="002A1351" w:rsidRDefault="005F29B8" w:rsidP="005B6CF5">
            <w:pPr>
              <w:jc w:val="center"/>
              <w:rPr>
                <w:rFonts w:ascii="Mulish" w:hAnsi="Mulish"/>
              </w:rPr>
            </w:pPr>
          </w:p>
        </w:tc>
      </w:tr>
      <w:tr w:rsidR="00AD2022" w:rsidRPr="002A1351" w14:paraId="015C9C3A" w14:textId="77777777" w:rsidTr="00E14FDF">
        <w:tc>
          <w:tcPr>
            <w:tcW w:w="1633" w:type="dxa"/>
            <w:vMerge/>
            <w:tcBorders>
              <w:bottom w:val="single" w:sz="4" w:space="0" w:color="FFFFFF" w:themeColor="background1"/>
            </w:tcBorders>
            <w:shd w:val="clear" w:color="auto" w:fill="4D7F52"/>
          </w:tcPr>
          <w:p w14:paraId="7E05835A" w14:textId="77777777" w:rsidR="00AD2022" w:rsidRPr="002A1351"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348D0E94" w14:textId="77777777" w:rsidR="00AD2022" w:rsidRPr="002A1351" w:rsidRDefault="00AD2022" w:rsidP="0057532F">
            <w:pPr>
              <w:rPr>
                <w:rFonts w:ascii="Mulish" w:hAnsi="Mulish"/>
                <w:sz w:val="20"/>
                <w:szCs w:val="20"/>
              </w:rPr>
            </w:pPr>
            <w:r w:rsidRPr="002A1351">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22751969" w14:textId="77777777" w:rsidR="00AD2022" w:rsidRPr="002A1351" w:rsidRDefault="00AD2022" w:rsidP="005B6CF5">
            <w:pPr>
              <w:jc w:val="center"/>
              <w:rPr>
                <w:rFonts w:ascii="Mulish" w:hAnsi="Mulish"/>
                <w:b/>
              </w:rPr>
            </w:pPr>
          </w:p>
        </w:tc>
      </w:tr>
      <w:tr w:rsidR="00AD2022" w:rsidRPr="002A1351" w14:paraId="6B395AF3" w14:textId="77777777" w:rsidTr="00E14FDF">
        <w:tc>
          <w:tcPr>
            <w:tcW w:w="1633" w:type="dxa"/>
            <w:tcBorders>
              <w:top w:val="single" w:sz="4" w:space="0" w:color="FFFFFF" w:themeColor="background1"/>
              <w:bottom w:val="nil"/>
            </w:tcBorders>
            <w:shd w:val="clear" w:color="auto" w:fill="4D7F52"/>
          </w:tcPr>
          <w:p w14:paraId="58E210B2" w14:textId="77777777" w:rsidR="00AD2022" w:rsidRPr="002A1351" w:rsidRDefault="00AD2022">
            <w:pPr>
              <w:rPr>
                <w:rFonts w:ascii="Mulish" w:hAnsi="Mulish"/>
                <w:b/>
                <w:color w:val="FFFFFF" w:themeColor="background1"/>
                <w:sz w:val="20"/>
                <w:szCs w:val="20"/>
              </w:rPr>
            </w:pPr>
            <w:r w:rsidRPr="002A1351">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73A75C45" w14:textId="77777777" w:rsidR="00AD2022" w:rsidRPr="002A1351" w:rsidRDefault="00AD2022" w:rsidP="0057532F">
            <w:pPr>
              <w:rPr>
                <w:rFonts w:ascii="Mulish" w:hAnsi="Mulish"/>
              </w:rPr>
            </w:pPr>
            <w:r w:rsidRPr="002A1351">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768BC60A" w14:textId="77777777" w:rsidR="00AD2022" w:rsidRPr="002A1351" w:rsidRDefault="00AD2022" w:rsidP="005B6CF5">
            <w:pPr>
              <w:jc w:val="center"/>
              <w:rPr>
                <w:rFonts w:ascii="Mulish" w:hAnsi="Mulish"/>
                <w:b/>
              </w:rPr>
            </w:pPr>
          </w:p>
        </w:tc>
      </w:tr>
    </w:tbl>
    <w:p w14:paraId="12631D15" w14:textId="77777777" w:rsidR="00BB6799" w:rsidRPr="002A1351" w:rsidRDefault="00BB6799">
      <w:pPr>
        <w:rPr>
          <w:rFonts w:ascii="Mulish" w:hAnsi="Mulish"/>
          <w:b/>
          <w:color w:val="00642D"/>
          <w:sz w:val="30"/>
          <w:szCs w:val="30"/>
        </w:rPr>
      </w:pPr>
    </w:p>
    <w:p w14:paraId="7F5F6B64" w14:textId="77777777" w:rsidR="00BB6799" w:rsidRPr="002A1351" w:rsidRDefault="00BB6799">
      <w:pPr>
        <w:rPr>
          <w:rFonts w:ascii="Mulish" w:hAnsi="Mulish"/>
          <w:b/>
          <w:color w:val="00642D"/>
          <w:sz w:val="30"/>
          <w:szCs w:val="30"/>
        </w:rPr>
      </w:pPr>
    </w:p>
    <w:p w14:paraId="6666CDAA" w14:textId="77777777" w:rsidR="00B40246" w:rsidRPr="002A1351" w:rsidRDefault="00763013"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2A1351">
            <w:rPr>
              <w:rFonts w:ascii="Mulish" w:hAnsi="Mulish"/>
              <w:color w:val="00642D"/>
              <w:sz w:val="30"/>
              <w:szCs w:val="30"/>
            </w:rPr>
            <w:t>I. Localización y Estructuración de la Información de Transparencia</w:t>
          </w:r>
        </w:sdtContent>
      </w:sdt>
    </w:p>
    <w:p w14:paraId="10ECD704" w14:textId="77777777" w:rsidR="000C6CFF" w:rsidRPr="002A1351"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6"/>
        <w:gridCol w:w="422"/>
        <w:gridCol w:w="3907"/>
      </w:tblGrid>
      <w:tr w:rsidR="00CB5511" w:rsidRPr="002A1351" w14:paraId="275CEE84" w14:textId="77777777" w:rsidTr="00E34195">
        <w:tc>
          <w:tcPr>
            <w:tcW w:w="2235" w:type="dxa"/>
            <w:vMerge w:val="restart"/>
            <w:shd w:val="clear" w:color="auto" w:fill="00642D"/>
            <w:vAlign w:val="center"/>
          </w:tcPr>
          <w:p w14:paraId="69016947" w14:textId="77777777" w:rsidR="00CB5511" w:rsidRPr="002A1351" w:rsidRDefault="00CB5511" w:rsidP="00CB5511">
            <w:pPr>
              <w:rPr>
                <w:rFonts w:ascii="Mulish" w:hAnsi="Mulish"/>
                <w:b/>
                <w:color w:val="50866C"/>
              </w:rPr>
            </w:pPr>
            <w:r w:rsidRPr="002A1351">
              <w:rPr>
                <w:rFonts w:ascii="Mulish" w:hAnsi="Mulish"/>
                <w:b/>
                <w:color w:val="FFFFFF" w:themeColor="background1"/>
              </w:rPr>
              <w:t>Localización de la información de transparencia</w:t>
            </w:r>
          </w:p>
        </w:tc>
        <w:tc>
          <w:tcPr>
            <w:tcW w:w="3969" w:type="dxa"/>
            <w:shd w:val="clear" w:color="auto" w:fill="auto"/>
          </w:tcPr>
          <w:p w14:paraId="7630A4CD" w14:textId="77777777" w:rsidR="00CB5511" w:rsidRPr="002A1351" w:rsidRDefault="00CB5511" w:rsidP="00CB5511">
            <w:pPr>
              <w:rPr>
                <w:rFonts w:ascii="Mulish" w:hAnsi="Mulish"/>
                <w:sz w:val="20"/>
                <w:szCs w:val="20"/>
              </w:rPr>
            </w:pPr>
            <w:r w:rsidRPr="002A1351">
              <w:rPr>
                <w:rFonts w:ascii="Mulish" w:hAnsi="Mulish"/>
                <w:sz w:val="20"/>
                <w:szCs w:val="20"/>
              </w:rPr>
              <w:t>Enlace o banner visible en la página home</w:t>
            </w:r>
          </w:p>
        </w:tc>
        <w:tc>
          <w:tcPr>
            <w:tcW w:w="425" w:type="dxa"/>
            <w:vAlign w:val="center"/>
          </w:tcPr>
          <w:p w14:paraId="432F4EC6" w14:textId="422793D3" w:rsidR="00CB5511" w:rsidRPr="002A1351" w:rsidRDefault="00B553FA" w:rsidP="00CB5511">
            <w:pPr>
              <w:jc w:val="center"/>
              <w:rPr>
                <w:rFonts w:ascii="Mulish" w:hAnsi="Mulish"/>
                <w:b/>
                <w:sz w:val="20"/>
                <w:szCs w:val="20"/>
              </w:rPr>
            </w:pPr>
            <w:r w:rsidRPr="002A1351">
              <w:rPr>
                <w:rFonts w:ascii="Mulish" w:hAnsi="Mulish"/>
                <w:b/>
                <w:sz w:val="20"/>
                <w:szCs w:val="20"/>
              </w:rPr>
              <w:t>x</w:t>
            </w:r>
          </w:p>
        </w:tc>
        <w:tc>
          <w:tcPr>
            <w:tcW w:w="3969" w:type="dxa"/>
            <w:vMerge w:val="restart"/>
          </w:tcPr>
          <w:p w14:paraId="08EDD6FA" w14:textId="5B2BDE63" w:rsidR="00CB5511" w:rsidRPr="002A1351" w:rsidRDefault="00B553FA" w:rsidP="00E35373">
            <w:pPr>
              <w:jc w:val="both"/>
              <w:rPr>
                <w:rFonts w:ascii="Mulish" w:hAnsi="Mulish"/>
                <w:sz w:val="20"/>
                <w:szCs w:val="20"/>
              </w:rPr>
            </w:pPr>
            <w:r w:rsidRPr="002A1351">
              <w:rPr>
                <w:rFonts w:ascii="Mulish" w:hAnsi="Mulish"/>
                <w:sz w:val="20"/>
                <w:szCs w:val="20"/>
              </w:rPr>
              <w:t xml:space="preserve">El acceso al Portal de Transparencia se efectúa a través de </w:t>
            </w:r>
            <w:r w:rsidR="00F60735" w:rsidRPr="002A1351">
              <w:rPr>
                <w:rFonts w:ascii="Mulish" w:hAnsi="Mulish"/>
                <w:sz w:val="20"/>
                <w:szCs w:val="20"/>
              </w:rPr>
              <w:t>los accesos principales de la</w:t>
            </w:r>
            <w:r w:rsidRPr="002A1351">
              <w:rPr>
                <w:rFonts w:ascii="Mulish" w:hAnsi="Mulish"/>
                <w:sz w:val="20"/>
                <w:szCs w:val="20"/>
              </w:rPr>
              <w:t xml:space="preserve"> página home</w:t>
            </w:r>
            <w:r w:rsidR="00E35373" w:rsidRPr="002A1351">
              <w:rPr>
                <w:rFonts w:ascii="Mulish" w:hAnsi="Mulish"/>
                <w:sz w:val="20"/>
                <w:szCs w:val="20"/>
              </w:rPr>
              <w:t>.</w:t>
            </w:r>
          </w:p>
        </w:tc>
      </w:tr>
      <w:tr w:rsidR="00CB5511" w:rsidRPr="002A1351" w14:paraId="31C6849A" w14:textId="77777777" w:rsidTr="00E34195">
        <w:tc>
          <w:tcPr>
            <w:tcW w:w="2235" w:type="dxa"/>
            <w:vMerge/>
            <w:shd w:val="clear" w:color="auto" w:fill="00642D"/>
          </w:tcPr>
          <w:p w14:paraId="3337128C" w14:textId="77777777" w:rsidR="00CB5511" w:rsidRPr="002A1351" w:rsidRDefault="00CB5511" w:rsidP="00CB5511">
            <w:pPr>
              <w:rPr>
                <w:rFonts w:ascii="Mulish" w:hAnsi="Mulish"/>
                <w:b/>
                <w:color w:val="50866C"/>
                <w:sz w:val="20"/>
                <w:szCs w:val="20"/>
              </w:rPr>
            </w:pPr>
          </w:p>
        </w:tc>
        <w:tc>
          <w:tcPr>
            <w:tcW w:w="3969" w:type="dxa"/>
            <w:shd w:val="clear" w:color="auto" w:fill="auto"/>
          </w:tcPr>
          <w:p w14:paraId="62CF6178" w14:textId="77777777" w:rsidR="00CB5511" w:rsidRPr="002A1351" w:rsidRDefault="00CB5511" w:rsidP="00CB5511">
            <w:pPr>
              <w:rPr>
                <w:rFonts w:ascii="Mulish" w:hAnsi="Mulish"/>
                <w:sz w:val="20"/>
                <w:szCs w:val="20"/>
              </w:rPr>
            </w:pPr>
            <w:r w:rsidRPr="002A1351">
              <w:rPr>
                <w:rFonts w:ascii="Mulish" w:hAnsi="Mulish"/>
                <w:sz w:val="20"/>
                <w:szCs w:val="20"/>
              </w:rPr>
              <w:t xml:space="preserve">Enlace dependiente de un acceso de la página home </w:t>
            </w:r>
          </w:p>
        </w:tc>
        <w:tc>
          <w:tcPr>
            <w:tcW w:w="425" w:type="dxa"/>
            <w:vAlign w:val="center"/>
          </w:tcPr>
          <w:p w14:paraId="48DB25EA" w14:textId="77777777" w:rsidR="00CB5511" w:rsidRPr="002A1351" w:rsidRDefault="00CB5511" w:rsidP="00CB5511">
            <w:pPr>
              <w:jc w:val="center"/>
              <w:rPr>
                <w:rFonts w:ascii="Mulish" w:hAnsi="Mulish"/>
                <w:b/>
                <w:sz w:val="20"/>
                <w:szCs w:val="20"/>
              </w:rPr>
            </w:pPr>
          </w:p>
        </w:tc>
        <w:tc>
          <w:tcPr>
            <w:tcW w:w="3969" w:type="dxa"/>
            <w:vMerge/>
          </w:tcPr>
          <w:p w14:paraId="1A4A5C60" w14:textId="77777777" w:rsidR="00CB5511" w:rsidRPr="002A1351" w:rsidRDefault="00CB5511" w:rsidP="00CB5511">
            <w:pPr>
              <w:rPr>
                <w:rFonts w:ascii="Mulish" w:hAnsi="Mulish"/>
                <w:sz w:val="20"/>
                <w:szCs w:val="20"/>
              </w:rPr>
            </w:pPr>
          </w:p>
        </w:tc>
      </w:tr>
      <w:tr w:rsidR="00CB5511" w:rsidRPr="002A1351" w14:paraId="29049198" w14:textId="77777777" w:rsidTr="00E34195">
        <w:tc>
          <w:tcPr>
            <w:tcW w:w="2235" w:type="dxa"/>
            <w:vMerge/>
            <w:shd w:val="clear" w:color="auto" w:fill="00642D"/>
          </w:tcPr>
          <w:p w14:paraId="27D9C47D" w14:textId="77777777" w:rsidR="00CB5511" w:rsidRPr="002A1351" w:rsidRDefault="00CB5511" w:rsidP="00CB5511">
            <w:pPr>
              <w:rPr>
                <w:rFonts w:ascii="Mulish" w:hAnsi="Mulish"/>
                <w:b/>
                <w:color w:val="50866C"/>
                <w:sz w:val="20"/>
                <w:szCs w:val="20"/>
              </w:rPr>
            </w:pPr>
          </w:p>
        </w:tc>
        <w:tc>
          <w:tcPr>
            <w:tcW w:w="3969" w:type="dxa"/>
            <w:shd w:val="clear" w:color="auto" w:fill="auto"/>
          </w:tcPr>
          <w:p w14:paraId="6853C041" w14:textId="77777777" w:rsidR="00CB5511" w:rsidRPr="002A1351" w:rsidRDefault="00CB5511" w:rsidP="00CB5511">
            <w:pPr>
              <w:rPr>
                <w:rFonts w:ascii="Mulish" w:hAnsi="Mulish"/>
                <w:sz w:val="20"/>
                <w:szCs w:val="20"/>
              </w:rPr>
            </w:pPr>
            <w:r w:rsidRPr="002A1351">
              <w:rPr>
                <w:rFonts w:ascii="Mulish" w:hAnsi="Mulish"/>
                <w:sz w:val="20"/>
                <w:szCs w:val="20"/>
              </w:rPr>
              <w:t>No existe un apartado específico de transparencia</w:t>
            </w:r>
          </w:p>
        </w:tc>
        <w:tc>
          <w:tcPr>
            <w:tcW w:w="425" w:type="dxa"/>
            <w:vAlign w:val="center"/>
          </w:tcPr>
          <w:p w14:paraId="70037D70" w14:textId="77777777" w:rsidR="00CB5511" w:rsidRPr="002A1351" w:rsidRDefault="00CB5511" w:rsidP="00CB5511">
            <w:pPr>
              <w:jc w:val="center"/>
              <w:rPr>
                <w:rFonts w:ascii="Mulish" w:hAnsi="Mulish"/>
                <w:b/>
                <w:sz w:val="20"/>
                <w:szCs w:val="20"/>
              </w:rPr>
            </w:pPr>
          </w:p>
        </w:tc>
        <w:tc>
          <w:tcPr>
            <w:tcW w:w="3969" w:type="dxa"/>
            <w:vMerge/>
          </w:tcPr>
          <w:p w14:paraId="50F02D3E" w14:textId="77777777" w:rsidR="00CB5511" w:rsidRPr="002A1351" w:rsidRDefault="00CB5511" w:rsidP="00CB5511">
            <w:pPr>
              <w:rPr>
                <w:rFonts w:ascii="Mulish" w:hAnsi="Mulish"/>
                <w:sz w:val="20"/>
                <w:szCs w:val="20"/>
              </w:rPr>
            </w:pPr>
          </w:p>
        </w:tc>
      </w:tr>
    </w:tbl>
    <w:p w14:paraId="2F52478A" w14:textId="77777777" w:rsidR="00CB5511" w:rsidRPr="002A1351" w:rsidRDefault="00CB5511">
      <w:pPr>
        <w:rPr>
          <w:rFonts w:ascii="Mulish" w:hAnsi="Mulish"/>
        </w:rPr>
      </w:pPr>
    </w:p>
    <w:p w14:paraId="028F5260" w14:textId="77777777" w:rsidR="00CB5511" w:rsidRPr="002A1351"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2"/>
        <w:gridCol w:w="3899"/>
        <w:gridCol w:w="422"/>
        <w:gridCol w:w="3913"/>
      </w:tblGrid>
      <w:tr w:rsidR="00932008" w:rsidRPr="002A1351" w14:paraId="167A6694" w14:textId="77777777" w:rsidTr="00E34195">
        <w:tc>
          <w:tcPr>
            <w:tcW w:w="2235" w:type="dxa"/>
            <w:vMerge w:val="restart"/>
            <w:shd w:val="clear" w:color="auto" w:fill="00642D"/>
            <w:vAlign w:val="center"/>
          </w:tcPr>
          <w:p w14:paraId="4F57ED2A" w14:textId="77777777" w:rsidR="00932008" w:rsidRPr="002A1351" w:rsidRDefault="00932008" w:rsidP="00932008">
            <w:pPr>
              <w:rPr>
                <w:rFonts w:ascii="Mulish" w:hAnsi="Mulish"/>
                <w:b/>
                <w:color w:val="FFFFFF" w:themeColor="background1"/>
              </w:rPr>
            </w:pPr>
            <w:r w:rsidRPr="002A1351">
              <w:rPr>
                <w:rFonts w:ascii="Mulish" w:hAnsi="Mulish"/>
                <w:b/>
                <w:color w:val="FFFFFF" w:themeColor="background1"/>
              </w:rPr>
              <w:t>Estructuración de la información de transparencia</w:t>
            </w:r>
          </w:p>
        </w:tc>
        <w:tc>
          <w:tcPr>
            <w:tcW w:w="3969" w:type="dxa"/>
          </w:tcPr>
          <w:p w14:paraId="7B323840" w14:textId="77777777" w:rsidR="00932008" w:rsidRPr="002A1351" w:rsidRDefault="00932008">
            <w:pPr>
              <w:rPr>
                <w:rFonts w:ascii="Mulish" w:hAnsi="Mulish"/>
                <w:sz w:val="20"/>
                <w:szCs w:val="20"/>
              </w:rPr>
            </w:pPr>
            <w:r w:rsidRPr="002A1351">
              <w:rPr>
                <w:rFonts w:ascii="Mulish" w:hAnsi="Mulish"/>
                <w:sz w:val="20"/>
                <w:szCs w:val="20"/>
              </w:rPr>
              <w:t>La información está estructurada conforme al patrón definido por la LTAIBG</w:t>
            </w:r>
          </w:p>
        </w:tc>
        <w:tc>
          <w:tcPr>
            <w:tcW w:w="425" w:type="dxa"/>
            <w:vAlign w:val="center"/>
          </w:tcPr>
          <w:p w14:paraId="50A4F7D8" w14:textId="77777777" w:rsidR="00932008" w:rsidRPr="002A1351" w:rsidRDefault="00932008" w:rsidP="00CB5511">
            <w:pPr>
              <w:jc w:val="center"/>
              <w:rPr>
                <w:rFonts w:ascii="Mulish" w:hAnsi="Mulish"/>
                <w:b/>
                <w:sz w:val="20"/>
                <w:szCs w:val="20"/>
              </w:rPr>
            </w:pPr>
          </w:p>
        </w:tc>
        <w:tc>
          <w:tcPr>
            <w:tcW w:w="3977" w:type="dxa"/>
            <w:vMerge w:val="restart"/>
          </w:tcPr>
          <w:p w14:paraId="63C4F867" w14:textId="3CFF5D86" w:rsidR="00932008" w:rsidRPr="002A1351" w:rsidRDefault="00B553FA" w:rsidP="00E35373">
            <w:pPr>
              <w:jc w:val="both"/>
              <w:rPr>
                <w:rFonts w:ascii="Mulish" w:hAnsi="Mulish"/>
                <w:sz w:val="20"/>
                <w:szCs w:val="20"/>
              </w:rPr>
            </w:pPr>
            <w:r w:rsidRPr="002A1351">
              <w:rPr>
                <w:rFonts w:ascii="Mulish" w:hAnsi="Mulish"/>
                <w:sz w:val="20"/>
                <w:szCs w:val="20"/>
              </w:rPr>
              <w:t>Algunas informaciones obligatorias se publican al margen del Portal de Transparencia</w:t>
            </w:r>
            <w:r w:rsidR="00E35373" w:rsidRPr="002A1351">
              <w:rPr>
                <w:rFonts w:ascii="Mulish" w:hAnsi="Mulish"/>
                <w:sz w:val="20"/>
                <w:szCs w:val="20"/>
              </w:rPr>
              <w:t>.</w:t>
            </w:r>
          </w:p>
        </w:tc>
      </w:tr>
      <w:tr w:rsidR="00932008" w:rsidRPr="002A1351" w14:paraId="7D4D0576" w14:textId="77777777" w:rsidTr="00E34195">
        <w:tc>
          <w:tcPr>
            <w:tcW w:w="2235" w:type="dxa"/>
            <w:vMerge/>
            <w:shd w:val="clear" w:color="auto" w:fill="00642D"/>
          </w:tcPr>
          <w:p w14:paraId="70BE0977" w14:textId="77777777" w:rsidR="00932008" w:rsidRPr="002A1351" w:rsidRDefault="00932008">
            <w:pPr>
              <w:rPr>
                <w:rFonts w:ascii="Mulish" w:hAnsi="Mulish"/>
                <w:sz w:val="20"/>
                <w:szCs w:val="20"/>
              </w:rPr>
            </w:pPr>
          </w:p>
        </w:tc>
        <w:tc>
          <w:tcPr>
            <w:tcW w:w="3969" w:type="dxa"/>
          </w:tcPr>
          <w:p w14:paraId="457E01EE" w14:textId="3FA2B042" w:rsidR="00932008" w:rsidRPr="002A1351" w:rsidRDefault="00932008">
            <w:pPr>
              <w:rPr>
                <w:rFonts w:ascii="Mulish" w:hAnsi="Mulish"/>
                <w:sz w:val="20"/>
                <w:szCs w:val="20"/>
              </w:rPr>
            </w:pPr>
            <w:r w:rsidRPr="002A1351">
              <w:rPr>
                <w:rFonts w:ascii="Mulish" w:hAnsi="Mulish"/>
                <w:sz w:val="20"/>
                <w:szCs w:val="20"/>
              </w:rPr>
              <w:t xml:space="preserve">La información está </w:t>
            </w:r>
            <w:r w:rsidR="00D94D3B" w:rsidRPr="002A1351">
              <w:rPr>
                <w:rFonts w:ascii="Mulish" w:hAnsi="Mulish"/>
                <w:sz w:val="20"/>
                <w:szCs w:val="20"/>
              </w:rPr>
              <w:t>organizada,</w:t>
            </w:r>
            <w:r w:rsidRPr="002A1351">
              <w:rPr>
                <w:rFonts w:ascii="Mulish" w:hAnsi="Mulish"/>
                <w:sz w:val="20"/>
                <w:szCs w:val="20"/>
              </w:rPr>
              <w:t xml:space="preserve"> aunque no se ajusta al patrón definido por la LTAIBG</w:t>
            </w:r>
          </w:p>
        </w:tc>
        <w:tc>
          <w:tcPr>
            <w:tcW w:w="425" w:type="dxa"/>
            <w:vAlign w:val="center"/>
          </w:tcPr>
          <w:p w14:paraId="0E1CF04A" w14:textId="2B5FECBF" w:rsidR="00932008" w:rsidRPr="002A1351" w:rsidRDefault="00B553FA" w:rsidP="00CB5511">
            <w:pPr>
              <w:jc w:val="center"/>
              <w:rPr>
                <w:rFonts w:ascii="Mulish" w:hAnsi="Mulish"/>
                <w:b/>
                <w:sz w:val="20"/>
                <w:szCs w:val="20"/>
              </w:rPr>
            </w:pPr>
            <w:r w:rsidRPr="002A1351">
              <w:rPr>
                <w:rFonts w:ascii="Mulish" w:hAnsi="Mulish"/>
                <w:b/>
                <w:sz w:val="20"/>
                <w:szCs w:val="20"/>
              </w:rPr>
              <w:t>x</w:t>
            </w:r>
          </w:p>
        </w:tc>
        <w:tc>
          <w:tcPr>
            <w:tcW w:w="3977" w:type="dxa"/>
            <w:vMerge/>
          </w:tcPr>
          <w:p w14:paraId="073AFEC8" w14:textId="77777777" w:rsidR="00932008" w:rsidRPr="002A1351" w:rsidRDefault="00932008">
            <w:pPr>
              <w:rPr>
                <w:rFonts w:ascii="Mulish" w:hAnsi="Mulish"/>
                <w:sz w:val="20"/>
                <w:szCs w:val="20"/>
              </w:rPr>
            </w:pPr>
          </w:p>
        </w:tc>
      </w:tr>
      <w:tr w:rsidR="00932008" w:rsidRPr="002A1351" w14:paraId="0B9A4416" w14:textId="77777777" w:rsidTr="00E34195">
        <w:tc>
          <w:tcPr>
            <w:tcW w:w="2235" w:type="dxa"/>
            <w:vMerge/>
            <w:shd w:val="clear" w:color="auto" w:fill="00642D"/>
          </w:tcPr>
          <w:p w14:paraId="0ED772A9" w14:textId="77777777" w:rsidR="00932008" w:rsidRPr="002A1351" w:rsidRDefault="00932008">
            <w:pPr>
              <w:rPr>
                <w:rFonts w:ascii="Mulish" w:hAnsi="Mulish"/>
                <w:sz w:val="20"/>
                <w:szCs w:val="20"/>
              </w:rPr>
            </w:pPr>
          </w:p>
        </w:tc>
        <w:tc>
          <w:tcPr>
            <w:tcW w:w="3969" w:type="dxa"/>
          </w:tcPr>
          <w:p w14:paraId="7A567B5B" w14:textId="77777777" w:rsidR="00932008" w:rsidRPr="002A1351" w:rsidRDefault="00932008">
            <w:pPr>
              <w:rPr>
                <w:rFonts w:ascii="Mulish" w:hAnsi="Mulish"/>
                <w:sz w:val="20"/>
                <w:szCs w:val="20"/>
              </w:rPr>
            </w:pPr>
            <w:r w:rsidRPr="002A1351">
              <w:rPr>
                <w:rFonts w:ascii="Mulish" w:hAnsi="Mulish"/>
                <w:sz w:val="20"/>
                <w:szCs w:val="20"/>
              </w:rPr>
              <w:t>la información se presenta dispersa sin agrupación ni ordenación alguna</w:t>
            </w:r>
          </w:p>
        </w:tc>
        <w:tc>
          <w:tcPr>
            <w:tcW w:w="425" w:type="dxa"/>
            <w:vAlign w:val="center"/>
          </w:tcPr>
          <w:p w14:paraId="62C75A93" w14:textId="77777777" w:rsidR="00932008" w:rsidRPr="002A1351" w:rsidRDefault="00932008" w:rsidP="00CB5511">
            <w:pPr>
              <w:jc w:val="center"/>
              <w:rPr>
                <w:rFonts w:ascii="Mulish" w:hAnsi="Mulish"/>
                <w:b/>
                <w:sz w:val="20"/>
                <w:szCs w:val="20"/>
              </w:rPr>
            </w:pPr>
          </w:p>
        </w:tc>
        <w:tc>
          <w:tcPr>
            <w:tcW w:w="3977" w:type="dxa"/>
            <w:vMerge/>
          </w:tcPr>
          <w:p w14:paraId="14EAB7CF" w14:textId="77777777" w:rsidR="00932008" w:rsidRPr="002A1351" w:rsidRDefault="00932008">
            <w:pPr>
              <w:rPr>
                <w:rFonts w:ascii="Mulish" w:hAnsi="Mulish"/>
                <w:sz w:val="20"/>
                <w:szCs w:val="20"/>
              </w:rPr>
            </w:pPr>
          </w:p>
        </w:tc>
      </w:tr>
    </w:tbl>
    <w:p w14:paraId="3832C933" w14:textId="77777777" w:rsidR="00561402" w:rsidRPr="002A1351" w:rsidRDefault="00561402">
      <w:pPr>
        <w:rPr>
          <w:rFonts w:ascii="Mulish" w:hAnsi="Mulish"/>
        </w:rPr>
      </w:pPr>
    </w:p>
    <w:p w14:paraId="37FACE2C" w14:textId="04B27B6F" w:rsidR="00B553FA" w:rsidRPr="002A1351" w:rsidRDefault="00734665">
      <w:pPr>
        <w:rPr>
          <w:rFonts w:ascii="Mulish" w:hAnsi="Mulish"/>
        </w:rPr>
      </w:pPr>
      <w:r w:rsidRPr="002A1351">
        <w:rPr>
          <w:rFonts w:ascii="Mulish" w:hAnsi="Mulish"/>
          <w:noProof/>
        </w:rPr>
        <w:drawing>
          <wp:inline distT="0" distB="0" distL="0" distR="0" wp14:anchorId="4E361762" wp14:editId="5A4D5892">
            <wp:extent cx="6645910" cy="3020695"/>
            <wp:effectExtent l="0" t="0" r="2540" b="825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3020695"/>
                    </a:xfrm>
                    <a:prstGeom prst="rect">
                      <a:avLst/>
                    </a:prstGeom>
                  </pic:spPr>
                </pic:pic>
              </a:graphicData>
            </a:graphic>
          </wp:inline>
        </w:drawing>
      </w:r>
    </w:p>
    <w:p w14:paraId="252F2DE0" w14:textId="77777777" w:rsidR="00B553FA" w:rsidRPr="002A1351" w:rsidRDefault="00B553FA">
      <w:pPr>
        <w:rPr>
          <w:rFonts w:ascii="Mulish" w:hAnsi="Mulish"/>
        </w:rPr>
      </w:pPr>
    </w:p>
    <w:p w14:paraId="77090FCE" w14:textId="1ED79784" w:rsidR="00B553FA" w:rsidRPr="002A1351" w:rsidRDefault="00B553FA">
      <w:pPr>
        <w:rPr>
          <w:rFonts w:ascii="Mulish" w:hAnsi="Mulish"/>
        </w:rPr>
      </w:pPr>
    </w:p>
    <w:p w14:paraId="4FDC7500" w14:textId="2F4AAE7B" w:rsidR="00B553FA" w:rsidRPr="002A1351" w:rsidRDefault="00B553FA">
      <w:pPr>
        <w:rPr>
          <w:rFonts w:ascii="Mulish" w:hAnsi="Mulish"/>
        </w:rPr>
      </w:pPr>
    </w:p>
    <w:p w14:paraId="5F145F0D" w14:textId="2B8F62AC" w:rsidR="00B553FA" w:rsidRPr="002A1351" w:rsidRDefault="00B553FA">
      <w:pPr>
        <w:rPr>
          <w:rFonts w:ascii="Mulish" w:hAnsi="Mulish"/>
        </w:rPr>
      </w:pPr>
    </w:p>
    <w:p w14:paraId="36C91802" w14:textId="5BAACF0E" w:rsidR="00B553FA" w:rsidRPr="002A1351" w:rsidRDefault="00B553FA">
      <w:pPr>
        <w:rPr>
          <w:rFonts w:ascii="Mulish" w:hAnsi="Mulish"/>
        </w:rPr>
      </w:pPr>
    </w:p>
    <w:p w14:paraId="42D62D1E" w14:textId="2D8DBA5B" w:rsidR="00B553FA" w:rsidRPr="002A1351" w:rsidRDefault="00B553FA">
      <w:pPr>
        <w:rPr>
          <w:rFonts w:ascii="Mulish" w:hAnsi="Mulish"/>
        </w:rPr>
      </w:pPr>
    </w:p>
    <w:p w14:paraId="0E6F0263" w14:textId="77777777" w:rsidR="00932008" w:rsidRPr="002A1351" w:rsidRDefault="00561402" w:rsidP="00932008">
      <w:pPr>
        <w:pStyle w:val="Cuerpodelboletn"/>
        <w:numPr>
          <w:ilvl w:val="0"/>
          <w:numId w:val="1"/>
        </w:numPr>
        <w:spacing w:before="120" w:after="120" w:line="312" w:lineRule="auto"/>
        <w:rPr>
          <w:rFonts w:ascii="Mulish" w:hAnsi="Mulish"/>
          <w:b/>
          <w:color w:val="00642D"/>
          <w:sz w:val="32"/>
        </w:rPr>
      </w:pPr>
      <w:r w:rsidRPr="002A1351">
        <w:rPr>
          <w:rFonts w:ascii="Mulish" w:hAnsi="Mulish"/>
          <w:b/>
          <w:color w:val="00642D"/>
          <w:sz w:val="32"/>
        </w:rPr>
        <w:lastRenderedPageBreak/>
        <w:t>C</w:t>
      </w:r>
      <w:r w:rsidR="00932008" w:rsidRPr="002A1351">
        <w:rPr>
          <w:rFonts w:ascii="Mulish" w:hAnsi="Mulish"/>
          <w:b/>
          <w:color w:val="00642D"/>
          <w:sz w:val="32"/>
        </w:rPr>
        <w:t>umplimiento de las obligaciones de publicidad activa</w:t>
      </w:r>
    </w:p>
    <w:p w14:paraId="53BB57BF" w14:textId="77777777" w:rsidR="00932008" w:rsidRPr="002A1351" w:rsidRDefault="00E3088D" w:rsidP="00E3088D">
      <w:pPr>
        <w:pStyle w:val="Cuerpodelboletn"/>
        <w:spacing w:before="120" w:after="120" w:line="312" w:lineRule="auto"/>
        <w:ind w:left="360"/>
        <w:rPr>
          <w:rStyle w:val="Ttulo2Car"/>
          <w:rFonts w:ascii="Mulish" w:hAnsi="Mulish"/>
          <w:color w:val="00642D"/>
          <w:lang w:bidi="es-ES"/>
        </w:rPr>
      </w:pPr>
      <w:r w:rsidRPr="002A1351">
        <w:rPr>
          <w:rStyle w:val="Ttulo2Car"/>
          <w:rFonts w:ascii="Mulish" w:hAnsi="Mulish"/>
          <w:color w:val="00642D"/>
          <w:lang w:bidi="es-ES"/>
        </w:rPr>
        <w:t>II.1 Información Institucional</w:t>
      </w:r>
      <w:r w:rsidR="001561A4" w:rsidRPr="002A1351">
        <w:rPr>
          <w:rStyle w:val="Ttulo2Car"/>
          <w:rFonts w:ascii="Mulish" w:hAnsi="Mulish"/>
          <w:color w:val="00642D"/>
          <w:lang w:bidi="es-ES"/>
        </w:rPr>
        <w:t>,</w:t>
      </w:r>
      <w:r w:rsidRPr="002A1351">
        <w:rPr>
          <w:rStyle w:val="Ttulo2Car"/>
          <w:rFonts w:ascii="Mulish" w:hAnsi="Mulish"/>
          <w:color w:val="00642D"/>
          <w:lang w:bidi="es-ES"/>
        </w:rPr>
        <w:t xml:space="preserve"> Organizativa</w:t>
      </w:r>
      <w:r w:rsidR="001561A4" w:rsidRPr="002A1351">
        <w:rPr>
          <w:rStyle w:val="Ttulo2Car"/>
          <w:rFonts w:ascii="Mulish" w:hAnsi="Mulish"/>
          <w:color w:val="00642D"/>
          <w:lang w:bidi="es-ES"/>
        </w:rPr>
        <w:t xml:space="preserve"> y de Planificación</w:t>
      </w:r>
      <w:r w:rsidRPr="002A1351">
        <w:rPr>
          <w:rStyle w:val="Ttulo2Car"/>
          <w:rFonts w:ascii="Mulish" w:hAnsi="Mulish"/>
          <w:color w:val="00642D"/>
          <w:lang w:bidi="es-ES"/>
        </w:rPr>
        <w:t>.</w:t>
      </w:r>
      <w:r w:rsidRPr="002A1351">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3"/>
        <w:gridCol w:w="1886"/>
        <w:gridCol w:w="797"/>
        <w:gridCol w:w="5830"/>
      </w:tblGrid>
      <w:tr w:rsidR="00E34195" w:rsidRPr="002A1351" w14:paraId="134F3444" w14:textId="77777777" w:rsidTr="00F47C3B">
        <w:trPr>
          <w:cantSplit/>
          <w:trHeight w:val="1350"/>
        </w:trPr>
        <w:tc>
          <w:tcPr>
            <w:tcW w:w="1591" w:type="dxa"/>
            <w:shd w:val="clear" w:color="auto" w:fill="00642D"/>
            <w:vAlign w:val="center"/>
          </w:tcPr>
          <w:p w14:paraId="552214AD" w14:textId="77777777" w:rsidR="00E34195" w:rsidRPr="002A1351"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2A1351">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178005F8" w14:textId="77777777" w:rsidR="00E34195" w:rsidRPr="002A1351" w:rsidRDefault="00E34195" w:rsidP="00CB5511">
            <w:pPr>
              <w:jc w:val="center"/>
              <w:rPr>
                <w:rStyle w:val="Ttulo2Car"/>
                <w:rFonts w:ascii="Mulish" w:hAnsi="Mulish"/>
                <w:color w:val="FFFFFF" w:themeColor="background1"/>
                <w:sz w:val="20"/>
                <w:szCs w:val="20"/>
                <w:lang w:bidi="es-ES"/>
              </w:rPr>
            </w:pPr>
            <w:r w:rsidRPr="002A1351">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2571BBC2" w14:textId="77777777" w:rsidR="00E34195" w:rsidRPr="002A1351"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2A1351">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173CD1F4" w14:textId="77777777" w:rsidR="00E34195" w:rsidRPr="002A1351"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2A1351">
              <w:rPr>
                <w:rStyle w:val="Ttulo2Car"/>
                <w:rFonts w:ascii="Mulish" w:hAnsi="Mulish"/>
                <w:color w:val="FFFFFF" w:themeColor="background1"/>
                <w:sz w:val="20"/>
                <w:szCs w:val="20"/>
                <w:lang w:bidi="es-ES"/>
              </w:rPr>
              <w:t>Observaciones</w:t>
            </w:r>
          </w:p>
        </w:tc>
      </w:tr>
      <w:tr w:rsidR="00E34195" w:rsidRPr="002A1351" w14:paraId="46E96FD9" w14:textId="77777777" w:rsidTr="00F47C3B">
        <w:tc>
          <w:tcPr>
            <w:tcW w:w="1591" w:type="dxa"/>
            <w:vMerge w:val="restart"/>
            <w:tcBorders>
              <w:right w:val="single" w:sz="4" w:space="0" w:color="00642D"/>
            </w:tcBorders>
            <w:shd w:val="clear" w:color="auto" w:fill="00642D"/>
            <w:textDirection w:val="btLr"/>
            <w:vAlign w:val="center"/>
          </w:tcPr>
          <w:p w14:paraId="6094D823" w14:textId="77777777" w:rsidR="00E34195" w:rsidRPr="002A1351"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2A1351">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4934A2D6" w14:textId="77777777" w:rsidR="00E34195" w:rsidRPr="002A1351" w:rsidRDefault="00E34195" w:rsidP="00CB5511">
            <w:pPr>
              <w:rPr>
                <w:rStyle w:val="Ttulo2Car"/>
                <w:rFonts w:ascii="Mulish" w:hAnsi="Mulish"/>
                <w:b w:val="0"/>
                <w:color w:val="auto"/>
                <w:sz w:val="20"/>
                <w:szCs w:val="20"/>
                <w:lang w:bidi="es-ES"/>
              </w:rPr>
            </w:pPr>
            <w:r w:rsidRPr="002A1351">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0357C9B5" w14:textId="77777777" w:rsidR="00E34195" w:rsidRPr="002A1351" w:rsidRDefault="00E34195"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9E1CFB0" w14:textId="22FEF052" w:rsidR="00E34195" w:rsidRPr="002A1351" w:rsidRDefault="00B553FA" w:rsidP="00E35373">
            <w:pPr>
              <w:spacing w:line="276" w:lineRule="auto"/>
              <w:jc w:val="both"/>
              <w:rPr>
                <w:rStyle w:val="Ttulo2Car"/>
                <w:rFonts w:ascii="Mulish" w:hAnsi="Mulish"/>
                <w:b w:val="0"/>
                <w:bCs w:val="0"/>
                <w:color w:val="auto"/>
                <w:sz w:val="20"/>
                <w:szCs w:val="20"/>
                <w:lang w:bidi="es-ES"/>
              </w:rPr>
            </w:pPr>
            <w:r w:rsidRPr="002A1351">
              <w:rPr>
                <w:rStyle w:val="Ttulo2Car"/>
                <w:rFonts w:ascii="Mulish" w:hAnsi="Mulish"/>
                <w:b w:val="0"/>
                <w:bCs w:val="0"/>
                <w:color w:val="auto"/>
                <w:sz w:val="20"/>
                <w:szCs w:val="20"/>
                <w:lang w:bidi="es-ES"/>
              </w:rPr>
              <w:t>No se ha localizado información</w:t>
            </w:r>
            <w:r w:rsidR="00734665" w:rsidRPr="002A1351">
              <w:rPr>
                <w:rStyle w:val="Ttulo2Car"/>
                <w:rFonts w:ascii="Mulish" w:hAnsi="Mulish"/>
                <w:b w:val="0"/>
                <w:bCs w:val="0"/>
                <w:color w:val="auto"/>
                <w:sz w:val="20"/>
                <w:szCs w:val="20"/>
                <w:lang w:bidi="es-ES"/>
              </w:rPr>
              <w:t>.</w:t>
            </w:r>
            <w:r w:rsidR="00734665" w:rsidRPr="002A1351">
              <w:rPr>
                <w:rStyle w:val="Ttulo2Car"/>
                <w:rFonts w:ascii="Mulish" w:hAnsi="Mulish"/>
                <w:sz w:val="20"/>
                <w:szCs w:val="20"/>
                <w:lang w:bidi="es-ES"/>
              </w:rPr>
              <w:t xml:space="preserve"> </w:t>
            </w:r>
            <w:r w:rsidR="00734665" w:rsidRPr="002A1351">
              <w:rPr>
                <w:rStyle w:val="Ttulo2Car"/>
                <w:rFonts w:ascii="Mulish" w:hAnsi="Mulish"/>
                <w:b w:val="0"/>
                <w:bCs w:val="0"/>
                <w:color w:val="auto"/>
                <w:sz w:val="20"/>
                <w:szCs w:val="20"/>
                <w:lang w:bidi="es-ES"/>
              </w:rPr>
              <w:t>En el apartado Información normativa, se publican algunas normas internas, pero no se han localizado los Estatutos ni las no</w:t>
            </w:r>
            <w:r w:rsidR="00837084" w:rsidRPr="002A1351">
              <w:rPr>
                <w:rStyle w:val="Ttulo2Car"/>
                <w:rFonts w:ascii="Mulish" w:hAnsi="Mulish"/>
                <w:b w:val="0"/>
                <w:bCs w:val="0"/>
                <w:color w:val="auto"/>
                <w:sz w:val="20"/>
                <w:szCs w:val="20"/>
                <w:lang w:bidi="es-ES"/>
              </w:rPr>
              <w:t>r</w:t>
            </w:r>
            <w:r w:rsidR="00734665" w:rsidRPr="002A1351">
              <w:rPr>
                <w:rStyle w:val="Ttulo2Car"/>
                <w:rFonts w:ascii="Mulish" w:hAnsi="Mulish"/>
                <w:b w:val="0"/>
                <w:bCs w:val="0"/>
                <w:color w:val="auto"/>
                <w:sz w:val="20"/>
                <w:szCs w:val="20"/>
                <w:lang w:bidi="es-ES"/>
              </w:rPr>
              <w:t>mas de carácter general que regulan sus actividades (por ejemplo, Ley 40/2015, Ley de Contratos del Sector Público, etc.)</w:t>
            </w:r>
          </w:p>
        </w:tc>
      </w:tr>
      <w:tr w:rsidR="00E34195" w:rsidRPr="002A1351" w14:paraId="7DFA8465" w14:textId="77777777" w:rsidTr="00F47C3B">
        <w:trPr>
          <w:trHeight w:val="325"/>
        </w:trPr>
        <w:tc>
          <w:tcPr>
            <w:tcW w:w="1591" w:type="dxa"/>
            <w:vMerge/>
            <w:tcBorders>
              <w:right w:val="single" w:sz="4" w:space="0" w:color="00642D"/>
            </w:tcBorders>
            <w:shd w:val="clear" w:color="auto" w:fill="00642D"/>
          </w:tcPr>
          <w:p w14:paraId="0474BAAB" w14:textId="77777777" w:rsidR="00E34195" w:rsidRPr="002A1351"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D29D5A4" w14:textId="77777777" w:rsidR="00E34195" w:rsidRPr="002A1351" w:rsidRDefault="00E34195" w:rsidP="00CB5511">
            <w:pPr>
              <w:rPr>
                <w:rStyle w:val="Ttulo2Car"/>
                <w:rFonts w:ascii="Mulish" w:hAnsi="Mulish"/>
                <w:b w:val="0"/>
                <w:color w:val="auto"/>
                <w:sz w:val="20"/>
                <w:szCs w:val="20"/>
                <w:lang w:bidi="es-ES"/>
              </w:rPr>
            </w:pPr>
            <w:r w:rsidRPr="002A1351">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8F5ABCE" w14:textId="77777777" w:rsidR="00E34195" w:rsidRPr="002A1351" w:rsidRDefault="00E34195" w:rsidP="00B553FA">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3CCAC4B" w14:textId="26177369" w:rsidR="00E34195" w:rsidRPr="002A1351" w:rsidRDefault="00B553FA" w:rsidP="00E35373">
            <w:pPr>
              <w:spacing w:line="276" w:lineRule="auto"/>
              <w:jc w:val="both"/>
              <w:rPr>
                <w:rStyle w:val="Ttulo2Car"/>
                <w:rFonts w:ascii="Mulish" w:hAnsi="Mulish"/>
                <w:b w:val="0"/>
                <w:bCs w:val="0"/>
                <w:color w:val="auto"/>
                <w:sz w:val="20"/>
                <w:szCs w:val="20"/>
                <w:lang w:bidi="es-ES"/>
              </w:rPr>
            </w:pPr>
            <w:r w:rsidRPr="002A1351">
              <w:rPr>
                <w:rStyle w:val="Ttulo2Car"/>
                <w:rFonts w:ascii="Mulish" w:hAnsi="Mulish"/>
                <w:b w:val="0"/>
                <w:bCs w:val="0"/>
                <w:color w:val="auto"/>
                <w:sz w:val="20"/>
                <w:szCs w:val="20"/>
                <w:lang w:bidi="es-ES"/>
              </w:rPr>
              <w:t xml:space="preserve">Localizable </w:t>
            </w:r>
            <w:r w:rsidR="00161BB3" w:rsidRPr="002A1351">
              <w:rPr>
                <w:rStyle w:val="Ttulo2Car"/>
                <w:rFonts w:ascii="Mulish" w:hAnsi="Mulish"/>
                <w:b w:val="0"/>
                <w:bCs w:val="0"/>
                <w:color w:val="auto"/>
                <w:sz w:val="20"/>
                <w:szCs w:val="20"/>
                <w:lang w:bidi="es-ES"/>
              </w:rPr>
              <w:t>en la página home</w:t>
            </w:r>
            <w:r w:rsidRPr="002A1351">
              <w:rPr>
                <w:rStyle w:val="Ttulo2Car"/>
                <w:rFonts w:ascii="Mulish" w:hAnsi="Mulish"/>
                <w:b w:val="0"/>
                <w:bCs w:val="0"/>
                <w:color w:val="auto"/>
                <w:sz w:val="20"/>
                <w:szCs w:val="20"/>
                <w:lang w:bidi="es-ES"/>
              </w:rPr>
              <w:t>. La información no está datada y tampoco se publica la fecha de la última revisión o actualización de la información.</w:t>
            </w:r>
          </w:p>
        </w:tc>
      </w:tr>
      <w:tr w:rsidR="00E34195" w:rsidRPr="002A1351" w14:paraId="29A16EDC" w14:textId="77777777" w:rsidTr="00F47C3B">
        <w:tc>
          <w:tcPr>
            <w:tcW w:w="1591" w:type="dxa"/>
            <w:vMerge w:val="restart"/>
            <w:tcBorders>
              <w:right w:val="single" w:sz="4" w:space="0" w:color="00642D"/>
            </w:tcBorders>
            <w:shd w:val="clear" w:color="auto" w:fill="00642D"/>
            <w:textDirection w:val="btLr"/>
            <w:vAlign w:val="center"/>
          </w:tcPr>
          <w:p w14:paraId="0EB61E04" w14:textId="77777777" w:rsidR="00E34195" w:rsidRPr="002A1351"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A1351">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7BAA34B9" w14:textId="77777777" w:rsidR="00E34195" w:rsidRPr="002A1351" w:rsidRDefault="00E34195" w:rsidP="00E3088D">
            <w:pPr>
              <w:pStyle w:val="Cuerpodelboletn"/>
              <w:spacing w:before="120" w:after="120" w:line="312" w:lineRule="auto"/>
              <w:rPr>
                <w:rStyle w:val="Ttulo2Car"/>
                <w:rFonts w:ascii="Mulish" w:hAnsi="Mulish"/>
                <w:sz w:val="20"/>
                <w:szCs w:val="20"/>
                <w:lang w:bidi="es-ES"/>
              </w:rPr>
            </w:pPr>
            <w:r w:rsidRPr="002A1351">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4BB5A307" w14:textId="77777777" w:rsidR="00E34195" w:rsidRPr="002A1351" w:rsidRDefault="00E34195"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23C2D45" w14:textId="27E9C308" w:rsidR="00E34195" w:rsidRPr="002A1351" w:rsidRDefault="00B553FA" w:rsidP="00A84782">
            <w:pPr>
              <w:spacing w:line="276" w:lineRule="auto"/>
              <w:rPr>
                <w:rStyle w:val="Ttulo2Car"/>
                <w:rFonts w:ascii="Mulish" w:hAnsi="Mulish"/>
                <w:b w:val="0"/>
                <w:bCs w:val="0"/>
                <w:color w:val="auto"/>
                <w:sz w:val="20"/>
                <w:szCs w:val="20"/>
                <w:lang w:bidi="es-ES"/>
              </w:rPr>
            </w:pPr>
            <w:r w:rsidRPr="002A1351">
              <w:rPr>
                <w:rStyle w:val="Ttulo2Car"/>
                <w:rFonts w:ascii="Mulish" w:hAnsi="Mulish"/>
                <w:b w:val="0"/>
                <w:bCs w:val="0"/>
                <w:color w:val="auto"/>
                <w:sz w:val="20"/>
                <w:szCs w:val="20"/>
                <w:lang w:bidi="es-ES"/>
              </w:rPr>
              <w:t>No se ha localizado información</w:t>
            </w:r>
          </w:p>
        </w:tc>
      </w:tr>
      <w:tr w:rsidR="00E34195" w:rsidRPr="002A1351" w14:paraId="14AAA790" w14:textId="77777777" w:rsidTr="00F47C3B">
        <w:tc>
          <w:tcPr>
            <w:tcW w:w="1591" w:type="dxa"/>
            <w:vMerge/>
            <w:tcBorders>
              <w:right w:val="single" w:sz="4" w:space="0" w:color="00642D"/>
            </w:tcBorders>
            <w:shd w:val="clear" w:color="auto" w:fill="00642D"/>
          </w:tcPr>
          <w:p w14:paraId="3126A9A4" w14:textId="77777777" w:rsidR="00E34195" w:rsidRPr="002A1351"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346C980" w14:textId="77777777" w:rsidR="00E34195" w:rsidRPr="002A1351" w:rsidRDefault="00E34195" w:rsidP="00E3088D">
            <w:pPr>
              <w:pStyle w:val="Cuerpodelboletn"/>
              <w:spacing w:before="120" w:after="120" w:line="312" w:lineRule="auto"/>
              <w:rPr>
                <w:rStyle w:val="Ttulo2Car"/>
                <w:rFonts w:ascii="Mulish" w:hAnsi="Mulish"/>
                <w:b w:val="0"/>
                <w:color w:val="auto"/>
                <w:sz w:val="20"/>
                <w:szCs w:val="20"/>
                <w:lang w:bidi="es-ES"/>
              </w:rPr>
            </w:pPr>
            <w:r w:rsidRPr="002A1351">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3DAD13EF" w14:textId="77777777" w:rsidR="00E34195" w:rsidRPr="002A1351" w:rsidRDefault="00E34195" w:rsidP="00734665">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3E288E6" w14:textId="4FE52911" w:rsidR="00E34195" w:rsidRPr="002A1351" w:rsidRDefault="00734665" w:rsidP="00A84782">
            <w:pPr>
              <w:spacing w:line="276" w:lineRule="auto"/>
              <w:rPr>
                <w:rStyle w:val="Ttulo2Car"/>
                <w:rFonts w:ascii="Mulish" w:hAnsi="Mulish"/>
                <w:b w:val="0"/>
                <w:bCs w:val="0"/>
                <w:color w:val="auto"/>
                <w:sz w:val="20"/>
                <w:szCs w:val="20"/>
                <w:lang w:bidi="es-ES"/>
              </w:rPr>
            </w:pPr>
            <w:r w:rsidRPr="002A1351">
              <w:rPr>
                <w:rStyle w:val="Ttulo2Car"/>
                <w:rFonts w:ascii="Mulish" w:hAnsi="Mulish"/>
                <w:b w:val="0"/>
                <w:bCs w:val="0"/>
                <w:color w:val="auto"/>
                <w:sz w:val="20"/>
                <w:szCs w:val="20"/>
                <w:lang w:bidi="es-ES"/>
              </w:rPr>
              <w:t>No se ha localizado información</w:t>
            </w:r>
          </w:p>
        </w:tc>
      </w:tr>
      <w:tr w:rsidR="00E34195" w:rsidRPr="002A1351" w14:paraId="2669F9AB" w14:textId="77777777" w:rsidTr="00F47C3B">
        <w:tc>
          <w:tcPr>
            <w:tcW w:w="1591" w:type="dxa"/>
            <w:vMerge/>
            <w:tcBorders>
              <w:right w:val="single" w:sz="4" w:space="0" w:color="00642D"/>
            </w:tcBorders>
            <w:shd w:val="clear" w:color="auto" w:fill="00642D"/>
          </w:tcPr>
          <w:p w14:paraId="71EB0824" w14:textId="77777777" w:rsidR="00E34195" w:rsidRPr="002A1351"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0A43C32" w14:textId="77777777" w:rsidR="00E34195" w:rsidRPr="002A1351" w:rsidRDefault="00E34195" w:rsidP="00E3088D">
            <w:pPr>
              <w:pStyle w:val="Cuerpodelboletn"/>
              <w:spacing w:before="120" w:after="120" w:line="312" w:lineRule="auto"/>
              <w:rPr>
                <w:rStyle w:val="Ttulo2Car"/>
                <w:rFonts w:ascii="Mulish" w:hAnsi="Mulish"/>
                <w:b w:val="0"/>
                <w:color w:val="auto"/>
                <w:sz w:val="20"/>
                <w:szCs w:val="20"/>
                <w:lang w:bidi="es-ES"/>
              </w:rPr>
            </w:pPr>
            <w:r w:rsidRPr="002A1351">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17A63264" w14:textId="77777777" w:rsidR="00E34195" w:rsidRPr="002A1351" w:rsidRDefault="00E34195" w:rsidP="00A84782">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DE7F334" w14:textId="04B85F20" w:rsidR="00E34195" w:rsidRPr="002A1351" w:rsidRDefault="00A84782" w:rsidP="00E35373">
            <w:pPr>
              <w:spacing w:line="276" w:lineRule="auto"/>
              <w:jc w:val="both"/>
              <w:rPr>
                <w:rStyle w:val="Ttulo2Car"/>
                <w:rFonts w:ascii="Mulish" w:hAnsi="Mulish"/>
                <w:b w:val="0"/>
                <w:bCs w:val="0"/>
                <w:color w:val="auto"/>
                <w:sz w:val="20"/>
                <w:szCs w:val="20"/>
                <w:lang w:bidi="es-ES"/>
              </w:rPr>
            </w:pPr>
            <w:r w:rsidRPr="002A1351">
              <w:rPr>
                <w:rStyle w:val="Ttulo2Car"/>
                <w:rFonts w:ascii="Mulish" w:hAnsi="Mulish"/>
                <w:b w:val="0"/>
                <w:bCs w:val="0"/>
                <w:color w:val="auto"/>
                <w:sz w:val="20"/>
                <w:szCs w:val="20"/>
                <w:lang w:bidi="es-ES"/>
              </w:rPr>
              <w:t xml:space="preserve">Localizable </w:t>
            </w:r>
            <w:r w:rsidR="00734665" w:rsidRPr="002A1351">
              <w:rPr>
                <w:rStyle w:val="Ttulo2Car"/>
                <w:rFonts w:ascii="Mulish" w:hAnsi="Mulish"/>
                <w:b w:val="0"/>
                <w:bCs w:val="0"/>
                <w:color w:val="auto"/>
                <w:sz w:val="20"/>
                <w:szCs w:val="20"/>
                <w:lang w:bidi="es-ES"/>
              </w:rPr>
              <w:t xml:space="preserve">en el apartado Información organizativa. Se informa sobre la composición del Consejo de Administración, pero no se publica información sobre la estructura de gestión. </w:t>
            </w:r>
          </w:p>
        </w:tc>
      </w:tr>
      <w:tr w:rsidR="00E34195" w:rsidRPr="002A1351" w14:paraId="04EF21BA" w14:textId="77777777" w:rsidTr="00F47C3B">
        <w:tc>
          <w:tcPr>
            <w:tcW w:w="1591" w:type="dxa"/>
            <w:vMerge/>
            <w:tcBorders>
              <w:right w:val="single" w:sz="4" w:space="0" w:color="00642D"/>
            </w:tcBorders>
            <w:shd w:val="clear" w:color="auto" w:fill="00642D"/>
          </w:tcPr>
          <w:p w14:paraId="4A9BDE8D" w14:textId="77777777" w:rsidR="00E34195" w:rsidRPr="002A1351"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8B5A15C" w14:textId="77777777" w:rsidR="00E34195" w:rsidRPr="002A1351" w:rsidRDefault="00E34195" w:rsidP="00E3088D">
            <w:pPr>
              <w:pStyle w:val="Cuerpodelboletn"/>
              <w:spacing w:before="120" w:after="120" w:line="312" w:lineRule="auto"/>
              <w:rPr>
                <w:rStyle w:val="Ttulo2Car"/>
                <w:rFonts w:ascii="Mulish" w:hAnsi="Mulish"/>
                <w:b w:val="0"/>
                <w:color w:val="auto"/>
                <w:sz w:val="20"/>
                <w:szCs w:val="20"/>
                <w:lang w:bidi="es-ES"/>
              </w:rPr>
            </w:pPr>
            <w:r w:rsidRPr="002A1351">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4AFC33F7" w14:textId="77777777" w:rsidR="00E34195" w:rsidRPr="002A1351" w:rsidRDefault="00E34195" w:rsidP="00734665">
            <w:pPr>
              <w:pStyle w:val="Cuerpodelboletn"/>
              <w:numPr>
                <w:ilvl w:val="0"/>
                <w:numId w:val="11"/>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8627A00" w14:textId="1249BA39" w:rsidR="00E34195" w:rsidRPr="002A1351" w:rsidRDefault="00734665" w:rsidP="00E35373">
            <w:pPr>
              <w:spacing w:line="276" w:lineRule="auto"/>
              <w:jc w:val="both"/>
              <w:rPr>
                <w:rStyle w:val="Ttulo2Car"/>
                <w:rFonts w:ascii="Mulish" w:hAnsi="Mulish"/>
                <w:b w:val="0"/>
                <w:bCs w:val="0"/>
                <w:color w:val="auto"/>
                <w:sz w:val="20"/>
                <w:szCs w:val="20"/>
                <w:lang w:bidi="es-ES"/>
              </w:rPr>
            </w:pPr>
            <w:r w:rsidRPr="002A1351">
              <w:rPr>
                <w:rStyle w:val="Ttulo2Car"/>
                <w:rFonts w:ascii="Mulish" w:hAnsi="Mulish"/>
                <w:b w:val="0"/>
                <w:bCs w:val="0"/>
                <w:color w:val="auto"/>
                <w:sz w:val="20"/>
                <w:szCs w:val="20"/>
                <w:lang w:bidi="es-ES"/>
              </w:rPr>
              <w:t xml:space="preserve">En el apartado Información organizativa se publica información sobre el </w:t>
            </w:r>
            <w:proofErr w:type="gramStart"/>
            <w:r w:rsidRPr="002A1351">
              <w:rPr>
                <w:rStyle w:val="Ttulo2Car"/>
                <w:rFonts w:ascii="Mulish" w:hAnsi="Mulish"/>
                <w:b w:val="0"/>
                <w:bCs w:val="0"/>
                <w:color w:val="auto"/>
                <w:sz w:val="20"/>
                <w:szCs w:val="20"/>
                <w:lang w:bidi="es-ES"/>
              </w:rPr>
              <w:t>Presidente</w:t>
            </w:r>
            <w:proofErr w:type="gramEnd"/>
            <w:r w:rsidRPr="002A1351">
              <w:rPr>
                <w:rStyle w:val="Ttulo2Car"/>
                <w:rFonts w:ascii="Mulish" w:hAnsi="Mulish"/>
                <w:b w:val="0"/>
                <w:bCs w:val="0"/>
                <w:color w:val="auto"/>
                <w:sz w:val="20"/>
                <w:szCs w:val="20"/>
                <w:lang w:bidi="es-ES"/>
              </w:rPr>
              <w:t xml:space="preserve"> del Consejo de Administración, pero no se informa sobre los máximos responsables de la estructura de gestión de la sociedad.</w:t>
            </w:r>
          </w:p>
        </w:tc>
      </w:tr>
    </w:tbl>
    <w:p w14:paraId="0A42DC72" w14:textId="4536FC38" w:rsidR="001561A4" w:rsidRPr="002A1351" w:rsidRDefault="001A3498" w:rsidP="001561A4">
      <w:pPr>
        <w:pStyle w:val="Cuerpodelboletn"/>
        <w:spacing w:before="120" w:after="120" w:line="312" w:lineRule="auto"/>
        <w:ind w:left="360"/>
        <w:rPr>
          <w:rStyle w:val="Ttulo2Car"/>
          <w:rFonts w:ascii="Mulish" w:hAnsi="Mulish"/>
          <w:color w:val="00642D"/>
          <w:lang w:bidi="es-ES"/>
        </w:rPr>
      </w:pPr>
      <w:r w:rsidRPr="002A1351">
        <w:rPr>
          <w:rStyle w:val="Ttulo2Car"/>
          <w:rFonts w:ascii="Mulish" w:hAnsi="Mulish"/>
          <w:noProof/>
        </w:rPr>
        <mc:AlternateContent>
          <mc:Choice Requires="wps">
            <w:drawing>
              <wp:anchor distT="0" distB="0" distL="114300" distR="114300" simplePos="0" relativeHeight="251675648" behindDoc="0" locked="0" layoutInCell="1" allowOverlap="1" wp14:anchorId="187C6359" wp14:editId="6976D725">
                <wp:simplePos x="0" y="0"/>
                <wp:positionH relativeFrom="margin">
                  <wp:align>right</wp:align>
                </wp:positionH>
                <wp:positionV relativeFrom="paragraph">
                  <wp:posOffset>414020</wp:posOffset>
                </wp:positionV>
                <wp:extent cx="6629400" cy="1403985"/>
                <wp:effectExtent l="0" t="0" r="19050" b="1778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03985"/>
                        </a:xfrm>
                        <a:prstGeom prst="rect">
                          <a:avLst/>
                        </a:prstGeom>
                        <a:solidFill>
                          <a:srgbClr val="FFFFFF"/>
                        </a:solidFill>
                        <a:ln w="9525">
                          <a:solidFill>
                            <a:srgbClr val="000000"/>
                          </a:solidFill>
                          <a:miter lim="800000"/>
                          <a:headEnd/>
                          <a:tailEnd/>
                        </a:ln>
                      </wps:spPr>
                      <wps:txbx>
                        <w:txbxContent>
                          <w:p w14:paraId="72C02CD8" w14:textId="77777777" w:rsidR="00161BB3" w:rsidRPr="002A1351" w:rsidRDefault="00161BB3" w:rsidP="00161BB3">
                            <w:pPr>
                              <w:rPr>
                                <w:rFonts w:ascii="Mulish" w:hAnsi="Mulish"/>
                                <w:b/>
                                <w:color w:val="00642D"/>
                              </w:rPr>
                            </w:pPr>
                            <w:r w:rsidRPr="002A1351">
                              <w:rPr>
                                <w:rFonts w:ascii="Mulish" w:hAnsi="Mulish"/>
                                <w:b/>
                                <w:color w:val="00642D"/>
                              </w:rPr>
                              <w:t>Contenidos</w:t>
                            </w:r>
                          </w:p>
                          <w:p w14:paraId="51853DE6" w14:textId="77777777" w:rsidR="00161BB3" w:rsidRPr="002A1351" w:rsidRDefault="00161BB3" w:rsidP="00E35373">
                            <w:pPr>
                              <w:jc w:val="both"/>
                              <w:rPr>
                                <w:rFonts w:ascii="Mulish" w:hAnsi="Mulish"/>
                                <w:bCs/>
                                <w:sz w:val="20"/>
                                <w:szCs w:val="20"/>
                              </w:rPr>
                            </w:pPr>
                            <w:r w:rsidRPr="002A1351">
                              <w:rPr>
                                <w:rFonts w:ascii="Mulish" w:hAnsi="Mulish"/>
                                <w:bCs/>
                                <w:sz w:val="20"/>
                                <w:szCs w:val="20"/>
                              </w:rPr>
                              <w:t>La información publicada no recoge todos los contenidos obligatorios establecidos en el artículo 6 de la LTAIBG:</w:t>
                            </w:r>
                          </w:p>
                          <w:p w14:paraId="7FA47BE4" w14:textId="29563775" w:rsidR="00161BB3" w:rsidRPr="002A1351" w:rsidRDefault="00161BB3" w:rsidP="00161BB3">
                            <w:pPr>
                              <w:pStyle w:val="Prrafodelista"/>
                              <w:numPr>
                                <w:ilvl w:val="0"/>
                                <w:numId w:val="6"/>
                              </w:numPr>
                              <w:rPr>
                                <w:rFonts w:ascii="Mulish" w:hAnsi="Mulish"/>
                                <w:bCs/>
                                <w:sz w:val="20"/>
                                <w:szCs w:val="20"/>
                              </w:rPr>
                            </w:pPr>
                            <w:r w:rsidRPr="002A1351">
                              <w:rPr>
                                <w:rFonts w:ascii="Mulish" w:hAnsi="Mulish"/>
                                <w:bCs/>
                                <w:sz w:val="20"/>
                                <w:szCs w:val="20"/>
                              </w:rPr>
                              <w:t>No se ha localizado información sobre los Estatutos de la sociedad ni sobre la normativa de carácter general que regula sus actividades.</w:t>
                            </w:r>
                          </w:p>
                          <w:p w14:paraId="6431C3C6" w14:textId="77777777" w:rsidR="00161BB3" w:rsidRPr="002A1351" w:rsidRDefault="00161BB3" w:rsidP="00161BB3">
                            <w:pPr>
                              <w:pStyle w:val="Prrafodelista"/>
                              <w:numPr>
                                <w:ilvl w:val="0"/>
                                <w:numId w:val="6"/>
                              </w:numPr>
                              <w:rPr>
                                <w:rFonts w:ascii="Mulish" w:hAnsi="Mulish"/>
                                <w:bCs/>
                                <w:sz w:val="20"/>
                                <w:szCs w:val="20"/>
                              </w:rPr>
                            </w:pPr>
                            <w:r w:rsidRPr="002A1351">
                              <w:rPr>
                                <w:rFonts w:ascii="Mulish" w:hAnsi="Mulish"/>
                                <w:bCs/>
                                <w:sz w:val="20"/>
                                <w:szCs w:val="20"/>
                              </w:rPr>
                              <w:t>No se ha localizado una descripción de la estructura organizativa, incluyendo órganos de gobierno y de gestión.</w:t>
                            </w:r>
                          </w:p>
                          <w:p w14:paraId="64307D23" w14:textId="4065C410" w:rsidR="00161BB3" w:rsidRPr="002A1351" w:rsidRDefault="00161BB3" w:rsidP="00161BB3">
                            <w:pPr>
                              <w:pStyle w:val="Prrafodelista"/>
                              <w:numPr>
                                <w:ilvl w:val="0"/>
                                <w:numId w:val="6"/>
                              </w:numPr>
                              <w:rPr>
                                <w:rFonts w:ascii="Mulish" w:hAnsi="Mulish"/>
                                <w:bCs/>
                                <w:sz w:val="20"/>
                                <w:szCs w:val="20"/>
                              </w:rPr>
                            </w:pPr>
                            <w:r w:rsidRPr="002A1351">
                              <w:rPr>
                                <w:rFonts w:ascii="Mulish" w:hAnsi="Mulish"/>
                                <w:bCs/>
                                <w:sz w:val="20"/>
                                <w:szCs w:val="20"/>
                              </w:rPr>
                              <w:t>No se ha localizado el organigrama</w:t>
                            </w:r>
                            <w:r w:rsidR="00E35373" w:rsidRPr="002A1351">
                              <w:rPr>
                                <w:rFonts w:ascii="Mulish" w:hAnsi="Mulish"/>
                                <w:bCs/>
                                <w:sz w:val="20"/>
                                <w:szCs w:val="20"/>
                              </w:rPr>
                              <w:t>.</w:t>
                            </w:r>
                          </w:p>
                          <w:p w14:paraId="333D8B5F" w14:textId="77777777" w:rsidR="00161BB3" w:rsidRPr="002A1351" w:rsidRDefault="00161BB3" w:rsidP="00E35373">
                            <w:pPr>
                              <w:pStyle w:val="Prrafodelista"/>
                              <w:numPr>
                                <w:ilvl w:val="0"/>
                                <w:numId w:val="6"/>
                              </w:numPr>
                              <w:jc w:val="both"/>
                              <w:rPr>
                                <w:rFonts w:ascii="Mulish" w:hAnsi="Mulish"/>
                                <w:bCs/>
                                <w:sz w:val="20"/>
                                <w:szCs w:val="20"/>
                              </w:rPr>
                            </w:pPr>
                            <w:r w:rsidRPr="002A1351">
                              <w:rPr>
                                <w:rFonts w:ascii="Mulish" w:hAnsi="Mulish"/>
                                <w:bCs/>
                                <w:sz w:val="20"/>
                                <w:szCs w:val="20"/>
                              </w:rPr>
                              <w:t>La información sobre identificación de los máximos responsables no está completa.</w:t>
                            </w:r>
                          </w:p>
                          <w:p w14:paraId="5B188551" w14:textId="1B1F6EC9" w:rsidR="00161BB3" w:rsidRPr="002A1351" w:rsidRDefault="00161BB3" w:rsidP="00E35373">
                            <w:pPr>
                              <w:pStyle w:val="Prrafodelista"/>
                              <w:numPr>
                                <w:ilvl w:val="0"/>
                                <w:numId w:val="6"/>
                              </w:numPr>
                              <w:jc w:val="both"/>
                              <w:rPr>
                                <w:rFonts w:ascii="Mulish" w:hAnsi="Mulish"/>
                                <w:bCs/>
                                <w:sz w:val="20"/>
                                <w:szCs w:val="20"/>
                              </w:rPr>
                            </w:pPr>
                            <w:r w:rsidRPr="002A1351">
                              <w:rPr>
                                <w:rFonts w:ascii="Mulish" w:hAnsi="Mulish"/>
                                <w:bCs/>
                                <w:sz w:val="20"/>
                                <w:szCs w:val="20"/>
                              </w:rPr>
                              <w:t>La información sobre el perfil y trayectoria profesional de los máximos responsables no está completa</w:t>
                            </w:r>
                            <w:r w:rsidR="00E35373" w:rsidRPr="002A1351">
                              <w:rPr>
                                <w:rFonts w:ascii="Mulish" w:hAnsi="Mulish"/>
                                <w:bCs/>
                                <w:sz w:val="20"/>
                                <w:szCs w:val="20"/>
                              </w:rPr>
                              <w:t>.</w:t>
                            </w:r>
                            <w:r w:rsidRPr="002A1351">
                              <w:rPr>
                                <w:rFonts w:ascii="Mulish" w:hAnsi="Mulish"/>
                                <w:bCs/>
                                <w:sz w:val="20"/>
                                <w:szCs w:val="20"/>
                              </w:rPr>
                              <w:t xml:space="preserve"> </w:t>
                            </w:r>
                          </w:p>
                          <w:p w14:paraId="56BF4B0B" w14:textId="77777777" w:rsidR="00161BB3" w:rsidRPr="002A1351" w:rsidRDefault="00161BB3" w:rsidP="00161BB3">
                            <w:pPr>
                              <w:rPr>
                                <w:rFonts w:ascii="Mulish" w:hAnsi="Mulish"/>
                                <w:b/>
                                <w:color w:val="00642D"/>
                              </w:rPr>
                            </w:pPr>
                            <w:r w:rsidRPr="002A1351">
                              <w:rPr>
                                <w:rFonts w:ascii="Mulish" w:hAnsi="Mulish"/>
                                <w:b/>
                                <w:color w:val="00642D"/>
                              </w:rPr>
                              <w:t>Calidad de la Información</w:t>
                            </w:r>
                          </w:p>
                          <w:p w14:paraId="61B96AF7" w14:textId="6299C6A0" w:rsidR="00161BB3" w:rsidRPr="002A1351" w:rsidRDefault="00161BB3" w:rsidP="00E35373">
                            <w:pPr>
                              <w:jc w:val="both"/>
                              <w:rPr>
                                <w:rFonts w:ascii="Mulish" w:hAnsi="Mulish"/>
                                <w:bCs/>
                                <w:sz w:val="20"/>
                                <w:szCs w:val="20"/>
                              </w:rPr>
                            </w:pPr>
                            <w:r w:rsidRPr="002A1351">
                              <w:rPr>
                                <w:rFonts w:ascii="Mulish" w:hAnsi="Mulish"/>
                                <w:bCs/>
                                <w:sz w:val="20"/>
                                <w:szCs w:val="20"/>
                              </w:rPr>
                              <w:t>Parte de la información no está datada y no se publica la fecha de 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7C6359" id="Cuadro de texto 2" o:spid="_x0000_s1028" type="#_x0000_t202" style="position:absolute;left:0;text-align:left;margin-left:470.8pt;margin-top:32.6pt;width:522pt;height:110.55pt;z-index:25167564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">
                <v:textbox style="mso-fit-shape-to-text:t">
                  <w:txbxContent>
                    <w:p w14:paraId="72C02CD8" w14:textId="77777777" w:rsidR="00161BB3" w:rsidRPr="002A1351" w:rsidRDefault="00161BB3" w:rsidP="00161BB3">
                      <w:pPr>
                        <w:rPr>
                          <w:rFonts w:ascii="Mulish" w:hAnsi="Mulish"/>
                          <w:b/>
                          <w:color w:val="00642D"/>
                        </w:rPr>
                      </w:pPr>
                      <w:r w:rsidRPr="002A1351">
                        <w:rPr>
                          <w:rFonts w:ascii="Mulish" w:hAnsi="Mulish"/>
                          <w:b/>
                          <w:color w:val="00642D"/>
                        </w:rPr>
                        <w:t>Contenidos</w:t>
                      </w:r>
                    </w:p>
                    <w:p w14:paraId="51853DE6" w14:textId="77777777" w:rsidR="00161BB3" w:rsidRPr="002A1351" w:rsidRDefault="00161BB3" w:rsidP="00E35373">
                      <w:pPr>
                        <w:jc w:val="both"/>
                        <w:rPr>
                          <w:rFonts w:ascii="Mulish" w:hAnsi="Mulish"/>
                          <w:bCs/>
                          <w:sz w:val="20"/>
                          <w:szCs w:val="20"/>
                        </w:rPr>
                      </w:pPr>
                      <w:r w:rsidRPr="002A1351">
                        <w:rPr>
                          <w:rFonts w:ascii="Mulish" w:hAnsi="Mulish"/>
                          <w:bCs/>
                          <w:sz w:val="20"/>
                          <w:szCs w:val="20"/>
                        </w:rPr>
                        <w:t>La información publicada no recoge todos los contenidos obligatorios establecidos en el artículo 6 de la LTAIBG:</w:t>
                      </w:r>
                    </w:p>
                    <w:p w14:paraId="7FA47BE4" w14:textId="29563775" w:rsidR="00161BB3" w:rsidRPr="002A1351" w:rsidRDefault="00161BB3" w:rsidP="00161BB3">
                      <w:pPr>
                        <w:pStyle w:val="Prrafodelista"/>
                        <w:numPr>
                          <w:ilvl w:val="0"/>
                          <w:numId w:val="6"/>
                        </w:numPr>
                        <w:rPr>
                          <w:rFonts w:ascii="Mulish" w:hAnsi="Mulish"/>
                          <w:bCs/>
                          <w:sz w:val="20"/>
                          <w:szCs w:val="20"/>
                        </w:rPr>
                      </w:pPr>
                      <w:r w:rsidRPr="002A1351">
                        <w:rPr>
                          <w:rFonts w:ascii="Mulish" w:hAnsi="Mulish"/>
                          <w:bCs/>
                          <w:sz w:val="20"/>
                          <w:szCs w:val="20"/>
                        </w:rPr>
                        <w:t>No se ha localizado información sobre los Estatutos de la sociedad ni sobre la normativa de carácter general que regula sus actividades.</w:t>
                      </w:r>
                    </w:p>
                    <w:p w14:paraId="6431C3C6" w14:textId="77777777" w:rsidR="00161BB3" w:rsidRPr="002A1351" w:rsidRDefault="00161BB3" w:rsidP="00161BB3">
                      <w:pPr>
                        <w:pStyle w:val="Prrafodelista"/>
                        <w:numPr>
                          <w:ilvl w:val="0"/>
                          <w:numId w:val="6"/>
                        </w:numPr>
                        <w:rPr>
                          <w:rFonts w:ascii="Mulish" w:hAnsi="Mulish"/>
                          <w:bCs/>
                          <w:sz w:val="20"/>
                          <w:szCs w:val="20"/>
                        </w:rPr>
                      </w:pPr>
                      <w:r w:rsidRPr="002A1351">
                        <w:rPr>
                          <w:rFonts w:ascii="Mulish" w:hAnsi="Mulish"/>
                          <w:bCs/>
                          <w:sz w:val="20"/>
                          <w:szCs w:val="20"/>
                        </w:rPr>
                        <w:t>No se ha localizado una descripción de la estructura organizativa, incluyendo órganos de gobierno y de gestión.</w:t>
                      </w:r>
                    </w:p>
                    <w:p w14:paraId="64307D23" w14:textId="4065C410" w:rsidR="00161BB3" w:rsidRPr="002A1351" w:rsidRDefault="00161BB3" w:rsidP="00161BB3">
                      <w:pPr>
                        <w:pStyle w:val="Prrafodelista"/>
                        <w:numPr>
                          <w:ilvl w:val="0"/>
                          <w:numId w:val="6"/>
                        </w:numPr>
                        <w:rPr>
                          <w:rFonts w:ascii="Mulish" w:hAnsi="Mulish"/>
                          <w:bCs/>
                          <w:sz w:val="20"/>
                          <w:szCs w:val="20"/>
                        </w:rPr>
                      </w:pPr>
                      <w:r w:rsidRPr="002A1351">
                        <w:rPr>
                          <w:rFonts w:ascii="Mulish" w:hAnsi="Mulish"/>
                          <w:bCs/>
                          <w:sz w:val="20"/>
                          <w:szCs w:val="20"/>
                        </w:rPr>
                        <w:t>No se ha localizado el organigrama</w:t>
                      </w:r>
                      <w:r w:rsidR="00E35373" w:rsidRPr="002A1351">
                        <w:rPr>
                          <w:rFonts w:ascii="Mulish" w:hAnsi="Mulish"/>
                          <w:bCs/>
                          <w:sz w:val="20"/>
                          <w:szCs w:val="20"/>
                        </w:rPr>
                        <w:t>.</w:t>
                      </w:r>
                    </w:p>
                    <w:p w14:paraId="333D8B5F" w14:textId="77777777" w:rsidR="00161BB3" w:rsidRPr="002A1351" w:rsidRDefault="00161BB3" w:rsidP="00E35373">
                      <w:pPr>
                        <w:pStyle w:val="Prrafodelista"/>
                        <w:numPr>
                          <w:ilvl w:val="0"/>
                          <w:numId w:val="6"/>
                        </w:numPr>
                        <w:jc w:val="both"/>
                        <w:rPr>
                          <w:rFonts w:ascii="Mulish" w:hAnsi="Mulish"/>
                          <w:bCs/>
                          <w:sz w:val="20"/>
                          <w:szCs w:val="20"/>
                        </w:rPr>
                      </w:pPr>
                      <w:r w:rsidRPr="002A1351">
                        <w:rPr>
                          <w:rFonts w:ascii="Mulish" w:hAnsi="Mulish"/>
                          <w:bCs/>
                          <w:sz w:val="20"/>
                          <w:szCs w:val="20"/>
                        </w:rPr>
                        <w:t>La información sobre identificación de los máximos responsables no está completa.</w:t>
                      </w:r>
                    </w:p>
                    <w:p w14:paraId="5B188551" w14:textId="1B1F6EC9" w:rsidR="00161BB3" w:rsidRPr="002A1351" w:rsidRDefault="00161BB3" w:rsidP="00E35373">
                      <w:pPr>
                        <w:pStyle w:val="Prrafodelista"/>
                        <w:numPr>
                          <w:ilvl w:val="0"/>
                          <w:numId w:val="6"/>
                        </w:numPr>
                        <w:jc w:val="both"/>
                        <w:rPr>
                          <w:rFonts w:ascii="Mulish" w:hAnsi="Mulish"/>
                          <w:bCs/>
                          <w:sz w:val="20"/>
                          <w:szCs w:val="20"/>
                        </w:rPr>
                      </w:pPr>
                      <w:r w:rsidRPr="002A1351">
                        <w:rPr>
                          <w:rFonts w:ascii="Mulish" w:hAnsi="Mulish"/>
                          <w:bCs/>
                          <w:sz w:val="20"/>
                          <w:szCs w:val="20"/>
                        </w:rPr>
                        <w:t>La información sobre el perfil y trayectoria profesional de los máximos responsables no está completa</w:t>
                      </w:r>
                      <w:r w:rsidR="00E35373" w:rsidRPr="002A1351">
                        <w:rPr>
                          <w:rFonts w:ascii="Mulish" w:hAnsi="Mulish"/>
                          <w:bCs/>
                          <w:sz w:val="20"/>
                          <w:szCs w:val="20"/>
                        </w:rPr>
                        <w:t>.</w:t>
                      </w:r>
                      <w:r w:rsidRPr="002A1351">
                        <w:rPr>
                          <w:rFonts w:ascii="Mulish" w:hAnsi="Mulish"/>
                          <w:bCs/>
                          <w:sz w:val="20"/>
                          <w:szCs w:val="20"/>
                        </w:rPr>
                        <w:t xml:space="preserve"> </w:t>
                      </w:r>
                    </w:p>
                    <w:p w14:paraId="56BF4B0B" w14:textId="77777777" w:rsidR="00161BB3" w:rsidRPr="002A1351" w:rsidRDefault="00161BB3" w:rsidP="00161BB3">
                      <w:pPr>
                        <w:rPr>
                          <w:rFonts w:ascii="Mulish" w:hAnsi="Mulish"/>
                          <w:b/>
                          <w:color w:val="00642D"/>
                        </w:rPr>
                      </w:pPr>
                      <w:r w:rsidRPr="002A1351">
                        <w:rPr>
                          <w:rFonts w:ascii="Mulish" w:hAnsi="Mulish"/>
                          <w:b/>
                          <w:color w:val="00642D"/>
                        </w:rPr>
                        <w:t>Calidad de la Información</w:t>
                      </w:r>
                    </w:p>
                    <w:p w14:paraId="61B96AF7" w14:textId="6299C6A0" w:rsidR="00161BB3" w:rsidRPr="002A1351" w:rsidRDefault="00161BB3" w:rsidP="00E35373">
                      <w:pPr>
                        <w:jc w:val="both"/>
                        <w:rPr>
                          <w:rFonts w:ascii="Mulish" w:hAnsi="Mulish"/>
                          <w:bCs/>
                          <w:sz w:val="20"/>
                          <w:szCs w:val="20"/>
                        </w:rPr>
                      </w:pPr>
                      <w:r w:rsidRPr="002A1351">
                        <w:rPr>
                          <w:rFonts w:ascii="Mulish" w:hAnsi="Mulish"/>
                          <w:bCs/>
                          <w:sz w:val="20"/>
                          <w:szCs w:val="20"/>
                        </w:rPr>
                        <w:t>Parte de la información no está datada y no se publica la fecha de la última revisión o actualización de la información.</w:t>
                      </w:r>
                    </w:p>
                  </w:txbxContent>
                </v:textbox>
                <w10:wrap anchorx="margin"/>
              </v:shape>
            </w:pict>
          </mc:Fallback>
        </mc:AlternateContent>
      </w:r>
      <w:r w:rsidR="001561A4" w:rsidRPr="002A1351">
        <w:rPr>
          <w:rStyle w:val="Ttulo2Car"/>
          <w:rFonts w:ascii="Mulish" w:hAnsi="Mulish"/>
          <w:color w:val="00642D"/>
          <w:lang w:bidi="es-ES"/>
        </w:rPr>
        <w:t>Análisis de la información Institucional, Organizativa y de Planificación</w:t>
      </w:r>
    </w:p>
    <w:p w14:paraId="420FC36D" w14:textId="20750B16" w:rsidR="001561A4" w:rsidRPr="002A1351" w:rsidRDefault="001561A4" w:rsidP="001561A4">
      <w:pPr>
        <w:pStyle w:val="Cuerpodelboletn"/>
        <w:spacing w:before="120" w:after="120" w:line="312" w:lineRule="auto"/>
        <w:ind w:left="360"/>
        <w:rPr>
          <w:rFonts w:ascii="Mulish" w:hAnsi="Mulish"/>
          <w:b/>
          <w:color w:val="00642D"/>
          <w:szCs w:val="22"/>
        </w:rPr>
      </w:pPr>
    </w:p>
    <w:p w14:paraId="37B08741" w14:textId="4B2411C3" w:rsidR="00161BB3" w:rsidRPr="002A1351" w:rsidRDefault="00161BB3" w:rsidP="001561A4">
      <w:pPr>
        <w:pStyle w:val="Cuerpodelboletn"/>
        <w:spacing w:before="120" w:after="120" w:line="312" w:lineRule="auto"/>
        <w:ind w:left="360"/>
        <w:rPr>
          <w:rFonts w:ascii="Mulish" w:hAnsi="Mulish"/>
          <w:b/>
          <w:color w:val="00642D"/>
          <w:szCs w:val="22"/>
        </w:rPr>
      </w:pPr>
    </w:p>
    <w:p w14:paraId="41CA31F8" w14:textId="04EBBF8E" w:rsidR="00161BB3" w:rsidRPr="002A1351" w:rsidRDefault="00161BB3" w:rsidP="001561A4">
      <w:pPr>
        <w:pStyle w:val="Cuerpodelboletn"/>
        <w:spacing w:before="120" w:after="120" w:line="312" w:lineRule="auto"/>
        <w:ind w:left="360"/>
        <w:rPr>
          <w:rFonts w:ascii="Mulish" w:hAnsi="Mulish"/>
          <w:b/>
          <w:color w:val="00642D"/>
          <w:szCs w:val="22"/>
        </w:rPr>
      </w:pPr>
    </w:p>
    <w:p w14:paraId="6320507F" w14:textId="69BD14E4" w:rsidR="00161BB3" w:rsidRPr="002A1351" w:rsidRDefault="00161BB3" w:rsidP="001561A4">
      <w:pPr>
        <w:pStyle w:val="Cuerpodelboletn"/>
        <w:spacing w:before="120" w:after="120" w:line="312" w:lineRule="auto"/>
        <w:ind w:left="360"/>
        <w:rPr>
          <w:rFonts w:ascii="Mulish" w:hAnsi="Mulish"/>
          <w:b/>
          <w:color w:val="00642D"/>
          <w:szCs w:val="22"/>
        </w:rPr>
      </w:pPr>
    </w:p>
    <w:p w14:paraId="15D7593B" w14:textId="0186DD37" w:rsidR="00161BB3" w:rsidRPr="002A1351" w:rsidRDefault="00161BB3" w:rsidP="001561A4">
      <w:pPr>
        <w:pStyle w:val="Cuerpodelboletn"/>
        <w:spacing w:before="120" w:after="120" w:line="312" w:lineRule="auto"/>
        <w:ind w:left="360"/>
        <w:rPr>
          <w:rFonts w:ascii="Mulish" w:hAnsi="Mulish"/>
          <w:b/>
          <w:color w:val="00642D"/>
          <w:szCs w:val="22"/>
        </w:rPr>
      </w:pPr>
    </w:p>
    <w:p w14:paraId="2DE143F9" w14:textId="35F97BC1" w:rsidR="00161BB3" w:rsidRPr="002A1351" w:rsidRDefault="00161BB3" w:rsidP="001561A4">
      <w:pPr>
        <w:pStyle w:val="Cuerpodelboletn"/>
        <w:spacing w:before="120" w:after="120" w:line="312" w:lineRule="auto"/>
        <w:ind w:left="360"/>
        <w:rPr>
          <w:rFonts w:ascii="Mulish" w:hAnsi="Mulish"/>
          <w:b/>
          <w:color w:val="00642D"/>
          <w:szCs w:val="22"/>
        </w:rPr>
      </w:pPr>
    </w:p>
    <w:p w14:paraId="3F0D675A" w14:textId="0042CDC0" w:rsidR="00161BB3" w:rsidRPr="002A1351" w:rsidRDefault="00161BB3" w:rsidP="001561A4">
      <w:pPr>
        <w:pStyle w:val="Cuerpodelboletn"/>
        <w:spacing w:before="120" w:after="120" w:line="312" w:lineRule="auto"/>
        <w:ind w:left="360"/>
        <w:rPr>
          <w:rFonts w:ascii="Mulish" w:hAnsi="Mulish"/>
          <w:b/>
          <w:color w:val="00642D"/>
          <w:szCs w:val="22"/>
        </w:rPr>
      </w:pPr>
    </w:p>
    <w:p w14:paraId="1DDC015D" w14:textId="1C2D129F" w:rsidR="00161BB3" w:rsidRPr="002A1351" w:rsidRDefault="00161BB3" w:rsidP="001561A4">
      <w:pPr>
        <w:pStyle w:val="Cuerpodelboletn"/>
        <w:spacing w:before="120" w:after="120" w:line="312" w:lineRule="auto"/>
        <w:ind w:left="360"/>
        <w:rPr>
          <w:rFonts w:ascii="Mulish" w:hAnsi="Mulish"/>
          <w:b/>
          <w:color w:val="00642D"/>
          <w:szCs w:val="22"/>
        </w:rPr>
      </w:pPr>
    </w:p>
    <w:p w14:paraId="08302AB8" w14:textId="3AE376DD" w:rsidR="00161BB3" w:rsidRPr="002A1351" w:rsidRDefault="00161BB3" w:rsidP="001561A4">
      <w:pPr>
        <w:pStyle w:val="Cuerpodelboletn"/>
        <w:spacing w:before="120" w:after="120" w:line="312" w:lineRule="auto"/>
        <w:ind w:left="360"/>
        <w:rPr>
          <w:rFonts w:ascii="Mulish" w:hAnsi="Mulish"/>
          <w:b/>
          <w:color w:val="00642D"/>
          <w:szCs w:val="22"/>
        </w:rPr>
      </w:pPr>
    </w:p>
    <w:p w14:paraId="4353C198" w14:textId="7F36BEBB" w:rsidR="00161BB3" w:rsidRPr="002A1351" w:rsidRDefault="00161BB3" w:rsidP="001561A4">
      <w:pPr>
        <w:pStyle w:val="Cuerpodelboletn"/>
        <w:spacing w:before="120" w:after="120" w:line="312" w:lineRule="auto"/>
        <w:ind w:left="360"/>
        <w:rPr>
          <w:rFonts w:ascii="Mulish" w:hAnsi="Mulish"/>
          <w:b/>
          <w:color w:val="00642D"/>
          <w:szCs w:val="22"/>
        </w:rPr>
      </w:pPr>
    </w:p>
    <w:p w14:paraId="3B30DA61" w14:textId="77777777" w:rsidR="002A1351" w:rsidRDefault="002A1351" w:rsidP="00C33A23">
      <w:pPr>
        <w:pStyle w:val="Cuerpodelboletn"/>
        <w:spacing w:before="120" w:after="120" w:line="312" w:lineRule="auto"/>
        <w:ind w:left="360"/>
        <w:rPr>
          <w:rStyle w:val="Ttulo2Car"/>
          <w:rFonts w:ascii="Mulish" w:hAnsi="Mulish"/>
          <w:color w:val="00642D"/>
          <w:lang w:bidi="es-ES"/>
        </w:rPr>
      </w:pPr>
    </w:p>
    <w:p w14:paraId="2D8EAB77" w14:textId="357095D5" w:rsidR="00C33A23" w:rsidRPr="002A1351" w:rsidRDefault="00C33A23" w:rsidP="00C33A23">
      <w:pPr>
        <w:pStyle w:val="Cuerpodelboletn"/>
        <w:spacing w:before="120" w:after="120" w:line="312" w:lineRule="auto"/>
        <w:ind w:left="360"/>
        <w:rPr>
          <w:rStyle w:val="Ttulo2Car"/>
          <w:rFonts w:ascii="Mulish" w:hAnsi="Mulish"/>
          <w:color w:val="00642D"/>
          <w:lang w:bidi="es-ES"/>
        </w:rPr>
      </w:pPr>
      <w:r w:rsidRPr="002A1351">
        <w:rPr>
          <w:rStyle w:val="Ttulo2Car"/>
          <w:rFonts w:ascii="Mulish" w:hAnsi="Mulish"/>
          <w:color w:val="00642D"/>
          <w:lang w:bidi="es-ES"/>
        </w:rPr>
        <w:lastRenderedPageBreak/>
        <w:t>II.</w:t>
      </w:r>
      <w:r w:rsidR="00DD58B3" w:rsidRPr="002A1351">
        <w:rPr>
          <w:rStyle w:val="Ttulo2Car"/>
          <w:rFonts w:ascii="Mulish" w:hAnsi="Mulish"/>
          <w:color w:val="00642D"/>
          <w:lang w:bidi="es-ES"/>
        </w:rPr>
        <w:t>2</w:t>
      </w:r>
      <w:r w:rsidRPr="002A1351">
        <w:rPr>
          <w:rStyle w:val="Ttulo2Car"/>
          <w:rFonts w:ascii="Mulish" w:hAnsi="Mulish"/>
          <w:color w:val="00642D"/>
          <w:lang w:bidi="es-ES"/>
        </w:rPr>
        <w:t xml:space="preserve"> Información Económica, Presupuestaria y Estadística.</w:t>
      </w:r>
      <w:r w:rsidRPr="002A1351">
        <w:rPr>
          <w:rFonts w:ascii="Mulish" w:hAnsi="Mulish"/>
          <w:color w:val="00642D"/>
          <w:lang w:bidi="es-ES"/>
        </w:rPr>
        <w:t xml:space="preserve"> </w:t>
      </w: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C33A23" w:rsidRPr="002A1351" w14:paraId="1FA2BC8A" w14:textId="77777777" w:rsidTr="00C92394">
        <w:trPr>
          <w:cantSplit/>
          <w:trHeight w:val="1612"/>
        </w:trPr>
        <w:tc>
          <w:tcPr>
            <w:tcW w:w="1024" w:type="dxa"/>
            <w:shd w:val="clear" w:color="auto" w:fill="00642D"/>
            <w:textDirection w:val="btLr"/>
            <w:vAlign w:val="center"/>
          </w:tcPr>
          <w:p w14:paraId="317AF9D3" w14:textId="77777777" w:rsidR="00C33A23" w:rsidRPr="002A1351"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A1351">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55CEE0AD" w14:textId="77777777" w:rsidR="00C33A23" w:rsidRPr="002A1351" w:rsidRDefault="00C33A23" w:rsidP="00F47C3B">
            <w:pPr>
              <w:ind w:left="113" w:right="113"/>
              <w:jc w:val="center"/>
              <w:rPr>
                <w:rStyle w:val="Ttulo2Car"/>
                <w:rFonts w:ascii="Mulish" w:hAnsi="Mulish"/>
                <w:color w:val="FFFFFF" w:themeColor="background1"/>
                <w:sz w:val="20"/>
                <w:szCs w:val="20"/>
                <w:lang w:bidi="es-ES"/>
              </w:rPr>
            </w:pPr>
            <w:r w:rsidRPr="002A1351">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7C8E428E" w14:textId="77777777" w:rsidR="00C33A23" w:rsidRPr="002A1351"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2A1351">
              <w:rPr>
                <w:rStyle w:val="Ttulo2Car"/>
                <w:rFonts w:ascii="Mulish" w:hAnsi="Mulish"/>
                <w:color w:val="FFFFFF" w:themeColor="background1"/>
                <w:sz w:val="20"/>
                <w:szCs w:val="20"/>
                <w:lang w:bidi="es-ES"/>
              </w:rPr>
              <w:t>Publicada</w:t>
            </w:r>
          </w:p>
        </w:tc>
        <w:tc>
          <w:tcPr>
            <w:tcW w:w="5017" w:type="dxa"/>
            <w:tcBorders>
              <w:bottom w:val="single" w:sz="4" w:space="0" w:color="00642D"/>
            </w:tcBorders>
            <w:shd w:val="clear" w:color="auto" w:fill="00642D"/>
          </w:tcPr>
          <w:p w14:paraId="789C4F7F" w14:textId="77777777" w:rsidR="00C33A23" w:rsidRPr="002A1351"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2A1351">
              <w:rPr>
                <w:rStyle w:val="Ttulo2Car"/>
                <w:rFonts w:ascii="Mulish" w:hAnsi="Mulish"/>
                <w:color w:val="FFFFFF" w:themeColor="background1"/>
                <w:sz w:val="20"/>
                <w:szCs w:val="20"/>
                <w:lang w:bidi="es-ES"/>
              </w:rPr>
              <w:t>Observaciones</w:t>
            </w:r>
          </w:p>
        </w:tc>
      </w:tr>
      <w:tr w:rsidR="00C33A23" w:rsidRPr="002A1351" w14:paraId="21BE4E6C" w14:textId="77777777" w:rsidTr="00C92394">
        <w:tc>
          <w:tcPr>
            <w:tcW w:w="1024" w:type="dxa"/>
            <w:vMerge w:val="restart"/>
            <w:tcBorders>
              <w:right w:val="single" w:sz="4" w:space="0" w:color="00642D"/>
            </w:tcBorders>
            <w:shd w:val="clear" w:color="auto" w:fill="00642D"/>
            <w:textDirection w:val="btLr"/>
          </w:tcPr>
          <w:p w14:paraId="4127C849" w14:textId="77777777" w:rsidR="00C33A23" w:rsidRPr="002A1351"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A1351">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2E3B5D4E" w14:textId="77777777" w:rsidR="00C33A23" w:rsidRPr="002A1351" w:rsidRDefault="00C33A23" w:rsidP="00CB543F">
            <w:pPr>
              <w:rPr>
                <w:rStyle w:val="Ttulo2Car"/>
                <w:rFonts w:ascii="Mulish" w:hAnsi="Mulish"/>
                <w:b w:val="0"/>
                <w:color w:val="auto"/>
                <w:sz w:val="20"/>
                <w:szCs w:val="20"/>
                <w:lang w:bidi="es-ES"/>
              </w:rPr>
            </w:pPr>
            <w:r w:rsidRPr="002A1351">
              <w:rPr>
                <w:rStyle w:val="Ttulo2Car"/>
                <w:rFonts w:ascii="Mulish" w:hAnsi="Mulish"/>
                <w:b w:val="0"/>
                <w:color w:val="auto"/>
                <w:sz w:val="20"/>
                <w:szCs w:val="20"/>
                <w:lang w:bidi="es-ES"/>
              </w:rPr>
              <w:t>Contratos adjudicados</w:t>
            </w:r>
            <w:r w:rsidR="00CB543F" w:rsidRPr="002A1351">
              <w:rPr>
                <w:rStyle w:val="Ttulo2Car"/>
                <w:rFonts w:ascii="Mulish" w:hAnsi="Mulish"/>
                <w:b w:val="0"/>
                <w:color w:val="auto"/>
                <w:sz w:val="20"/>
                <w:szCs w:val="20"/>
                <w:lang w:bidi="es-ES"/>
              </w:rPr>
              <w:t xml:space="preserve"> </w:t>
            </w:r>
          </w:p>
        </w:tc>
        <w:tc>
          <w:tcPr>
            <w:tcW w:w="879" w:type="dxa"/>
            <w:tcBorders>
              <w:top w:val="single" w:sz="4" w:space="0" w:color="00642D"/>
              <w:left w:val="single" w:sz="4" w:space="0" w:color="00642D"/>
              <w:bottom w:val="single" w:sz="4" w:space="0" w:color="00642D"/>
              <w:right w:val="single" w:sz="4" w:space="0" w:color="00642D"/>
            </w:tcBorders>
          </w:tcPr>
          <w:p w14:paraId="3677496F" w14:textId="77777777" w:rsidR="00C33A23" w:rsidRPr="002A1351" w:rsidRDefault="00C33A23" w:rsidP="00C92394">
            <w:pPr>
              <w:pStyle w:val="Cuerpodelboletn"/>
              <w:numPr>
                <w:ilvl w:val="0"/>
                <w:numId w:val="7"/>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C4436E7" w14:textId="77777777" w:rsidR="00C33A23" w:rsidRPr="002A1351" w:rsidRDefault="00161BB3" w:rsidP="00FD7884">
            <w:pPr>
              <w:spacing w:line="276" w:lineRule="auto"/>
              <w:jc w:val="both"/>
              <w:rPr>
                <w:rStyle w:val="Ttulo2Car"/>
                <w:rFonts w:ascii="Mulish" w:hAnsi="Mulish"/>
                <w:b w:val="0"/>
                <w:bCs w:val="0"/>
                <w:color w:val="auto"/>
                <w:sz w:val="20"/>
                <w:szCs w:val="20"/>
                <w:lang w:bidi="es-ES"/>
              </w:rPr>
            </w:pPr>
            <w:r w:rsidRPr="002A1351">
              <w:rPr>
                <w:rStyle w:val="Ttulo2Car"/>
                <w:rFonts w:ascii="Mulish" w:hAnsi="Mulish"/>
                <w:b w:val="0"/>
                <w:bCs w:val="0"/>
                <w:color w:val="auto"/>
                <w:sz w:val="20"/>
                <w:szCs w:val="20"/>
                <w:lang w:bidi="es-ES"/>
              </w:rPr>
              <w:t xml:space="preserve">El enlace contratos del apartado Información Económica del Portal de Transparencia, redirige a la página home de la web institucional. </w:t>
            </w:r>
          </w:p>
          <w:p w14:paraId="194907D6" w14:textId="3692B3AD" w:rsidR="00161BB3" w:rsidRPr="002A1351" w:rsidRDefault="00161BB3" w:rsidP="00FD7884">
            <w:pPr>
              <w:spacing w:line="276" w:lineRule="auto"/>
              <w:jc w:val="both"/>
              <w:rPr>
                <w:rStyle w:val="Ttulo2Car"/>
                <w:rFonts w:ascii="Mulish" w:hAnsi="Mulish"/>
                <w:b w:val="0"/>
                <w:bCs w:val="0"/>
                <w:color w:val="auto"/>
                <w:sz w:val="20"/>
                <w:szCs w:val="20"/>
                <w:lang w:bidi="es-ES"/>
              </w:rPr>
            </w:pPr>
            <w:r w:rsidRPr="002A1351">
              <w:rPr>
                <w:rStyle w:val="Ttulo2Car"/>
                <w:rFonts w:ascii="Mulish" w:hAnsi="Mulish"/>
                <w:b w:val="0"/>
                <w:bCs w:val="0"/>
                <w:color w:val="auto"/>
                <w:sz w:val="20"/>
                <w:szCs w:val="20"/>
                <w:lang w:bidi="es-ES"/>
              </w:rPr>
              <w:t>La evaluación del cumplimiento de esta obligación, se ha efectuado a través del acceso Perfil del Contratante</w:t>
            </w:r>
            <w:r w:rsidR="00FD7884" w:rsidRPr="002A1351">
              <w:rPr>
                <w:rStyle w:val="Ttulo2Car"/>
                <w:rFonts w:ascii="Mulish" w:hAnsi="Mulish"/>
                <w:b w:val="0"/>
                <w:bCs w:val="0"/>
                <w:color w:val="auto"/>
                <w:sz w:val="20"/>
                <w:szCs w:val="20"/>
                <w:lang w:bidi="es-ES"/>
              </w:rPr>
              <w:t>.</w:t>
            </w:r>
          </w:p>
        </w:tc>
      </w:tr>
      <w:tr w:rsidR="00C33A23" w:rsidRPr="002A1351" w14:paraId="51EF1318" w14:textId="77777777" w:rsidTr="00C92394">
        <w:tc>
          <w:tcPr>
            <w:tcW w:w="1024" w:type="dxa"/>
            <w:vMerge/>
            <w:tcBorders>
              <w:right w:val="single" w:sz="4" w:space="0" w:color="00642D"/>
            </w:tcBorders>
            <w:shd w:val="clear" w:color="auto" w:fill="00642D"/>
          </w:tcPr>
          <w:p w14:paraId="1CD3491F" w14:textId="77777777" w:rsidR="00C33A23" w:rsidRPr="002A1351"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0A8F377" w14:textId="35C155BF" w:rsidR="00C33A23" w:rsidRPr="002A1351" w:rsidRDefault="00D94D3B" w:rsidP="00C33A23">
            <w:pPr>
              <w:rPr>
                <w:rStyle w:val="Ttulo2Car"/>
                <w:rFonts w:ascii="Mulish" w:hAnsi="Mulish"/>
                <w:b w:val="0"/>
                <w:color w:val="auto"/>
                <w:sz w:val="20"/>
                <w:szCs w:val="20"/>
                <w:lang w:bidi="es-ES"/>
              </w:rPr>
            </w:pPr>
            <w:r w:rsidRPr="002A1351">
              <w:rPr>
                <w:rStyle w:val="Ttulo2Car"/>
                <w:rFonts w:ascii="Mulish" w:hAnsi="Mulish"/>
                <w:b w:val="0"/>
                <w:color w:val="auto"/>
                <w:sz w:val="20"/>
                <w:szCs w:val="20"/>
                <w:lang w:bidi="es-ES"/>
              </w:rPr>
              <w:t>Modificaciones de</w:t>
            </w:r>
            <w:r w:rsidR="00C33A23" w:rsidRPr="002A1351">
              <w:rPr>
                <w:rStyle w:val="Ttulo2Car"/>
                <w:rFonts w:ascii="Mulish" w:hAnsi="Mulish"/>
                <w:b w:val="0"/>
                <w:color w:val="auto"/>
                <w:sz w:val="20"/>
                <w:szCs w:val="20"/>
                <w:lang w:bidi="es-ES"/>
              </w:rPr>
              <w:t xml:space="preserve"> contratos </w:t>
            </w:r>
          </w:p>
        </w:tc>
        <w:tc>
          <w:tcPr>
            <w:tcW w:w="879" w:type="dxa"/>
            <w:tcBorders>
              <w:top w:val="single" w:sz="4" w:space="0" w:color="00642D"/>
              <w:left w:val="single" w:sz="4" w:space="0" w:color="00642D"/>
              <w:bottom w:val="single" w:sz="4" w:space="0" w:color="00642D"/>
              <w:right w:val="single" w:sz="4" w:space="0" w:color="00642D"/>
            </w:tcBorders>
          </w:tcPr>
          <w:p w14:paraId="1C9107D4" w14:textId="77777777" w:rsidR="00C33A23" w:rsidRPr="002A1351" w:rsidRDefault="00C33A23"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2E62391" w14:textId="30D25690" w:rsidR="00C33A23" w:rsidRPr="002A1351" w:rsidRDefault="00C92394" w:rsidP="00C92394">
            <w:pPr>
              <w:spacing w:line="276" w:lineRule="auto"/>
              <w:rPr>
                <w:rStyle w:val="Ttulo2Car"/>
                <w:rFonts w:ascii="Mulish" w:hAnsi="Mulish"/>
                <w:b w:val="0"/>
                <w:bCs w:val="0"/>
                <w:color w:val="auto"/>
                <w:sz w:val="20"/>
                <w:szCs w:val="20"/>
                <w:lang w:bidi="es-ES"/>
              </w:rPr>
            </w:pPr>
            <w:r w:rsidRPr="002A1351">
              <w:rPr>
                <w:rStyle w:val="Ttulo2Car"/>
                <w:rFonts w:ascii="Mulish" w:hAnsi="Mulish"/>
                <w:b w:val="0"/>
                <w:bCs w:val="0"/>
                <w:color w:val="auto"/>
                <w:sz w:val="20"/>
                <w:szCs w:val="20"/>
                <w:lang w:bidi="es-ES"/>
              </w:rPr>
              <w:t>No se ha localizado información</w:t>
            </w:r>
          </w:p>
        </w:tc>
      </w:tr>
      <w:tr w:rsidR="00C33A23" w:rsidRPr="002A1351" w14:paraId="4ACB2FE8" w14:textId="77777777" w:rsidTr="00C92394">
        <w:tc>
          <w:tcPr>
            <w:tcW w:w="1024" w:type="dxa"/>
            <w:vMerge/>
            <w:tcBorders>
              <w:right w:val="single" w:sz="4" w:space="0" w:color="00642D"/>
            </w:tcBorders>
            <w:shd w:val="clear" w:color="auto" w:fill="00642D"/>
          </w:tcPr>
          <w:p w14:paraId="5BBC5A02" w14:textId="77777777" w:rsidR="00C33A23" w:rsidRPr="002A1351"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3D5EAD9" w14:textId="77777777" w:rsidR="00C33A23" w:rsidRPr="002A1351" w:rsidRDefault="00C33A23" w:rsidP="009609E9">
            <w:pPr>
              <w:rPr>
                <w:rStyle w:val="Ttulo2Car"/>
                <w:rFonts w:ascii="Mulish" w:hAnsi="Mulish"/>
                <w:b w:val="0"/>
                <w:color w:val="auto"/>
                <w:sz w:val="20"/>
                <w:szCs w:val="20"/>
                <w:lang w:bidi="es-ES"/>
              </w:rPr>
            </w:pPr>
            <w:r w:rsidRPr="002A1351">
              <w:rPr>
                <w:rStyle w:val="Ttulo2Car"/>
                <w:rFonts w:ascii="Mulish" w:hAnsi="Mulish"/>
                <w:b w:val="0"/>
                <w:color w:val="auto"/>
                <w:sz w:val="20"/>
                <w:szCs w:val="20"/>
                <w:lang w:bidi="es-ES"/>
              </w:rPr>
              <w:t xml:space="preserve">Desistimientos y Renuncias </w:t>
            </w:r>
          </w:p>
        </w:tc>
        <w:tc>
          <w:tcPr>
            <w:tcW w:w="879" w:type="dxa"/>
            <w:tcBorders>
              <w:top w:val="single" w:sz="4" w:space="0" w:color="00642D"/>
              <w:left w:val="single" w:sz="4" w:space="0" w:color="00642D"/>
              <w:bottom w:val="single" w:sz="4" w:space="0" w:color="00642D"/>
              <w:right w:val="single" w:sz="4" w:space="0" w:color="00642D"/>
            </w:tcBorders>
          </w:tcPr>
          <w:p w14:paraId="209F64CB" w14:textId="77777777" w:rsidR="00C33A23" w:rsidRPr="002A1351" w:rsidRDefault="00C33A23" w:rsidP="00161BB3">
            <w:pPr>
              <w:pStyle w:val="Cuerpodelboletn"/>
              <w:numPr>
                <w:ilvl w:val="0"/>
                <w:numId w:val="7"/>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DEA910C" w14:textId="3503D34F" w:rsidR="00C33A23" w:rsidRPr="002A1351" w:rsidRDefault="00161BB3" w:rsidP="00FD7884">
            <w:pPr>
              <w:spacing w:line="276" w:lineRule="auto"/>
              <w:jc w:val="both"/>
              <w:rPr>
                <w:rStyle w:val="Ttulo2Car"/>
                <w:rFonts w:ascii="Mulish" w:hAnsi="Mulish"/>
                <w:b w:val="0"/>
                <w:bCs w:val="0"/>
                <w:color w:val="auto"/>
                <w:sz w:val="20"/>
                <w:szCs w:val="20"/>
                <w:lang w:bidi="es-ES"/>
              </w:rPr>
            </w:pPr>
            <w:r w:rsidRPr="002A1351">
              <w:rPr>
                <w:rStyle w:val="Ttulo2Car"/>
                <w:rFonts w:ascii="Mulish" w:hAnsi="Mulish"/>
                <w:b w:val="0"/>
                <w:bCs w:val="0"/>
                <w:color w:val="auto"/>
                <w:sz w:val="20"/>
                <w:szCs w:val="20"/>
                <w:lang w:bidi="es-ES"/>
              </w:rPr>
              <w:t>No aplicable. No se han localizado contratos desistidos en el Perfil del Contratante</w:t>
            </w:r>
            <w:r w:rsidR="00FD7884" w:rsidRPr="002A1351">
              <w:rPr>
                <w:rStyle w:val="Ttulo2Car"/>
                <w:rFonts w:ascii="Mulish" w:hAnsi="Mulish"/>
                <w:b w:val="0"/>
                <w:bCs w:val="0"/>
                <w:color w:val="auto"/>
                <w:sz w:val="20"/>
                <w:szCs w:val="20"/>
                <w:lang w:bidi="es-ES"/>
              </w:rPr>
              <w:t>.</w:t>
            </w:r>
          </w:p>
        </w:tc>
      </w:tr>
      <w:tr w:rsidR="003D6063" w:rsidRPr="002A1351" w14:paraId="14C32A12" w14:textId="77777777" w:rsidTr="00C92394">
        <w:tc>
          <w:tcPr>
            <w:tcW w:w="1024" w:type="dxa"/>
            <w:vMerge/>
            <w:tcBorders>
              <w:right w:val="single" w:sz="4" w:space="0" w:color="00642D"/>
            </w:tcBorders>
            <w:shd w:val="clear" w:color="auto" w:fill="00642D"/>
          </w:tcPr>
          <w:p w14:paraId="6FF9BA1C" w14:textId="77777777" w:rsidR="003D6063" w:rsidRPr="002A1351" w:rsidRDefault="003D606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A65B46A" w14:textId="77777777" w:rsidR="003D6063" w:rsidRPr="002A1351" w:rsidRDefault="003D6063" w:rsidP="003D6063">
            <w:pPr>
              <w:jc w:val="both"/>
              <w:rPr>
                <w:rStyle w:val="Ttulo2Car"/>
                <w:rFonts w:ascii="Mulish" w:hAnsi="Mulish"/>
                <w:b w:val="0"/>
                <w:color w:val="auto"/>
                <w:sz w:val="20"/>
                <w:szCs w:val="20"/>
                <w:lang w:bidi="es-ES"/>
              </w:rPr>
            </w:pPr>
            <w:r w:rsidRPr="002A1351">
              <w:rPr>
                <w:rStyle w:val="Ttulo2Car"/>
                <w:rFonts w:ascii="Mulish" w:hAnsi="Mulish"/>
                <w:b w:val="0"/>
                <w:color w:val="auto"/>
                <w:sz w:val="20"/>
                <w:szCs w:val="20"/>
                <w:lang w:bidi="es-ES"/>
              </w:rPr>
              <w:t>Datos estadísticos sobre contratos</w:t>
            </w:r>
          </w:p>
        </w:tc>
        <w:tc>
          <w:tcPr>
            <w:tcW w:w="879" w:type="dxa"/>
            <w:tcBorders>
              <w:top w:val="single" w:sz="4" w:space="0" w:color="00642D"/>
              <w:left w:val="single" w:sz="4" w:space="0" w:color="00642D"/>
              <w:bottom w:val="single" w:sz="4" w:space="0" w:color="00642D"/>
              <w:right w:val="single" w:sz="4" w:space="0" w:color="00642D"/>
            </w:tcBorders>
          </w:tcPr>
          <w:p w14:paraId="0AC7243F" w14:textId="77777777" w:rsidR="003D6063" w:rsidRPr="002A1351" w:rsidRDefault="003D6063" w:rsidP="00161BB3">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4C64148" w14:textId="6ECE4C5F" w:rsidR="003D6063" w:rsidRPr="002A1351" w:rsidRDefault="00161BB3" w:rsidP="00FD7884">
            <w:pPr>
              <w:spacing w:line="276" w:lineRule="auto"/>
              <w:jc w:val="both"/>
              <w:rPr>
                <w:rStyle w:val="Ttulo2Car"/>
                <w:rFonts w:ascii="Mulish" w:hAnsi="Mulish"/>
                <w:b w:val="0"/>
                <w:bCs w:val="0"/>
                <w:color w:val="auto"/>
                <w:sz w:val="20"/>
                <w:szCs w:val="20"/>
                <w:lang w:bidi="es-ES"/>
              </w:rPr>
            </w:pPr>
            <w:r w:rsidRPr="002A1351">
              <w:rPr>
                <w:rStyle w:val="Ttulo2Car"/>
                <w:rFonts w:ascii="Mulish" w:hAnsi="Mulish"/>
                <w:b w:val="0"/>
                <w:bCs w:val="0"/>
                <w:color w:val="auto"/>
                <w:sz w:val="20"/>
                <w:szCs w:val="20"/>
                <w:lang w:bidi="es-ES"/>
              </w:rPr>
              <w:t xml:space="preserve">No se ha localizado información. El enlace estadísticas del apartado Información económica redirige a la página home de la web de </w:t>
            </w:r>
            <w:proofErr w:type="spellStart"/>
            <w:r w:rsidRPr="002A1351">
              <w:rPr>
                <w:rStyle w:val="Ttulo2Car"/>
                <w:rFonts w:ascii="Mulish" w:hAnsi="Mulish"/>
                <w:b w:val="0"/>
                <w:bCs w:val="0"/>
                <w:color w:val="auto"/>
                <w:sz w:val="20"/>
                <w:szCs w:val="20"/>
                <w:lang w:bidi="es-ES"/>
              </w:rPr>
              <w:t>Mercalgeciras</w:t>
            </w:r>
            <w:proofErr w:type="spellEnd"/>
            <w:r w:rsidR="00FD7884" w:rsidRPr="002A1351">
              <w:rPr>
                <w:rStyle w:val="Ttulo2Car"/>
                <w:rFonts w:ascii="Mulish" w:hAnsi="Mulish"/>
                <w:b w:val="0"/>
                <w:bCs w:val="0"/>
                <w:color w:val="auto"/>
                <w:sz w:val="20"/>
                <w:szCs w:val="20"/>
                <w:lang w:bidi="es-ES"/>
              </w:rPr>
              <w:t>.</w:t>
            </w:r>
          </w:p>
        </w:tc>
      </w:tr>
      <w:tr w:rsidR="00050301" w:rsidRPr="002A1351" w14:paraId="0971AF5C" w14:textId="77777777" w:rsidTr="00C92394">
        <w:tc>
          <w:tcPr>
            <w:tcW w:w="1024" w:type="dxa"/>
            <w:vMerge/>
            <w:tcBorders>
              <w:right w:val="single" w:sz="4" w:space="0" w:color="00642D"/>
            </w:tcBorders>
            <w:shd w:val="clear" w:color="auto" w:fill="00642D"/>
          </w:tcPr>
          <w:p w14:paraId="255349D4" w14:textId="77777777" w:rsidR="00050301" w:rsidRPr="002A1351" w:rsidRDefault="0005030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7441B2B" w14:textId="55D7135C" w:rsidR="00050301" w:rsidRPr="002A1351" w:rsidRDefault="00050301" w:rsidP="009609E9">
            <w:pPr>
              <w:rPr>
                <w:rStyle w:val="Ttulo2Car"/>
                <w:rFonts w:ascii="Mulish" w:hAnsi="Mulish"/>
                <w:b w:val="0"/>
                <w:color w:val="auto"/>
                <w:sz w:val="20"/>
                <w:szCs w:val="20"/>
                <w:lang w:bidi="es-ES"/>
              </w:rPr>
            </w:pPr>
            <w:r w:rsidRPr="002A1351">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p>
        </w:tc>
        <w:tc>
          <w:tcPr>
            <w:tcW w:w="879" w:type="dxa"/>
            <w:tcBorders>
              <w:top w:val="single" w:sz="4" w:space="0" w:color="00642D"/>
              <w:left w:val="single" w:sz="4" w:space="0" w:color="00642D"/>
              <w:bottom w:val="single" w:sz="4" w:space="0" w:color="00642D"/>
              <w:right w:val="single" w:sz="4" w:space="0" w:color="00642D"/>
            </w:tcBorders>
          </w:tcPr>
          <w:p w14:paraId="5AD2E93B" w14:textId="77777777" w:rsidR="00050301" w:rsidRPr="002A1351" w:rsidRDefault="00050301"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84A6781" w14:textId="38ADE9B6" w:rsidR="00050301" w:rsidRPr="002A1351" w:rsidRDefault="00C92394" w:rsidP="00C92394">
            <w:pPr>
              <w:spacing w:line="276" w:lineRule="auto"/>
              <w:rPr>
                <w:rStyle w:val="Ttulo2Car"/>
                <w:rFonts w:ascii="Mulish" w:hAnsi="Mulish"/>
                <w:b w:val="0"/>
                <w:bCs w:val="0"/>
                <w:color w:val="auto"/>
                <w:sz w:val="20"/>
                <w:szCs w:val="20"/>
                <w:lang w:bidi="es-ES"/>
              </w:rPr>
            </w:pPr>
            <w:r w:rsidRPr="002A1351">
              <w:rPr>
                <w:rStyle w:val="Ttulo2Car"/>
                <w:rFonts w:ascii="Mulish" w:hAnsi="Mulish"/>
                <w:b w:val="0"/>
                <w:bCs w:val="0"/>
                <w:color w:val="auto"/>
                <w:sz w:val="20"/>
                <w:szCs w:val="20"/>
                <w:lang w:bidi="es-ES"/>
              </w:rPr>
              <w:t>No se ha localizado información</w:t>
            </w:r>
          </w:p>
        </w:tc>
      </w:tr>
      <w:tr w:rsidR="00C33A23" w:rsidRPr="002A1351" w14:paraId="5BF62B73" w14:textId="77777777" w:rsidTr="00C92394">
        <w:tc>
          <w:tcPr>
            <w:tcW w:w="1024" w:type="dxa"/>
            <w:vMerge/>
            <w:tcBorders>
              <w:right w:val="single" w:sz="4" w:space="0" w:color="00642D"/>
            </w:tcBorders>
            <w:shd w:val="clear" w:color="auto" w:fill="00642D"/>
          </w:tcPr>
          <w:p w14:paraId="1E31AFE2" w14:textId="77777777" w:rsidR="00C33A23" w:rsidRPr="002A1351"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335458B" w14:textId="77777777" w:rsidR="00C33A23" w:rsidRPr="002A1351" w:rsidRDefault="00C33A23" w:rsidP="009609E9">
            <w:pPr>
              <w:rPr>
                <w:rStyle w:val="Ttulo2Car"/>
                <w:rFonts w:ascii="Mulish" w:hAnsi="Mulish"/>
                <w:b w:val="0"/>
                <w:color w:val="auto"/>
                <w:sz w:val="20"/>
                <w:szCs w:val="20"/>
                <w:lang w:bidi="es-ES"/>
              </w:rPr>
            </w:pPr>
            <w:r w:rsidRPr="002A1351">
              <w:rPr>
                <w:rStyle w:val="Ttulo2Car"/>
                <w:rFonts w:ascii="Mulish" w:hAnsi="Mulish"/>
                <w:b w:val="0"/>
                <w:color w:val="auto"/>
                <w:sz w:val="20"/>
                <w:szCs w:val="20"/>
                <w:lang w:bidi="es-ES"/>
              </w:rPr>
              <w:t>Contratos Menores</w:t>
            </w:r>
          </w:p>
        </w:tc>
        <w:tc>
          <w:tcPr>
            <w:tcW w:w="879" w:type="dxa"/>
            <w:tcBorders>
              <w:top w:val="single" w:sz="4" w:space="0" w:color="00642D"/>
              <w:left w:val="single" w:sz="4" w:space="0" w:color="00642D"/>
              <w:bottom w:val="single" w:sz="4" w:space="0" w:color="00642D"/>
              <w:right w:val="single" w:sz="4" w:space="0" w:color="00642D"/>
            </w:tcBorders>
          </w:tcPr>
          <w:p w14:paraId="5DB9DA88" w14:textId="77777777" w:rsidR="00C33A23" w:rsidRPr="002A1351" w:rsidRDefault="00C33A23" w:rsidP="003924BE">
            <w:pPr>
              <w:pStyle w:val="Cuerpodelboletn"/>
              <w:numPr>
                <w:ilvl w:val="0"/>
                <w:numId w:val="7"/>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E01891E" w14:textId="57210849" w:rsidR="00C33A23" w:rsidRPr="002A1351" w:rsidRDefault="003924BE" w:rsidP="00C92394">
            <w:pPr>
              <w:spacing w:line="276" w:lineRule="auto"/>
              <w:rPr>
                <w:rStyle w:val="Ttulo2Car"/>
                <w:rFonts w:ascii="Mulish" w:hAnsi="Mulish"/>
                <w:b w:val="0"/>
                <w:bCs w:val="0"/>
                <w:color w:val="auto"/>
                <w:sz w:val="20"/>
                <w:szCs w:val="20"/>
                <w:lang w:bidi="es-ES"/>
              </w:rPr>
            </w:pPr>
            <w:r w:rsidRPr="002A1351">
              <w:rPr>
                <w:rStyle w:val="Ttulo2Car"/>
                <w:rFonts w:ascii="Mulish" w:hAnsi="Mulish"/>
                <w:b w:val="0"/>
                <w:bCs w:val="0"/>
                <w:color w:val="auto"/>
                <w:sz w:val="20"/>
                <w:szCs w:val="20"/>
                <w:lang w:bidi="es-ES"/>
              </w:rPr>
              <w:t xml:space="preserve">Localizable </w:t>
            </w:r>
            <w:r w:rsidR="00161BB3" w:rsidRPr="002A1351">
              <w:rPr>
                <w:rStyle w:val="Ttulo2Car"/>
                <w:rFonts w:ascii="Mulish" w:hAnsi="Mulish"/>
                <w:b w:val="0"/>
                <w:bCs w:val="0"/>
                <w:color w:val="auto"/>
                <w:sz w:val="20"/>
                <w:szCs w:val="20"/>
                <w:lang w:bidi="es-ES"/>
              </w:rPr>
              <w:t>a través del perfil del contratante</w:t>
            </w:r>
          </w:p>
        </w:tc>
      </w:tr>
      <w:tr w:rsidR="00C33A23" w:rsidRPr="002A1351" w14:paraId="329EFCBA" w14:textId="77777777" w:rsidTr="00C92394">
        <w:trPr>
          <w:trHeight w:val="1388"/>
        </w:trPr>
        <w:tc>
          <w:tcPr>
            <w:tcW w:w="1024" w:type="dxa"/>
            <w:tcBorders>
              <w:right w:val="single" w:sz="4" w:space="0" w:color="00642D"/>
            </w:tcBorders>
            <w:shd w:val="clear" w:color="auto" w:fill="00642D"/>
            <w:textDirection w:val="btLr"/>
            <w:vAlign w:val="center"/>
          </w:tcPr>
          <w:p w14:paraId="0DEDB5AB" w14:textId="77777777" w:rsidR="00C33A23" w:rsidRPr="002A1351"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A1351">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735F2142" w14:textId="77777777" w:rsidR="00C33A23" w:rsidRPr="002A1351" w:rsidRDefault="009609E9" w:rsidP="009609E9">
            <w:pPr>
              <w:pStyle w:val="Cuerpodelboletn"/>
              <w:spacing w:before="120" w:after="120" w:line="312" w:lineRule="auto"/>
              <w:jc w:val="left"/>
              <w:rPr>
                <w:rStyle w:val="Ttulo2Car"/>
                <w:rFonts w:ascii="Mulish" w:hAnsi="Mulish"/>
                <w:sz w:val="20"/>
                <w:szCs w:val="20"/>
                <w:lang w:bidi="es-ES"/>
              </w:rPr>
            </w:pPr>
            <w:r w:rsidRPr="002A1351">
              <w:rPr>
                <w:rStyle w:val="Ttulo2Car"/>
                <w:rFonts w:ascii="Mulish" w:hAnsi="Mulish"/>
                <w:b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tcPr>
          <w:p w14:paraId="238BCD66" w14:textId="77777777" w:rsidR="00C33A23" w:rsidRPr="002A1351" w:rsidRDefault="00C33A23" w:rsidP="00161BB3">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553959A" w14:textId="06ED62E3" w:rsidR="00C33A23" w:rsidRPr="002A1351" w:rsidRDefault="00161BB3" w:rsidP="00FD7884">
            <w:pPr>
              <w:spacing w:line="276" w:lineRule="auto"/>
              <w:jc w:val="both"/>
              <w:rPr>
                <w:rStyle w:val="Ttulo2Car"/>
                <w:rFonts w:ascii="Mulish" w:hAnsi="Mulish"/>
                <w:b w:val="0"/>
                <w:bCs w:val="0"/>
                <w:color w:val="auto"/>
                <w:sz w:val="20"/>
                <w:szCs w:val="20"/>
                <w:lang w:bidi="es-ES"/>
              </w:rPr>
            </w:pPr>
            <w:r w:rsidRPr="002A1351">
              <w:rPr>
                <w:rStyle w:val="Ttulo2Car"/>
                <w:rFonts w:ascii="Mulish" w:hAnsi="Mulish"/>
                <w:b w:val="0"/>
                <w:bCs w:val="0"/>
                <w:color w:val="auto"/>
                <w:sz w:val="20"/>
                <w:szCs w:val="20"/>
                <w:lang w:bidi="es-ES"/>
              </w:rPr>
              <w:t>No se ha localizado información. El enlace Información sobre convenios suscritos no está operativo</w:t>
            </w:r>
          </w:p>
        </w:tc>
      </w:tr>
      <w:tr w:rsidR="009609E9" w:rsidRPr="002A1351" w14:paraId="76D144A2" w14:textId="77777777" w:rsidTr="00C92394">
        <w:trPr>
          <w:trHeight w:val="1675"/>
        </w:trPr>
        <w:tc>
          <w:tcPr>
            <w:tcW w:w="1024" w:type="dxa"/>
            <w:tcBorders>
              <w:right w:val="single" w:sz="4" w:space="0" w:color="00642D"/>
            </w:tcBorders>
            <w:shd w:val="clear" w:color="auto" w:fill="00642D"/>
            <w:textDirection w:val="btLr"/>
          </w:tcPr>
          <w:p w14:paraId="185245DD" w14:textId="77777777" w:rsidR="009609E9" w:rsidRPr="002A1351"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A1351">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274EDE0B" w14:textId="77777777" w:rsidR="009609E9" w:rsidRPr="002A1351" w:rsidRDefault="003F271E" w:rsidP="009609E9">
            <w:pPr>
              <w:pStyle w:val="Cuerpodelboletn"/>
              <w:spacing w:before="120" w:after="120" w:line="312" w:lineRule="auto"/>
              <w:rPr>
                <w:rStyle w:val="Ttulo2Car"/>
                <w:rFonts w:ascii="Mulish" w:hAnsi="Mulish"/>
                <w:b w:val="0"/>
                <w:color w:val="auto"/>
                <w:sz w:val="20"/>
                <w:szCs w:val="20"/>
                <w:lang w:bidi="es-ES"/>
              </w:rPr>
            </w:pPr>
            <w:r w:rsidRPr="002A1351">
              <w:rPr>
                <w:rStyle w:val="Ttulo2Car"/>
                <w:rFonts w:ascii="Mulish" w:hAnsi="Mulish"/>
                <w:b w:val="0"/>
                <w:color w:val="auto"/>
                <w:sz w:val="20"/>
                <w:szCs w:val="20"/>
                <w:lang w:bidi="es-ES"/>
              </w:rPr>
              <w:t>Subvenciones y ayudas públicas concedidas</w:t>
            </w:r>
          </w:p>
        </w:tc>
        <w:tc>
          <w:tcPr>
            <w:tcW w:w="879" w:type="dxa"/>
            <w:tcBorders>
              <w:top w:val="single" w:sz="4" w:space="0" w:color="00642D"/>
              <w:left w:val="single" w:sz="4" w:space="0" w:color="00642D"/>
              <w:bottom w:val="single" w:sz="4" w:space="0" w:color="00642D"/>
              <w:right w:val="single" w:sz="4" w:space="0" w:color="00642D"/>
            </w:tcBorders>
          </w:tcPr>
          <w:p w14:paraId="17A90CA9" w14:textId="77777777" w:rsidR="009609E9" w:rsidRPr="002A1351" w:rsidRDefault="009609E9"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B577FDE" w14:textId="7B54CE12" w:rsidR="009609E9" w:rsidRPr="002A1351" w:rsidRDefault="00161BB3" w:rsidP="00FD7884">
            <w:pPr>
              <w:spacing w:line="276" w:lineRule="auto"/>
              <w:jc w:val="both"/>
              <w:rPr>
                <w:rStyle w:val="Ttulo2Car"/>
                <w:rFonts w:ascii="Mulish" w:hAnsi="Mulish"/>
                <w:b w:val="0"/>
                <w:bCs w:val="0"/>
                <w:color w:val="auto"/>
                <w:sz w:val="20"/>
                <w:szCs w:val="20"/>
                <w:lang w:bidi="es-ES"/>
              </w:rPr>
            </w:pPr>
            <w:r w:rsidRPr="002A1351">
              <w:rPr>
                <w:rStyle w:val="Ttulo2Car"/>
                <w:rFonts w:ascii="Mulish" w:hAnsi="Mulish"/>
                <w:b w:val="0"/>
                <w:bCs w:val="0"/>
                <w:color w:val="auto"/>
                <w:sz w:val="20"/>
                <w:szCs w:val="20"/>
                <w:lang w:bidi="es-ES"/>
              </w:rPr>
              <w:t>No se ha localizado información. El enlace Subvención de la Consejería de Agricultura y Pesca de la Junta de Andalucía no está operativo</w:t>
            </w:r>
            <w:r w:rsidR="00FD7884" w:rsidRPr="002A1351">
              <w:rPr>
                <w:rStyle w:val="Ttulo2Car"/>
                <w:rFonts w:ascii="Mulish" w:hAnsi="Mulish"/>
                <w:b w:val="0"/>
                <w:bCs w:val="0"/>
                <w:color w:val="auto"/>
                <w:sz w:val="20"/>
                <w:szCs w:val="20"/>
                <w:lang w:bidi="es-ES"/>
              </w:rPr>
              <w:t>.</w:t>
            </w:r>
          </w:p>
        </w:tc>
      </w:tr>
      <w:tr w:rsidR="00F47C3B" w:rsidRPr="002A1351" w14:paraId="2242A044" w14:textId="77777777" w:rsidTr="00C92394">
        <w:trPr>
          <w:trHeight w:val="1595"/>
        </w:trPr>
        <w:tc>
          <w:tcPr>
            <w:tcW w:w="1024" w:type="dxa"/>
            <w:tcBorders>
              <w:right w:val="single" w:sz="4" w:space="0" w:color="00642D"/>
            </w:tcBorders>
            <w:shd w:val="clear" w:color="auto" w:fill="00642D"/>
            <w:textDirection w:val="btLr"/>
          </w:tcPr>
          <w:p w14:paraId="5542E4A6" w14:textId="77777777" w:rsidR="00F47C3B" w:rsidRPr="002A1351"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A1351">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024AA06E" w14:textId="77777777" w:rsidR="00F47C3B" w:rsidRPr="002A1351" w:rsidRDefault="00F47C3B" w:rsidP="009609E9">
            <w:pPr>
              <w:pStyle w:val="Cuerpodelboletn"/>
              <w:spacing w:before="120" w:after="120" w:line="312" w:lineRule="auto"/>
              <w:rPr>
                <w:rStyle w:val="Ttulo2Car"/>
                <w:rFonts w:ascii="Mulish" w:hAnsi="Mulish"/>
                <w:b w:val="0"/>
                <w:color w:val="auto"/>
                <w:sz w:val="20"/>
                <w:szCs w:val="20"/>
                <w:lang w:bidi="es-ES"/>
              </w:rPr>
            </w:pPr>
            <w:r w:rsidRPr="002A1351">
              <w:rPr>
                <w:rStyle w:val="Ttulo2Car"/>
                <w:rFonts w:ascii="Mulish" w:hAnsi="Mulish"/>
                <w:b w:val="0"/>
                <w:color w:val="auto"/>
                <w:sz w:val="20"/>
                <w:szCs w:val="20"/>
                <w:lang w:bidi="es-ES"/>
              </w:rPr>
              <w:t>Presupuestos</w:t>
            </w:r>
          </w:p>
          <w:p w14:paraId="03F95390" w14:textId="77777777" w:rsidR="00F47C3B" w:rsidRPr="002A1351"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879" w:type="dxa"/>
            <w:tcBorders>
              <w:top w:val="single" w:sz="4" w:space="0" w:color="00642D"/>
              <w:left w:val="single" w:sz="4" w:space="0" w:color="00642D"/>
              <w:bottom w:val="single" w:sz="4" w:space="0" w:color="00642D"/>
              <w:right w:val="single" w:sz="4" w:space="0" w:color="00642D"/>
            </w:tcBorders>
          </w:tcPr>
          <w:p w14:paraId="0F076641" w14:textId="77777777" w:rsidR="00F47C3B" w:rsidRPr="002A1351" w:rsidRDefault="00F47C3B" w:rsidP="00161BB3">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9EA72CB" w14:textId="2840160E" w:rsidR="00F47C3B" w:rsidRPr="002A1351" w:rsidRDefault="00161BB3" w:rsidP="00C92394">
            <w:pPr>
              <w:spacing w:line="276" w:lineRule="auto"/>
              <w:rPr>
                <w:rStyle w:val="Ttulo2Car"/>
                <w:rFonts w:ascii="Mulish" w:hAnsi="Mulish"/>
                <w:b w:val="0"/>
                <w:bCs w:val="0"/>
                <w:color w:val="auto"/>
                <w:sz w:val="20"/>
                <w:szCs w:val="20"/>
                <w:lang w:bidi="es-ES"/>
              </w:rPr>
            </w:pPr>
            <w:r w:rsidRPr="002A1351">
              <w:rPr>
                <w:rStyle w:val="Ttulo2Car"/>
                <w:rFonts w:ascii="Mulish" w:hAnsi="Mulish"/>
                <w:b w:val="0"/>
                <w:bCs w:val="0"/>
                <w:color w:val="auto"/>
                <w:sz w:val="20"/>
                <w:szCs w:val="20"/>
                <w:lang w:bidi="es-ES"/>
              </w:rPr>
              <w:t>No se ha localizado información</w:t>
            </w:r>
          </w:p>
        </w:tc>
      </w:tr>
      <w:tr w:rsidR="00F47C3B" w:rsidRPr="002A1351" w14:paraId="4BB7D77D" w14:textId="77777777" w:rsidTr="00C92394">
        <w:trPr>
          <w:trHeight w:val="1114"/>
        </w:trPr>
        <w:tc>
          <w:tcPr>
            <w:tcW w:w="1024" w:type="dxa"/>
            <w:vMerge w:val="restart"/>
            <w:tcBorders>
              <w:right w:val="single" w:sz="4" w:space="0" w:color="00642D"/>
            </w:tcBorders>
            <w:shd w:val="clear" w:color="auto" w:fill="00642D"/>
            <w:textDirection w:val="btLr"/>
          </w:tcPr>
          <w:p w14:paraId="710B099C" w14:textId="77777777" w:rsidR="00F47C3B" w:rsidRPr="002A1351"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A1351">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4F7C9102" w14:textId="77777777" w:rsidR="00F47C3B" w:rsidRPr="002A1351" w:rsidRDefault="00F47C3B" w:rsidP="009609E9">
            <w:pPr>
              <w:pStyle w:val="Cuerpodelboletn"/>
              <w:spacing w:before="120" w:after="120" w:line="312" w:lineRule="auto"/>
              <w:rPr>
                <w:rStyle w:val="Ttulo2Car"/>
                <w:rFonts w:ascii="Mulish" w:hAnsi="Mulish"/>
                <w:b w:val="0"/>
                <w:color w:val="auto"/>
                <w:sz w:val="20"/>
                <w:szCs w:val="20"/>
                <w:lang w:bidi="es-ES"/>
              </w:rPr>
            </w:pPr>
            <w:r w:rsidRPr="002A1351">
              <w:rPr>
                <w:rStyle w:val="Ttulo2Car"/>
                <w:rFonts w:ascii="Mulish" w:hAnsi="Mulish"/>
                <w:b w:val="0"/>
                <w:color w:val="auto"/>
                <w:sz w:val="20"/>
                <w:szCs w:val="20"/>
                <w:lang w:bidi="es-ES"/>
              </w:rPr>
              <w:t>Cuentas anuales</w:t>
            </w:r>
          </w:p>
        </w:tc>
        <w:tc>
          <w:tcPr>
            <w:tcW w:w="879" w:type="dxa"/>
            <w:tcBorders>
              <w:top w:val="single" w:sz="4" w:space="0" w:color="00642D"/>
              <w:left w:val="single" w:sz="4" w:space="0" w:color="00642D"/>
              <w:bottom w:val="single" w:sz="4" w:space="0" w:color="00642D"/>
              <w:right w:val="single" w:sz="4" w:space="0" w:color="00642D"/>
            </w:tcBorders>
          </w:tcPr>
          <w:p w14:paraId="78D3C82C" w14:textId="77777777" w:rsidR="00F47C3B" w:rsidRPr="002A1351" w:rsidRDefault="00F47C3B" w:rsidP="00E55006">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FB34701" w14:textId="7F728897" w:rsidR="00F47C3B" w:rsidRPr="002A1351" w:rsidRDefault="00E55006" w:rsidP="00FD7884">
            <w:pPr>
              <w:spacing w:line="276" w:lineRule="auto"/>
              <w:jc w:val="both"/>
              <w:rPr>
                <w:rStyle w:val="Ttulo2Car"/>
                <w:rFonts w:ascii="Mulish" w:hAnsi="Mulish"/>
                <w:b w:val="0"/>
                <w:bCs w:val="0"/>
                <w:color w:val="auto"/>
                <w:sz w:val="20"/>
                <w:szCs w:val="20"/>
                <w:lang w:bidi="es-ES"/>
              </w:rPr>
            </w:pPr>
            <w:r w:rsidRPr="002A1351">
              <w:rPr>
                <w:rStyle w:val="Ttulo2Car"/>
                <w:rFonts w:ascii="Mulish" w:hAnsi="Mulish"/>
                <w:b w:val="0"/>
                <w:bCs w:val="0"/>
                <w:color w:val="auto"/>
                <w:sz w:val="20"/>
                <w:szCs w:val="20"/>
                <w:lang w:bidi="es-ES"/>
              </w:rPr>
              <w:t xml:space="preserve">El enlace Memoria anual del ejercicio 2021 abre un documento que contiene el informe de auditoría elaborado por una firma independiente y las cuentas anuales. Dado que la información está referida a 2021 y que deberían estar publicadas las cuentas </w:t>
            </w:r>
            <w:r w:rsidRPr="002A1351">
              <w:rPr>
                <w:rStyle w:val="Ttulo2Car"/>
                <w:rFonts w:ascii="Mulish" w:hAnsi="Mulish"/>
                <w:b w:val="0"/>
                <w:bCs w:val="0"/>
                <w:color w:val="auto"/>
                <w:sz w:val="20"/>
                <w:szCs w:val="20"/>
                <w:lang w:bidi="es-ES"/>
              </w:rPr>
              <w:lastRenderedPageBreak/>
              <w:t>2022, no se ha considerado cumplida esta obligación.</w:t>
            </w:r>
          </w:p>
        </w:tc>
      </w:tr>
      <w:tr w:rsidR="00F47C3B" w:rsidRPr="002A1351" w14:paraId="2938F82C" w14:textId="77777777" w:rsidTr="00C92394">
        <w:trPr>
          <w:trHeight w:val="940"/>
        </w:trPr>
        <w:tc>
          <w:tcPr>
            <w:tcW w:w="1024" w:type="dxa"/>
            <w:vMerge/>
            <w:tcBorders>
              <w:right w:val="single" w:sz="4" w:space="0" w:color="00642D"/>
            </w:tcBorders>
            <w:shd w:val="clear" w:color="auto" w:fill="00642D"/>
            <w:textDirection w:val="btLr"/>
          </w:tcPr>
          <w:p w14:paraId="66D2C66D" w14:textId="77777777" w:rsidR="00F47C3B" w:rsidRPr="002A1351"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F1332A4" w14:textId="77777777" w:rsidR="00F47C3B" w:rsidRPr="002A1351" w:rsidRDefault="00F47C3B" w:rsidP="009609E9">
            <w:pPr>
              <w:pStyle w:val="Cuerpodelboletn"/>
              <w:spacing w:before="120" w:after="120" w:line="312" w:lineRule="auto"/>
              <w:rPr>
                <w:rStyle w:val="Ttulo2Car"/>
                <w:rFonts w:ascii="Mulish" w:hAnsi="Mulish"/>
                <w:b w:val="0"/>
                <w:color w:val="auto"/>
                <w:sz w:val="20"/>
                <w:szCs w:val="20"/>
                <w:lang w:bidi="es-ES"/>
              </w:rPr>
            </w:pPr>
            <w:r w:rsidRPr="002A1351">
              <w:rPr>
                <w:rStyle w:val="Ttulo2Car"/>
                <w:rFonts w:ascii="Mulish" w:hAnsi="Mulish"/>
                <w:b w:val="0"/>
                <w:color w:val="auto"/>
                <w:sz w:val="20"/>
                <w:szCs w:val="20"/>
                <w:lang w:bidi="es-ES"/>
              </w:rPr>
              <w:t>Informes de auditoría de cuentas y de fiscalización por órganos de control externo</w:t>
            </w:r>
          </w:p>
        </w:tc>
        <w:tc>
          <w:tcPr>
            <w:tcW w:w="879" w:type="dxa"/>
            <w:tcBorders>
              <w:top w:val="single" w:sz="4" w:space="0" w:color="00642D"/>
              <w:left w:val="single" w:sz="4" w:space="0" w:color="00642D"/>
              <w:bottom w:val="single" w:sz="4" w:space="0" w:color="00642D"/>
              <w:right w:val="single" w:sz="4" w:space="0" w:color="00642D"/>
            </w:tcBorders>
          </w:tcPr>
          <w:p w14:paraId="5E8A9EC2" w14:textId="77777777" w:rsidR="00F47C3B" w:rsidRPr="002A1351" w:rsidRDefault="00F47C3B" w:rsidP="003924BE">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6F968DF" w14:textId="23DD43C0" w:rsidR="00F47C3B" w:rsidRPr="002A1351" w:rsidRDefault="003924BE" w:rsidP="00FD7884">
            <w:pPr>
              <w:spacing w:line="276" w:lineRule="auto"/>
              <w:jc w:val="both"/>
              <w:rPr>
                <w:rStyle w:val="Ttulo2Car"/>
                <w:rFonts w:ascii="Mulish" w:hAnsi="Mulish"/>
                <w:b w:val="0"/>
                <w:bCs w:val="0"/>
                <w:color w:val="auto"/>
                <w:sz w:val="20"/>
                <w:szCs w:val="20"/>
                <w:lang w:bidi="es-ES"/>
              </w:rPr>
            </w:pPr>
            <w:r w:rsidRPr="002A1351">
              <w:rPr>
                <w:rStyle w:val="Ttulo2Car"/>
                <w:rFonts w:ascii="Mulish" w:hAnsi="Mulish"/>
                <w:b w:val="0"/>
                <w:bCs w:val="0"/>
                <w:color w:val="auto"/>
                <w:sz w:val="20"/>
                <w:szCs w:val="20"/>
                <w:lang w:bidi="es-ES"/>
              </w:rPr>
              <w:t>Aunque</w:t>
            </w:r>
            <w:r w:rsidR="00E55006" w:rsidRPr="002A1351">
              <w:rPr>
                <w:rStyle w:val="Ttulo2Car"/>
                <w:rFonts w:ascii="Mulish" w:hAnsi="Mulish"/>
                <w:b w:val="0"/>
                <w:bCs w:val="0"/>
                <w:color w:val="auto"/>
                <w:sz w:val="20"/>
                <w:szCs w:val="20"/>
                <w:lang w:bidi="es-ES"/>
              </w:rPr>
              <w:t>, como se ha indicado, se</w:t>
            </w:r>
            <w:r w:rsidRPr="002A1351">
              <w:rPr>
                <w:rStyle w:val="Ttulo2Car"/>
                <w:rFonts w:ascii="Mulish" w:hAnsi="Mulish"/>
                <w:b w:val="0"/>
                <w:bCs w:val="0"/>
                <w:color w:val="auto"/>
                <w:sz w:val="20"/>
                <w:szCs w:val="20"/>
                <w:lang w:bidi="es-ES"/>
              </w:rPr>
              <w:t xml:space="preserve"> publica el informe de auditoría </w:t>
            </w:r>
            <w:r w:rsidR="00E55006" w:rsidRPr="002A1351">
              <w:rPr>
                <w:rStyle w:val="Ttulo2Car"/>
                <w:rFonts w:ascii="Mulish" w:hAnsi="Mulish"/>
                <w:b w:val="0"/>
                <w:bCs w:val="0"/>
                <w:color w:val="auto"/>
                <w:sz w:val="20"/>
                <w:szCs w:val="20"/>
                <w:lang w:bidi="es-ES"/>
              </w:rPr>
              <w:t>2021</w:t>
            </w:r>
            <w:r w:rsidRPr="002A1351">
              <w:rPr>
                <w:rStyle w:val="Ttulo2Car"/>
                <w:rFonts w:ascii="Mulish" w:hAnsi="Mulish"/>
                <w:b w:val="0"/>
                <w:bCs w:val="0"/>
                <w:color w:val="auto"/>
                <w:sz w:val="20"/>
                <w:szCs w:val="20"/>
                <w:lang w:bidi="es-ES"/>
              </w:rPr>
              <w:t xml:space="preserve"> elaborado por una firma independiente, no se publican los informes de auditoría y fiscalización elaborados por el Tribunal de Cuentas, que es a lo que se refiere el contenido material de esta obligación.</w:t>
            </w:r>
          </w:p>
        </w:tc>
      </w:tr>
      <w:tr w:rsidR="00BD4582" w:rsidRPr="002A1351" w14:paraId="7488D0B8" w14:textId="77777777" w:rsidTr="00C92394">
        <w:trPr>
          <w:trHeight w:val="940"/>
        </w:trPr>
        <w:tc>
          <w:tcPr>
            <w:tcW w:w="1024" w:type="dxa"/>
            <w:vMerge w:val="restart"/>
            <w:tcBorders>
              <w:right w:val="single" w:sz="4" w:space="0" w:color="00642D"/>
            </w:tcBorders>
            <w:shd w:val="clear" w:color="auto" w:fill="00642D"/>
            <w:textDirection w:val="btLr"/>
          </w:tcPr>
          <w:p w14:paraId="09957C91" w14:textId="77777777" w:rsidR="00BD4582" w:rsidRPr="002A1351"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A1351">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46D86C37" w14:textId="77777777" w:rsidR="00BD4582" w:rsidRPr="002A1351" w:rsidRDefault="00BD4582" w:rsidP="009609E9">
            <w:pPr>
              <w:pStyle w:val="Cuerpodelboletn"/>
              <w:spacing w:before="120" w:after="120" w:line="312" w:lineRule="auto"/>
              <w:rPr>
                <w:rStyle w:val="Ttulo2Car"/>
                <w:rFonts w:ascii="Mulish" w:hAnsi="Mulish"/>
                <w:b w:val="0"/>
                <w:color w:val="auto"/>
                <w:sz w:val="20"/>
                <w:szCs w:val="20"/>
                <w:lang w:bidi="es-ES"/>
              </w:rPr>
            </w:pPr>
            <w:r w:rsidRPr="002A1351">
              <w:rPr>
                <w:rStyle w:val="Ttulo2Car"/>
                <w:rFonts w:ascii="Mulish" w:hAnsi="Mulish"/>
                <w:b w:val="0"/>
                <w:color w:val="auto"/>
                <w:sz w:val="20"/>
                <w:szCs w:val="20"/>
                <w:lang w:bidi="es-ES"/>
              </w:rPr>
              <w:t>Retribuciones anuales Altos Cargos y máximos responsables</w:t>
            </w:r>
          </w:p>
        </w:tc>
        <w:tc>
          <w:tcPr>
            <w:tcW w:w="879" w:type="dxa"/>
            <w:tcBorders>
              <w:top w:val="single" w:sz="4" w:space="0" w:color="00642D"/>
              <w:left w:val="single" w:sz="4" w:space="0" w:color="00642D"/>
              <w:bottom w:val="single" w:sz="4" w:space="0" w:color="00642D"/>
              <w:right w:val="single" w:sz="4" w:space="0" w:color="00642D"/>
            </w:tcBorders>
          </w:tcPr>
          <w:p w14:paraId="77BC53E4" w14:textId="77777777" w:rsidR="00BD4582" w:rsidRPr="002A1351" w:rsidRDefault="00BD4582"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EEB50D6" w14:textId="22302A08" w:rsidR="00BD4582" w:rsidRPr="002A1351" w:rsidRDefault="00FF6C4F" w:rsidP="00FD7884">
            <w:pPr>
              <w:spacing w:line="276" w:lineRule="auto"/>
              <w:jc w:val="both"/>
              <w:rPr>
                <w:rStyle w:val="Ttulo2Car"/>
                <w:rFonts w:ascii="Mulish" w:hAnsi="Mulish"/>
                <w:b w:val="0"/>
                <w:bCs w:val="0"/>
                <w:color w:val="auto"/>
                <w:sz w:val="20"/>
                <w:szCs w:val="20"/>
                <w:lang w:bidi="es-ES"/>
              </w:rPr>
            </w:pPr>
            <w:r w:rsidRPr="002A1351">
              <w:rPr>
                <w:rStyle w:val="Ttulo2Car"/>
                <w:rFonts w:ascii="Mulish" w:hAnsi="Mulish"/>
                <w:b w:val="0"/>
                <w:bCs w:val="0"/>
                <w:color w:val="auto"/>
                <w:sz w:val="20"/>
                <w:szCs w:val="20"/>
                <w:lang w:bidi="es-ES"/>
              </w:rPr>
              <w:t>No se ha localizado información</w:t>
            </w:r>
            <w:r w:rsidR="00E55006" w:rsidRPr="002A1351">
              <w:rPr>
                <w:rStyle w:val="Ttulo2Car"/>
                <w:rFonts w:ascii="Mulish" w:hAnsi="Mulish"/>
                <w:b w:val="0"/>
                <w:bCs w:val="0"/>
                <w:color w:val="auto"/>
                <w:sz w:val="20"/>
                <w:szCs w:val="20"/>
                <w:lang w:bidi="es-ES"/>
              </w:rPr>
              <w:t>. El enlace Información sobre retribuciones, indemnizaciones e incompatibilidades no está operativo</w:t>
            </w:r>
            <w:r w:rsidR="00FD7884" w:rsidRPr="002A1351">
              <w:rPr>
                <w:rStyle w:val="Ttulo2Car"/>
                <w:rFonts w:ascii="Mulish" w:hAnsi="Mulish"/>
                <w:b w:val="0"/>
                <w:bCs w:val="0"/>
                <w:color w:val="auto"/>
                <w:sz w:val="20"/>
                <w:szCs w:val="20"/>
                <w:lang w:bidi="es-ES"/>
              </w:rPr>
              <w:t>.</w:t>
            </w:r>
          </w:p>
        </w:tc>
      </w:tr>
      <w:tr w:rsidR="00E55006" w:rsidRPr="002A1351" w14:paraId="6F4F6BDD" w14:textId="77777777" w:rsidTr="00C92394">
        <w:trPr>
          <w:trHeight w:val="940"/>
        </w:trPr>
        <w:tc>
          <w:tcPr>
            <w:tcW w:w="1024" w:type="dxa"/>
            <w:vMerge/>
            <w:tcBorders>
              <w:right w:val="single" w:sz="4" w:space="0" w:color="00642D"/>
            </w:tcBorders>
            <w:shd w:val="clear" w:color="auto" w:fill="00642D"/>
            <w:textDirection w:val="btLr"/>
          </w:tcPr>
          <w:p w14:paraId="3FBC1EC7" w14:textId="77777777" w:rsidR="00E55006" w:rsidRPr="002A1351" w:rsidRDefault="00E55006" w:rsidP="00E5500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EF57C8E" w14:textId="16EC6AAA" w:rsidR="00E55006" w:rsidRPr="002A1351" w:rsidRDefault="00E55006" w:rsidP="00E55006">
            <w:pPr>
              <w:pStyle w:val="Cuerpodelboletn"/>
              <w:spacing w:before="120" w:after="120" w:line="312" w:lineRule="auto"/>
              <w:rPr>
                <w:rStyle w:val="Ttulo2Car"/>
                <w:rFonts w:ascii="Mulish" w:hAnsi="Mulish"/>
                <w:b w:val="0"/>
                <w:color w:val="auto"/>
                <w:sz w:val="20"/>
                <w:szCs w:val="20"/>
                <w:lang w:bidi="es-ES"/>
              </w:rPr>
            </w:pPr>
            <w:r w:rsidRPr="002A1351">
              <w:rPr>
                <w:rStyle w:val="Ttulo2Car"/>
                <w:rFonts w:ascii="Mulish" w:hAnsi="Mulish"/>
                <w:b w:val="0"/>
                <w:color w:val="auto"/>
                <w:sz w:val="20"/>
                <w:szCs w:val="20"/>
                <w:lang w:bidi="es-ES"/>
              </w:rPr>
              <w:t>Indemnizaciones percibidas por Altos Cargos y máximos responsables con ocasión del abandono del cargo</w:t>
            </w:r>
          </w:p>
        </w:tc>
        <w:tc>
          <w:tcPr>
            <w:tcW w:w="879" w:type="dxa"/>
            <w:tcBorders>
              <w:top w:val="single" w:sz="4" w:space="0" w:color="00642D"/>
              <w:left w:val="single" w:sz="4" w:space="0" w:color="00642D"/>
              <w:bottom w:val="single" w:sz="4" w:space="0" w:color="00642D"/>
              <w:right w:val="single" w:sz="4" w:space="0" w:color="00642D"/>
            </w:tcBorders>
          </w:tcPr>
          <w:p w14:paraId="1AB81946" w14:textId="77777777" w:rsidR="00E55006" w:rsidRPr="002A1351" w:rsidRDefault="00E55006" w:rsidP="00E55006">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3AE430F" w14:textId="2CC947B4" w:rsidR="00E55006" w:rsidRPr="002A1351" w:rsidRDefault="00E55006" w:rsidP="00FD7884">
            <w:pPr>
              <w:spacing w:line="276" w:lineRule="auto"/>
              <w:jc w:val="both"/>
              <w:rPr>
                <w:rStyle w:val="Ttulo2Car"/>
                <w:rFonts w:ascii="Mulish" w:hAnsi="Mulish"/>
                <w:b w:val="0"/>
                <w:bCs w:val="0"/>
                <w:color w:val="auto"/>
                <w:sz w:val="20"/>
                <w:szCs w:val="20"/>
                <w:lang w:bidi="es-ES"/>
              </w:rPr>
            </w:pPr>
            <w:r w:rsidRPr="002A1351">
              <w:rPr>
                <w:rStyle w:val="Ttulo2Car"/>
                <w:rFonts w:ascii="Mulish" w:hAnsi="Mulish"/>
                <w:b w:val="0"/>
                <w:bCs w:val="0"/>
                <w:color w:val="auto"/>
                <w:sz w:val="20"/>
                <w:szCs w:val="20"/>
                <w:lang w:bidi="es-ES"/>
              </w:rPr>
              <w:t>No se ha localizado información. El enlace Información sobre retribuciones, indemnizaciones e incompatibilidades no está operativo</w:t>
            </w:r>
            <w:r w:rsidR="00FD7884" w:rsidRPr="002A1351">
              <w:rPr>
                <w:rStyle w:val="Ttulo2Car"/>
                <w:rFonts w:ascii="Mulish" w:hAnsi="Mulish"/>
                <w:b w:val="0"/>
                <w:bCs w:val="0"/>
                <w:color w:val="auto"/>
                <w:sz w:val="20"/>
                <w:szCs w:val="20"/>
                <w:lang w:bidi="es-ES"/>
              </w:rPr>
              <w:t>.</w:t>
            </w:r>
          </w:p>
        </w:tc>
      </w:tr>
      <w:tr w:rsidR="00E55006" w:rsidRPr="002A1351" w14:paraId="3064263D" w14:textId="77777777" w:rsidTr="00C92394">
        <w:trPr>
          <w:trHeight w:val="1703"/>
        </w:trPr>
        <w:tc>
          <w:tcPr>
            <w:tcW w:w="1024" w:type="dxa"/>
            <w:vMerge w:val="restart"/>
            <w:tcBorders>
              <w:right w:val="single" w:sz="4" w:space="0" w:color="00642D"/>
            </w:tcBorders>
            <w:shd w:val="clear" w:color="auto" w:fill="00642D"/>
            <w:textDirection w:val="btLr"/>
          </w:tcPr>
          <w:p w14:paraId="54EA002F" w14:textId="77777777" w:rsidR="00E55006" w:rsidRPr="002A1351" w:rsidRDefault="00E55006" w:rsidP="00E5500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A1351">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3015F181" w14:textId="77777777" w:rsidR="00E55006" w:rsidRPr="002A1351" w:rsidRDefault="00E55006" w:rsidP="00E55006">
            <w:pPr>
              <w:pStyle w:val="Cuerpodelboletn"/>
              <w:spacing w:before="120" w:after="120" w:line="312" w:lineRule="auto"/>
              <w:rPr>
                <w:rStyle w:val="Ttulo2Car"/>
                <w:rFonts w:ascii="Mulish" w:hAnsi="Mulish"/>
                <w:b w:val="0"/>
                <w:color w:val="auto"/>
                <w:sz w:val="20"/>
                <w:szCs w:val="20"/>
                <w:lang w:bidi="es-ES"/>
              </w:rPr>
            </w:pPr>
            <w:r w:rsidRPr="002A1351">
              <w:rPr>
                <w:rStyle w:val="Ttulo2Car"/>
                <w:rFonts w:ascii="Mulish" w:hAnsi="Mulish"/>
                <w:b w:val="0"/>
                <w:color w:val="auto"/>
                <w:sz w:val="20"/>
                <w:szCs w:val="20"/>
                <w:lang w:bidi="es-ES"/>
              </w:rPr>
              <w:t>Resoluciones de autorización o reconocimiento de compatibilidad que afecten a los empleados.</w:t>
            </w:r>
          </w:p>
        </w:tc>
        <w:tc>
          <w:tcPr>
            <w:tcW w:w="879" w:type="dxa"/>
            <w:tcBorders>
              <w:top w:val="single" w:sz="4" w:space="0" w:color="00642D"/>
              <w:left w:val="single" w:sz="4" w:space="0" w:color="00642D"/>
              <w:bottom w:val="single" w:sz="4" w:space="0" w:color="00642D"/>
              <w:right w:val="single" w:sz="4" w:space="0" w:color="00642D"/>
            </w:tcBorders>
          </w:tcPr>
          <w:p w14:paraId="54DEA0F4" w14:textId="77777777" w:rsidR="00E55006" w:rsidRPr="002A1351" w:rsidRDefault="00E55006" w:rsidP="00E55006">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BD1883A" w14:textId="42398006" w:rsidR="00E55006" w:rsidRPr="002A1351" w:rsidRDefault="00E55006" w:rsidP="00FD7884">
            <w:pPr>
              <w:spacing w:line="276" w:lineRule="auto"/>
              <w:jc w:val="both"/>
              <w:rPr>
                <w:rStyle w:val="Ttulo2Car"/>
                <w:rFonts w:ascii="Mulish" w:hAnsi="Mulish"/>
                <w:b w:val="0"/>
                <w:bCs w:val="0"/>
                <w:color w:val="auto"/>
                <w:sz w:val="20"/>
                <w:szCs w:val="20"/>
                <w:lang w:bidi="es-ES"/>
              </w:rPr>
            </w:pPr>
            <w:r w:rsidRPr="002A1351">
              <w:rPr>
                <w:rStyle w:val="Ttulo2Car"/>
                <w:rFonts w:ascii="Mulish" w:hAnsi="Mulish"/>
                <w:b w:val="0"/>
                <w:bCs w:val="0"/>
                <w:color w:val="auto"/>
                <w:sz w:val="20"/>
                <w:szCs w:val="20"/>
                <w:lang w:bidi="es-ES"/>
              </w:rPr>
              <w:t>No se ha localizado información. El enlace Información sobre retribuciones, indemnizaciones e incompatibilidades no está operativo</w:t>
            </w:r>
            <w:r w:rsidR="00FD7884" w:rsidRPr="002A1351">
              <w:rPr>
                <w:rStyle w:val="Ttulo2Car"/>
                <w:rFonts w:ascii="Mulish" w:hAnsi="Mulish"/>
                <w:b w:val="0"/>
                <w:bCs w:val="0"/>
                <w:color w:val="auto"/>
                <w:sz w:val="20"/>
                <w:szCs w:val="20"/>
                <w:lang w:bidi="es-ES"/>
              </w:rPr>
              <w:t>.</w:t>
            </w:r>
          </w:p>
        </w:tc>
      </w:tr>
      <w:tr w:rsidR="00E55006" w:rsidRPr="002A1351" w14:paraId="0D48D97F" w14:textId="77777777" w:rsidTr="00C92394">
        <w:trPr>
          <w:trHeight w:val="1703"/>
        </w:trPr>
        <w:tc>
          <w:tcPr>
            <w:tcW w:w="1024" w:type="dxa"/>
            <w:vMerge/>
            <w:tcBorders>
              <w:right w:val="single" w:sz="4" w:space="0" w:color="00642D"/>
            </w:tcBorders>
            <w:shd w:val="clear" w:color="auto" w:fill="00642D"/>
            <w:textDirection w:val="btLr"/>
          </w:tcPr>
          <w:p w14:paraId="0D1BADBB" w14:textId="77777777" w:rsidR="00E55006" w:rsidRPr="002A1351" w:rsidRDefault="00E55006" w:rsidP="00E5500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9E4A1EB" w14:textId="77777777" w:rsidR="00E55006" w:rsidRPr="002A1351" w:rsidRDefault="00E55006" w:rsidP="00E55006">
            <w:pPr>
              <w:pStyle w:val="Cuerpodelboletn"/>
              <w:spacing w:before="120" w:after="120" w:line="312" w:lineRule="auto"/>
              <w:rPr>
                <w:rStyle w:val="Ttulo2Car"/>
                <w:rFonts w:ascii="Mulish" w:hAnsi="Mulish"/>
                <w:b w:val="0"/>
                <w:color w:val="auto"/>
                <w:sz w:val="20"/>
                <w:szCs w:val="20"/>
                <w:lang w:bidi="es-ES"/>
              </w:rPr>
            </w:pPr>
            <w:r w:rsidRPr="002A1351">
              <w:rPr>
                <w:rStyle w:val="Ttulo2Car"/>
                <w:rFonts w:ascii="Mulish" w:hAnsi="Mulish"/>
                <w:b w:val="0"/>
                <w:color w:val="auto"/>
                <w:sz w:val="20"/>
                <w:szCs w:val="20"/>
                <w:lang w:bidi="es-ES"/>
              </w:rPr>
              <w:t>Autorización para actividad privada al cese de altos cargos en la AGE o asimilados en CCAA o EELL</w:t>
            </w:r>
          </w:p>
        </w:tc>
        <w:tc>
          <w:tcPr>
            <w:tcW w:w="879" w:type="dxa"/>
            <w:tcBorders>
              <w:top w:val="single" w:sz="4" w:space="0" w:color="00642D"/>
              <w:left w:val="single" w:sz="4" w:space="0" w:color="00642D"/>
              <w:bottom w:val="single" w:sz="4" w:space="0" w:color="00642D"/>
              <w:right w:val="single" w:sz="4" w:space="0" w:color="00642D"/>
            </w:tcBorders>
          </w:tcPr>
          <w:p w14:paraId="53249D0C" w14:textId="77777777" w:rsidR="00E55006" w:rsidRPr="002A1351" w:rsidRDefault="00E55006" w:rsidP="00E55006">
            <w:pPr>
              <w:pStyle w:val="Cuerpodelboletn"/>
              <w:spacing w:before="120" w:after="120" w:line="312" w:lineRule="auto"/>
              <w:rPr>
                <w:rStyle w:val="Ttulo2Car"/>
                <w:rFonts w:ascii="Mulish" w:hAnsi="Mulish"/>
                <w:b w:val="0"/>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EA9A5C2" w14:textId="32F13A53" w:rsidR="00E55006" w:rsidRPr="002A1351" w:rsidRDefault="00E55006" w:rsidP="00FD7884">
            <w:pPr>
              <w:spacing w:line="276" w:lineRule="auto"/>
              <w:jc w:val="both"/>
              <w:rPr>
                <w:rStyle w:val="Ttulo2Car"/>
                <w:rFonts w:ascii="Mulish" w:hAnsi="Mulish"/>
                <w:b w:val="0"/>
                <w:bCs w:val="0"/>
                <w:color w:val="auto"/>
                <w:sz w:val="20"/>
                <w:szCs w:val="20"/>
                <w:lang w:bidi="es-ES"/>
              </w:rPr>
            </w:pPr>
            <w:r w:rsidRPr="002A1351">
              <w:rPr>
                <w:rStyle w:val="Ttulo2Car"/>
                <w:rFonts w:ascii="Mulish" w:hAnsi="Mulish"/>
                <w:b w:val="0"/>
                <w:bCs w:val="0"/>
                <w:color w:val="auto"/>
                <w:sz w:val="20"/>
                <w:szCs w:val="20"/>
                <w:lang w:bidi="es-ES"/>
              </w:rPr>
              <w:t>No se ha localizado información. El enlace Información sobre retribuciones, indemnizaciones e incompatibilidades no está operativo</w:t>
            </w:r>
            <w:r w:rsidR="00FD7884" w:rsidRPr="002A1351">
              <w:rPr>
                <w:rStyle w:val="Ttulo2Car"/>
                <w:rFonts w:ascii="Mulish" w:hAnsi="Mulish"/>
                <w:b w:val="0"/>
                <w:bCs w:val="0"/>
                <w:color w:val="auto"/>
                <w:sz w:val="20"/>
                <w:szCs w:val="20"/>
                <w:lang w:bidi="es-ES"/>
              </w:rPr>
              <w:t>.</w:t>
            </w:r>
          </w:p>
        </w:tc>
      </w:tr>
    </w:tbl>
    <w:p w14:paraId="35834C1E" w14:textId="77777777" w:rsidR="002A1351" w:rsidRDefault="002A1351" w:rsidP="00C33A23">
      <w:pPr>
        <w:pStyle w:val="Cuerpodelboletn"/>
        <w:spacing w:before="120" w:after="120" w:line="312" w:lineRule="auto"/>
        <w:ind w:left="360"/>
        <w:rPr>
          <w:rStyle w:val="Ttulo2Car"/>
          <w:rFonts w:ascii="Mulish" w:hAnsi="Mulish"/>
          <w:color w:val="00642D"/>
          <w:lang w:bidi="es-ES"/>
        </w:rPr>
      </w:pPr>
    </w:p>
    <w:p w14:paraId="2B9BDE1E" w14:textId="77777777" w:rsidR="002A1351" w:rsidRDefault="002A1351" w:rsidP="00C33A23">
      <w:pPr>
        <w:pStyle w:val="Cuerpodelboletn"/>
        <w:spacing w:before="120" w:after="120" w:line="312" w:lineRule="auto"/>
        <w:ind w:left="360"/>
        <w:rPr>
          <w:rStyle w:val="Ttulo2Car"/>
          <w:rFonts w:ascii="Mulish" w:hAnsi="Mulish"/>
          <w:color w:val="00642D"/>
          <w:lang w:bidi="es-ES"/>
        </w:rPr>
      </w:pPr>
    </w:p>
    <w:p w14:paraId="72F06B4F" w14:textId="77777777" w:rsidR="002A1351" w:rsidRDefault="002A1351" w:rsidP="00C33A23">
      <w:pPr>
        <w:pStyle w:val="Cuerpodelboletn"/>
        <w:spacing w:before="120" w:after="120" w:line="312" w:lineRule="auto"/>
        <w:ind w:left="360"/>
        <w:rPr>
          <w:rStyle w:val="Ttulo2Car"/>
          <w:rFonts w:ascii="Mulish" w:hAnsi="Mulish"/>
          <w:color w:val="00642D"/>
          <w:lang w:bidi="es-ES"/>
        </w:rPr>
      </w:pPr>
    </w:p>
    <w:p w14:paraId="322CF9BD" w14:textId="77777777" w:rsidR="002A1351" w:rsidRDefault="002A1351" w:rsidP="00C33A23">
      <w:pPr>
        <w:pStyle w:val="Cuerpodelboletn"/>
        <w:spacing w:before="120" w:after="120" w:line="312" w:lineRule="auto"/>
        <w:ind w:left="360"/>
        <w:rPr>
          <w:rStyle w:val="Ttulo2Car"/>
          <w:rFonts w:ascii="Mulish" w:hAnsi="Mulish"/>
          <w:color w:val="00642D"/>
          <w:lang w:bidi="es-ES"/>
        </w:rPr>
      </w:pPr>
    </w:p>
    <w:p w14:paraId="7254C49D" w14:textId="77777777" w:rsidR="002A1351" w:rsidRDefault="002A1351" w:rsidP="00C33A23">
      <w:pPr>
        <w:pStyle w:val="Cuerpodelboletn"/>
        <w:spacing w:before="120" w:after="120" w:line="312" w:lineRule="auto"/>
        <w:ind w:left="360"/>
        <w:rPr>
          <w:rStyle w:val="Ttulo2Car"/>
          <w:rFonts w:ascii="Mulish" w:hAnsi="Mulish"/>
          <w:color w:val="00642D"/>
          <w:lang w:bidi="es-ES"/>
        </w:rPr>
      </w:pPr>
    </w:p>
    <w:p w14:paraId="7739EC55" w14:textId="77777777" w:rsidR="002A1351" w:rsidRDefault="002A1351" w:rsidP="00C33A23">
      <w:pPr>
        <w:pStyle w:val="Cuerpodelboletn"/>
        <w:spacing w:before="120" w:after="120" w:line="312" w:lineRule="auto"/>
        <w:ind w:left="360"/>
        <w:rPr>
          <w:rStyle w:val="Ttulo2Car"/>
          <w:rFonts w:ascii="Mulish" w:hAnsi="Mulish"/>
          <w:color w:val="00642D"/>
          <w:lang w:bidi="es-ES"/>
        </w:rPr>
      </w:pPr>
    </w:p>
    <w:p w14:paraId="36BE2884" w14:textId="77777777" w:rsidR="002A1351" w:rsidRDefault="002A1351" w:rsidP="00C33A23">
      <w:pPr>
        <w:pStyle w:val="Cuerpodelboletn"/>
        <w:spacing w:before="120" w:after="120" w:line="312" w:lineRule="auto"/>
        <w:ind w:left="360"/>
        <w:rPr>
          <w:rStyle w:val="Ttulo2Car"/>
          <w:rFonts w:ascii="Mulish" w:hAnsi="Mulish"/>
          <w:color w:val="00642D"/>
          <w:lang w:bidi="es-ES"/>
        </w:rPr>
      </w:pPr>
    </w:p>
    <w:p w14:paraId="02CFD8CC" w14:textId="77777777" w:rsidR="002A1351" w:rsidRDefault="002A1351" w:rsidP="00C33A23">
      <w:pPr>
        <w:pStyle w:val="Cuerpodelboletn"/>
        <w:spacing w:before="120" w:after="120" w:line="312" w:lineRule="auto"/>
        <w:ind w:left="360"/>
        <w:rPr>
          <w:rStyle w:val="Ttulo2Car"/>
          <w:rFonts w:ascii="Mulish" w:hAnsi="Mulish"/>
          <w:color w:val="00642D"/>
          <w:lang w:bidi="es-ES"/>
        </w:rPr>
      </w:pPr>
    </w:p>
    <w:p w14:paraId="334C717D" w14:textId="77777777" w:rsidR="002A1351" w:rsidRDefault="002A1351" w:rsidP="00C33A23">
      <w:pPr>
        <w:pStyle w:val="Cuerpodelboletn"/>
        <w:spacing w:before="120" w:after="120" w:line="312" w:lineRule="auto"/>
        <w:ind w:left="360"/>
        <w:rPr>
          <w:rStyle w:val="Ttulo2Car"/>
          <w:rFonts w:ascii="Mulish" w:hAnsi="Mulish"/>
          <w:color w:val="00642D"/>
          <w:lang w:bidi="es-ES"/>
        </w:rPr>
      </w:pPr>
    </w:p>
    <w:p w14:paraId="2BC5FB6C" w14:textId="77777777" w:rsidR="002A1351" w:rsidRDefault="002A1351" w:rsidP="00C33A23">
      <w:pPr>
        <w:pStyle w:val="Cuerpodelboletn"/>
        <w:spacing w:before="120" w:after="120" w:line="312" w:lineRule="auto"/>
        <w:ind w:left="360"/>
        <w:rPr>
          <w:rStyle w:val="Ttulo2Car"/>
          <w:rFonts w:ascii="Mulish" w:hAnsi="Mulish"/>
          <w:color w:val="00642D"/>
          <w:lang w:bidi="es-ES"/>
        </w:rPr>
      </w:pPr>
    </w:p>
    <w:p w14:paraId="104E929D" w14:textId="77777777" w:rsidR="002A1351" w:rsidRDefault="002A1351" w:rsidP="00C33A23">
      <w:pPr>
        <w:pStyle w:val="Cuerpodelboletn"/>
        <w:spacing w:before="120" w:after="120" w:line="312" w:lineRule="auto"/>
        <w:ind w:left="360"/>
        <w:rPr>
          <w:rStyle w:val="Ttulo2Car"/>
          <w:rFonts w:ascii="Mulish" w:hAnsi="Mulish"/>
          <w:color w:val="00642D"/>
          <w:lang w:bidi="es-ES"/>
        </w:rPr>
      </w:pPr>
    </w:p>
    <w:p w14:paraId="4BD7060C" w14:textId="654B2EC8" w:rsidR="00C33A23" w:rsidRPr="002A1351" w:rsidRDefault="00C33A23" w:rsidP="00C33A23">
      <w:pPr>
        <w:pStyle w:val="Cuerpodelboletn"/>
        <w:spacing w:before="120" w:after="120" w:line="312" w:lineRule="auto"/>
        <w:ind w:left="360"/>
        <w:rPr>
          <w:rStyle w:val="Ttulo2Car"/>
          <w:rFonts w:ascii="Mulish" w:hAnsi="Mulish"/>
          <w:color w:val="00642D"/>
          <w:lang w:bidi="es-ES"/>
        </w:rPr>
      </w:pPr>
      <w:r w:rsidRPr="002A1351">
        <w:rPr>
          <w:rStyle w:val="Ttulo2Car"/>
          <w:rFonts w:ascii="Mulish" w:hAnsi="Mulish"/>
          <w:color w:val="00642D"/>
          <w:lang w:bidi="es-ES"/>
        </w:rPr>
        <w:lastRenderedPageBreak/>
        <w:t xml:space="preserve">Análisis de la </w:t>
      </w:r>
      <w:r w:rsidR="002A154B" w:rsidRPr="002A1351">
        <w:rPr>
          <w:rStyle w:val="Ttulo2Car"/>
          <w:rFonts w:ascii="Mulish" w:hAnsi="Mulish"/>
          <w:color w:val="00642D"/>
          <w:lang w:bidi="es-ES"/>
        </w:rPr>
        <w:t>I</w:t>
      </w:r>
      <w:r w:rsidRPr="002A1351">
        <w:rPr>
          <w:rStyle w:val="Ttulo2Car"/>
          <w:rFonts w:ascii="Mulish" w:hAnsi="Mulish"/>
          <w:color w:val="00642D"/>
          <w:lang w:bidi="es-ES"/>
        </w:rPr>
        <w:t xml:space="preserve">nformación de </w:t>
      </w:r>
      <w:r w:rsidR="00BD4582" w:rsidRPr="002A1351">
        <w:rPr>
          <w:rStyle w:val="Ttulo2Car"/>
          <w:rFonts w:ascii="Mulish" w:hAnsi="Mulish"/>
          <w:color w:val="00642D"/>
          <w:lang w:bidi="es-ES"/>
        </w:rPr>
        <w:t>Económica, Presupuestaria y Estadística</w:t>
      </w:r>
    </w:p>
    <w:p w14:paraId="130FDBD8" w14:textId="262C248A" w:rsidR="00C33A23" w:rsidRDefault="002A1351" w:rsidP="00C33A23">
      <w:pPr>
        <w:pStyle w:val="Cuerpodelboletn"/>
        <w:spacing w:before="120" w:after="120" w:line="312" w:lineRule="auto"/>
        <w:ind w:left="360"/>
        <w:rPr>
          <w:rFonts w:ascii="Mulish" w:hAnsi="Mulish"/>
          <w:b/>
          <w:color w:val="00642D"/>
          <w:szCs w:val="22"/>
        </w:rPr>
      </w:pPr>
      <w:r w:rsidRPr="002A1351">
        <w:rPr>
          <w:rStyle w:val="Ttulo2Car"/>
          <w:rFonts w:ascii="Mulish" w:hAnsi="Mulish"/>
          <w:noProof/>
        </w:rPr>
        <mc:AlternateContent>
          <mc:Choice Requires="wps">
            <w:drawing>
              <wp:anchor distT="0" distB="0" distL="114300" distR="114300" simplePos="0" relativeHeight="251677696" behindDoc="0" locked="0" layoutInCell="1" allowOverlap="1" wp14:anchorId="06828952" wp14:editId="58DAB154">
                <wp:simplePos x="0" y="0"/>
                <wp:positionH relativeFrom="margin">
                  <wp:posOffset>568960</wp:posOffset>
                </wp:positionH>
                <wp:positionV relativeFrom="paragraph">
                  <wp:posOffset>6350</wp:posOffset>
                </wp:positionV>
                <wp:extent cx="6057900" cy="4679950"/>
                <wp:effectExtent l="0" t="0" r="19050" b="2540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79950"/>
                        </a:xfrm>
                        <a:prstGeom prst="rect">
                          <a:avLst/>
                        </a:prstGeom>
                        <a:solidFill>
                          <a:srgbClr val="FFFFFF"/>
                        </a:solidFill>
                        <a:ln w="9525">
                          <a:solidFill>
                            <a:srgbClr val="000000"/>
                          </a:solidFill>
                          <a:miter lim="800000"/>
                          <a:headEnd/>
                          <a:tailEnd/>
                        </a:ln>
                      </wps:spPr>
                      <wps:txbx>
                        <w:txbxContent>
                          <w:p w14:paraId="456E3DCC" w14:textId="77777777" w:rsidR="002A1351" w:rsidRPr="002A1351" w:rsidRDefault="002A1351" w:rsidP="002A1351">
                            <w:pPr>
                              <w:rPr>
                                <w:rFonts w:ascii="Mulish" w:hAnsi="Mulish"/>
                                <w:b/>
                                <w:color w:val="00642D"/>
                              </w:rPr>
                            </w:pPr>
                            <w:r w:rsidRPr="002A1351">
                              <w:rPr>
                                <w:rFonts w:ascii="Mulish" w:hAnsi="Mulish"/>
                                <w:b/>
                                <w:color w:val="00642D"/>
                              </w:rPr>
                              <w:t>Contenidos</w:t>
                            </w:r>
                          </w:p>
                          <w:p w14:paraId="314594E0" w14:textId="77777777" w:rsidR="002A1351" w:rsidRPr="002A1351" w:rsidRDefault="002A1351" w:rsidP="002A1351">
                            <w:pPr>
                              <w:jc w:val="both"/>
                              <w:rPr>
                                <w:rFonts w:ascii="Mulish" w:hAnsi="Mulish"/>
                                <w:bCs/>
                                <w:sz w:val="20"/>
                                <w:szCs w:val="20"/>
                              </w:rPr>
                            </w:pPr>
                            <w:bookmarkStart w:id="0" w:name="_Hlk161404793"/>
                            <w:bookmarkStart w:id="1" w:name="_Hlk161404794"/>
                            <w:r w:rsidRPr="002A1351">
                              <w:rPr>
                                <w:rFonts w:ascii="Mulish" w:hAnsi="Mulish"/>
                                <w:bCs/>
                                <w:sz w:val="20"/>
                                <w:szCs w:val="20"/>
                              </w:rPr>
                              <w:t>La información publicada no recoge todos los contenidos obligatorios establecidos en el artículo 8.1 de la LTAIBG:</w:t>
                            </w:r>
                          </w:p>
                          <w:p w14:paraId="556D2014" w14:textId="77777777" w:rsidR="002A1351" w:rsidRPr="002A1351" w:rsidRDefault="002A1351" w:rsidP="002A1351">
                            <w:pPr>
                              <w:pStyle w:val="Prrafodelista"/>
                              <w:numPr>
                                <w:ilvl w:val="0"/>
                                <w:numId w:val="8"/>
                              </w:numPr>
                              <w:rPr>
                                <w:rFonts w:ascii="Mulish" w:hAnsi="Mulish"/>
                                <w:bCs/>
                                <w:sz w:val="20"/>
                                <w:szCs w:val="20"/>
                              </w:rPr>
                            </w:pPr>
                            <w:r w:rsidRPr="002A1351">
                              <w:rPr>
                                <w:rFonts w:ascii="Mulish" w:hAnsi="Mulish"/>
                                <w:bCs/>
                                <w:sz w:val="20"/>
                                <w:szCs w:val="20"/>
                              </w:rPr>
                              <w:t>No se ha localizado información sobre modificaciones de contratos.</w:t>
                            </w:r>
                          </w:p>
                          <w:p w14:paraId="56747CC6" w14:textId="77777777" w:rsidR="002A1351" w:rsidRPr="002A1351" w:rsidRDefault="002A1351" w:rsidP="002A1351">
                            <w:pPr>
                              <w:pStyle w:val="Prrafodelista"/>
                              <w:numPr>
                                <w:ilvl w:val="0"/>
                                <w:numId w:val="8"/>
                              </w:numPr>
                              <w:jc w:val="both"/>
                              <w:rPr>
                                <w:rFonts w:ascii="Mulish" w:hAnsi="Mulish"/>
                                <w:bCs/>
                                <w:sz w:val="20"/>
                                <w:szCs w:val="20"/>
                              </w:rPr>
                            </w:pPr>
                            <w:r w:rsidRPr="002A1351">
                              <w:rPr>
                                <w:rFonts w:ascii="Mulish" w:hAnsi="Mulish"/>
                                <w:bCs/>
                                <w:sz w:val="20"/>
                                <w:szCs w:val="20"/>
                              </w:rPr>
                              <w:t>No se ha localizado información sobre la distribución en volumen presupuestario de los contratos adjudicados según procedimiento de licitación.</w:t>
                            </w:r>
                          </w:p>
                          <w:p w14:paraId="4DE3AC25" w14:textId="77777777" w:rsidR="002A1351" w:rsidRPr="002A1351" w:rsidRDefault="002A1351" w:rsidP="002A1351">
                            <w:pPr>
                              <w:pStyle w:val="Prrafodelista"/>
                              <w:numPr>
                                <w:ilvl w:val="0"/>
                                <w:numId w:val="8"/>
                              </w:numPr>
                              <w:jc w:val="both"/>
                              <w:rPr>
                                <w:rFonts w:ascii="Mulish" w:hAnsi="Mulish"/>
                                <w:bCs/>
                                <w:sz w:val="20"/>
                                <w:szCs w:val="20"/>
                              </w:rPr>
                            </w:pPr>
                            <w:r w:rsidRPr="002A1351">
                              <w:rPr>
                                <w:rFonts w:ascii="Mulish" w:hAnsi="Mulish"/>
                                <w:bCs/>
                                <w:sz w:val="20"/>
                                <w:szCs w:val="20"/>
                              </w:rPr>
                              <w:t xml:space="preserve">No se ha localizado información estadística sobre el porcentaje en volumen presupuestario de contratos adjudicados a PYMES según tipo de contrato y según procedimiento de licitación. </w:t>
                            </w:r>
                          </w:p>
                          <w:p w14:paraId="324FD6B7" w14:textId="77777777" w:rsidR="002A1351" w:rsidRPr="002A1351" w:rsidRDefault="002A1351" w:rsidP="002A1351">
                            <w:pPr>
                              <w:pStyle w:val="Prrafodelista"/>
                              <w:numPr>
                                <w:ilvl w:val="0"/>
                                <w:numId w:val="8"/>
                              </w:numPr>
                              <w:jc w:val="both"/>
                              <w:rPr>
                                <w:rFonts w:ascii="Mulish" w:hAnsi="Mulish"/>
                                <w:bCs/>
                                <w:sz w:val="20"/>
                                <w:szCs w:val="20"/>
                              </w:rPr>
                            </w:pPr>
                            <w:r w:rsidRPr="002A1351">
                              <w:rPr>
                                <w:rFonts w:ascii="Mulish" w:hAnsi="Mulish"/>
                                <w:bCs/>
                                <w:sz w:val="20"/>
                                <w:szCs w:val="20"/>
                              </w:rPr>
                              <w:t>No se informa sobre los convenios.</w:t>
                            </w:r>
                          </w:p>
                          <w:p w14:paraId="3BED0B10" w14:textId="77777777" w:rsidR="002A1351" w:rsidRPr="002A1351" w:rsidRDefault="002A1351" w:rsidP="002A1351">
                            <w:pPr>
                              <w:pStyle w:val="Prrafodelista"/>
                              <w:numPr>
                                <w:ilvl w:val="0"/>
                                <w:numId w:val="8"/>
                              </w:numPr>
                              <w:jc w:val="both"/>
                              <w:rPr>
                                <w:rFonts w:ascii="Mulish" w:hAnsi="Mulish"/>
                                <w:bCs/>
                                <w:sz w:val="20"/>
                                <w:szCs w:val="20"/>
                              </w:rPr>
                            </w:pPr>
                            <w:r w:rsidRPr="002A1351">
                              <w:rPr>
                                <w:rFonts w:ascii="Mulish" w:hAnsi="Mulish"/>
                                <w:bCs/>
                                <w:sz w:val="20"/>
                                <w:szCs w:val="20"/>
                              </w:rPr>
                              <w:t xml:space="preserve">No se ha localizado información sobre las subvenciones y ayudas públicas concedidas por </w:t>
                            </w:r>
                            <w:proofErr w:type="spellStart"/>
                            <w:r w:rsidRPr="002A1351">
                              <w:rPr>
                                <w:rFonts w:ascii="Mulish" w:hAnsi="Mulish"/>
                                <w:bCs/>
                                <w:sz w:val="20"/>
                                <w:szCs w:val="20"/>
                              </w:rPr>
                              <w:t>Mercalgeciras</w:t>
                            </w:r>
                            <w:proofErr w:type="spellEnd"/>
                            <w:r w:rsidRPr="002A1351">
                              <w:rPr>
                                <w:rFonts w:ascii="Mulish" w:hAnsi="Mulish"/>
                                <w:bCs/>
                                <w:sz w:val="20"/>
                                <w:szCs w:val="20"/>
                              </w:rPr>
                              <w:t>.</w:t>
                            </w:r>
                          </w:p>
                          <w:p w14:paraId="0FCE43D3" w14:textId="77777777" w:rsidR="002A1351" w:rsidRPr="002A1351" w:rsidRDefault="002A1351" w:rsidP="002A1351">
                            <w:pPr>
                              <w:pStyle w:val="Prrafodelista"/>
                              <w:numPr>
                                <w:ilvl w:val="0"/>
                                <w:numId w:val="8"/>
                              </w:numPr>
                              <w:jc w:val="both"/>
                              <w:rPr>
                                <w:rFonts w:ascii="Mulish" w:hAnsi="Mulish"/>
                                <w:bCs/>
                                <w:sz w:val="20"/>
                                <w:szCs w:val="20"/>
                              </w:rPr>
                            </w:pPr>
                            <w:r w:rsidRPr="002A1351">
                              <w:rPr>
                                <w:rFonts w:ascii="Mulish" w:hAnsi="Mulish"/>
                                <w:bCs/>
                                <w:sz w:val="20"/>
                                <w:szCs w:val="20"/>
                              </w:rPr>
                              <w:t>No se informa sobre el presupuesto.</w:t>
                            </w:r>
                          </w:p>
                          <w:p w14:paraId="770CB56A" w14:textId="77777777" w:rsidR="002A1351" w:rsidRPr="002A1351" w:rsidRDefault="002A1351" w:rsidP="002A1351">
                            <w:pPr>
                              <w:pStyle w:val="Prrafodelista"/>
                              <w:numPr>
                                <w:ilvl w:val="0"/>
                                <w:numId w:val="8"/>
                              </w:numPr>
                              <w:jc w:val="both"/>
                              <w:rPr>
                                <w:rFonts w:ascii="Mulish" w:hAnsi="Mulish"/>
                                <w:bCs/>
                                <w:sz w:val="20"/>
                                <w:szCs w:val="20"/>
                              </w:rPr>
                            </w:pPr>
                            <w:r w:rsidRPr="002A1351">
                              <w:rPr>
                                <w:rFonts w:ascii="Mulish" w:hAnsi="Mulish"/>
                                <w:bCs/>
                                <w:sz w:val="20"/>
                                <w:szCs w:val="20"/>
                              </w:rPr>
                              <w:t>La información sobre cuentas anuales está desactualizada.</w:t>
                            </w:r>
                          </w:p>
                          <w:p w14:paraId="3D989373" w14:textId="77777777" w:rsidR="002A1351" w:rsidRPr="002A1351" w:rsidRDefault="002A1351" w:rsidP="002A1351">
                            <w:pPr>
                              <w:pStyle w:val="Prrafodelista"/>
                              <w:numPr>
                                <w:ilvl w:val="0"/>
                                <w:numId w:val="8"/>
                              </w:numPr>
                              <w:jc w:val="both"/>
                              <w:rPr>
                                <w:rFonts w:ascii="Mulish" w:hAnsi="Mulish"/>
                                <w:bCs/>
                                <w:sz w:val="20"/>
                                <w:szCs w:val="20"/>
                              </w:rPr>
                            </w:pPr>
                            <w:r w:rsidRPr="002A1351">
                              <w:rPr>
                                <w:rFonts w:ascii="Mulish" w:hAnsi="Mulish"/>
                                <w:bCs/>
                                <w:sz w:val="20"/>
                                <w:szCs w:val="20"/>
                              </w:rPr>
                              <w:t>No se ha localizado información sobre los informes de auditoría y fiscalización elaborados por el Tribunal de Cuentas.</w:t>
                            </w:r>
                          </w:p>
                          <w:p w14:paraId="215D8B01" w14:textId="77777777" w:rsidR="002A1351" w:rsidRPr="002A1351" w:rsidRDefault="002A1351" w:rsidP="002A1351">
                            <w:pPr>
                              <w:pStyle w:val="Prrafodelista"/>
                              <w:numPr>
                                <w:ilvl w:val="0"/>
                                <w:numId w:val="8"/>
                              </w:numPr>
                              <w:jc w:val="both"/>
                              <w:rPr>
                                <w:rFonts w:ascii="Mulish" w:hAnsi="Mulish"/>
                                <w:bCs/>
                                <w:sz w:val="20"/>
                                <w:szCs w:val="20"/>
                              </w:rPr>
                            </w:pPr>
                            <w:r w:rsidRPr="002A1351">
                              <w:rPr>
                                <w:rFonts w:ascii="Mulish" w:hAnsi="Mulish"/>
                                <w:bCs/>
                                <w:sz w:val="20"/>
                                <w:szCs w:val="20"/>
                              </w:rPr>
                              <w:t>No se ha localizado información sobre las retribuciones de los altos cargos y máximos responsables.</w:t>
                            </w:r>
                          </w:p>
                          <w:p w14:paraId="1CAA723E" w14:textId="77777777" w:rsidR="002A1351" w:rsidRPr="002A1351" w:rsidRDefault="002A1351" w:rsidP="002A1351">
                            <w:pPr>
                              <w:pStyle w:val="Prrafodelista"/>
                              <w:numPr>
                                <w:ilvl w:val="0"/>
                                <w:numId w:val="8"/>
                              </w:numPr>
                              <w:jc w:val="both"/>
                              <w:rPr>
                                <w:rFonts w:ascii="Mulish" w:hAnsi="Mulish"/>
                                <w:bCs/>
                                <w:sz w:val="20"/>
                                <w:szCs w:val="20"/>
                              </w:rPr>
                            </w:pPr>
                            <w:r w:rsidRPr="002A1351">
                              <w:rPr>
                                <w:rFonts w:ascii="Mulish" w:hAnsi="Mulish"/>
                                <w:bCs/>
                                <w:sz w:val="20"/>
                                <w:szCs w:val="20"/>
                              </w:rPr>
                              <w:t>No se ha localizado información sobre las indemnizaciones percibidas por altos cargos y máximos responsables con ocasión del cese</w:t>
                            </w:r>
                          </w:p>
                          <w:p w14:paraId="51ED75EF" w14:textId="77777777" w:rsidR="002A1351" w:rsidRPr="002A1351" w:rsidRDefault="002A1351" w:rsidP="002A1351">
                            <w:pPr>
                              <w:pStyle w:val="Prrafodelista"/>
                              <w:numPr>
                                <w:ilvl w:val="0"/>
                                <w:numId w:val="8"/>
                              </w:numPr>
                              <w:jc w:val="both"/>
                              <w:rPr>
                                <w:rFonts w:ascii="Mulish" w:hAnsi="Mulish"/>
                                <w:bCs/>
                                <w:sz w:val="20"/>
                                <w:szCs w:val="20"/>
                              </w:rPr>
                            </w:pPr>
                            <w:r w:rsidRPr="002A1351">
                              <w:rPr>
                                <w:rFonts w:ascii="Mulish" w:hAnsi="Mulish"/>
                                <w:bCs/>
                                <w:sz w:val="20"/>
                                <w:szCs w:val="20"/>
                              </w:rPr>
                              <w:t>No se ha localizado información sobre las autorizaciones de compatibilidad concedidas a empleados</w:t>
                            </w:r>
                          </w:p>
                          <w:p w14:paraId="1DD2419F" w14:textId="77777777" w:rsidR="002A1351" w:rsidRPr="002A1351" w:rsidRDefault="002A1351" w:rsidP="002A1351">
                            <w:pPr>
                              <w:pStyle w:val="Prrafodelista"/>
                              <w:numPr>
                                <w:ilvl w:val="0"/>
                                <w:numId w:val="8"/>
                              </w:numPr>
                              <w:jc w:val="both"/>
                              <w:rPr>
                                <w:rFonts w:ascii="Mulish" w:hAnsi="Mulish"/>
                                <w:bCs/>
                                <w:sz w:val="20"/>
                                <w:szCs w:val="20"/>
                              </w:rPr>
                            </w:pPr>
                            <w:r w:rsidRPr="002A1351">
                              <w:rPr>
                                <w:rFonts w:ascii="Mulish" w:hAnsi="Mulish"/>
                                <w:bCs/>
                                <w:sz w:val="20"/>
                                <w:szCs w:val="20"/>
                              </w:rPr>
                              <w:t>No se ha localizado información sobre las autorizaciones para el ejercicio de actividades privadas al cese de altos cargos.</w:t>
                            </w:r>
                            <w:bookmarkEnd w:id="0"/>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28952" id="_x0000_s1029" type="#_x0000_t202" style="position:absolute;left:0;text-align:left;margin-left:44.8pt;margin-top:.5pt;width:477pt;height:36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">
                <v:textbox>
                  <w:txbxContent>
                    <w:p w14:paraId="456E3DCC" w14:textId="77777777" w:rsidR="002A1351" w:rsidRPr="002A1351" w:rsidRDefault="002A1351" w:rsidP="002A1351">
                      <w:pPr>
                        <w:rPr>
                          <w:rFonts w:ascii="Mulish" w:hAnsi="Mulish"/>
                          <w:b/>
                          <w:color w:val="00642D"/>
                        </w:rPr>
                      </w:pPr>
                      <w:r w:rsidRPr="002A1351">
                        <w:rPr>
                          <w:rFonts w:ascii="Mulish" w:hAnsi="Mulish"/>
                          <w:b/>
                          <w:color w:val="00642D"/>
                        </w:rPr>
                        <w:t>Contenidos</w:t>
                      </w:r>
                    </w:p>
                    <w:p w14:paraId="314594E0" w14:textId="77777777" w:rsidR="002A1351" w:rsidRPr="002A1351" w:rsidRDefault="002A1351" w:rsidP="002A1351">
                      <w:pPr>
                        <w:jc w:val="both"/>
                        <w:rPr>
                          <w:rFonts w:ascii="Mulish" w:hAnsi="Mulish"/>
                          <w:bCs/>
                          <w:sz w:val="20"/>
                          <w:szCs w:val="20"/>
                        </w:rPr>
                      </w:pPr>
                      <w:bookmarkStart w:id="2" w:name="_Hlk161404793"/>
                      <w:bookmarkStart w:id="3" w:name="_Hlk161404794"/>
                      <w:r w:rsidRPr="002A1351">
                        <w:rPr>
                          <w:rFonts w:ascii="Mulish" w:hAnsi="Mulish"/>
                          <w:bCs/>
                          <w:sz w:val="20"/>
                          <w:szCs w:val="20"/>
                        </w:rPr>
                        <w:t>La información publicada no recoge todos los contenidos obligatorios establecidos en el artículo 8.1 de la LTAIBG:</w:t>
                      </w:r>
                    </w:p>
                    <w:p w14:paraId="556D2014" w14:textId="77777777" w:rsidR="002A1351" w:rsidRPr="002A1351" w:rsidRDefault="002A1351" w:rsidP="002A1351">
                      <w:pPr>
                        <w:pStyle w:val="Prrafodelista"/>
                        <w:numPr>
                          <w:ilvl w:val="0"/>
                          <w:numId w:val="8"/>
                        </w:numPr>
                        <w:rPr>
                          <w:rFonts w:ascii="Mulish" w:hAnsi="Mulish"/>
                          <w:bCs/>
                          <w:sz w:val="20"/>
                          <w:szCs w:val="20"/>
                        </w:rPr>
                      </w:pPr>
                      <w:r w:rsidRPr="002A1351">
                        <w:rPr>
                          <w:rFonts w:ascii="Mulish" w:hAnsi="Mulish"/>
                          <w:bCs/>
                          <w:sz w:val="20"/>
                          <w:szCs w:val="20"/>
                        </w:rPr>
                        <w:t>No se ha localizado información sobre modificaciones de contratos.</w:t>
                      </w:r>
                    </w:p>
                    <w:p w14:paraId="56747CC6" w14:textId="77777777" w:rsidR="002A1351" w:rsidRPr="002A1351" w:rsidRDefault="002A1351" w:rsidP="002A1351">
                      <w:pPr>
                        <w:pStyle w:val="Prrafodelista"/>
                        <w:numPr>
                          <w:ilvl w:val="0"/>
                          <w:numId w:val="8"/>
                        </w:numPr>
                        <w:jc w:val="both"/>
                        <w:rPr>
                          <w:rFonts w:ascii="Mulish" w:hAnsi="Mulish"/>
                          <w:bCs/>
                          <w:sz w:val="20"/>
                          <w:szCs w:val="20"/>
                        </w:rPr>
                      </w:pPr>
                      <w:r w:rsidRPr="002A1351">
                        <w:rPr>
                          <w:rFonts w:ascii="Mulish" w:hAnsi="Mulish"/>
                          <w:bCs/>
                          <w:sz w:val="20"/>
                          <w:szCs w:val="20"/>
                        </w:rPr>
                        <w:t>No se ha localizado información sobre la distribución en volumen presupuestario de los contratos adjudicados según procedimiento de licitación.</w:t>
                      </w:r>
                    </w:p>
                    <w:p w14:paraId="4DE3AC25" w14:textId="77777777" w:rsidR="002A1351" w:rsidRPr="002A1351" w:rsidRDefault="002A1351" w:rsidP="002A1351">
                      <w:pPr>
                        <w:pStyle w:val="Prrafodelista"/>
                        <w:numPr>
                          <w:ilvl w:val="0"/>
                          <w:numId w:val="8"/>
                        </w:numPr>
                        <w:jc w:val="both"/>
                        <w:rPr>
                          <w:rFonts w:ascii="Mulish" w:hAnsi="Mulish"/>
                          <w:bCs/>
                          <w:sz w:val="20"/>
                          <w:szCs w:val="20"/>
                        </w:rPr>
                      </w:pPr>
                      <w:r w:rsidRPr="002A1351">
                        <w:rPr>
                          <w:rFonts w:ascii="Mulish" w:hAnsi="Mulish"/>
                          <w:bCs/>
                          <w:sz w:val="20"/>
                          <w:szCs w:val="20"/>
                        </w:rPr>
                        <w:t xml:space="preserve">No se ha localizado información estadística sobre el porcentaje en volumen presupuestario de contratos adjudicados a PYMES según tipo de contrato y según procedimiento de licitación. </w:t>
                      </w:r>
                    </w:p>
                    <w:p w14:paraId="324FD6B7" w14:textId="77777777" w:rsidR="002A1351" w:rsidRPr="002A1351" w:rsidRDefault="002A1351" w:rsidP="002A1351">
                      <w:pPr>
                        <w:pStyle w:val="Prrafodelista"/>
                        <w:numPr>
                          <w:ilvl w:val="0"/>
                          <w:numId w:val="8"/>
                        </w:numPr>
                        <w:jc w:val="both"/>
                        <w:rPr>
                          <w:rFonts w:ascii="Mulish" w:hAnsi="Mulish"/>
                          <w:bCs/>
                          <w:sz w:val="20"/>
                          <w:szCs w:val="20"/>
                        </w:rPr>
                      </w:pPr>
                      <w:r w:rsidRPr="002A1351">
                        <w:rPr>
                          <w:rFonts w:ascii="Mulish" w:hAnsi="Mulish"/>
                          <w:bCs/>
                          <w:sz w:val="20"/>
                          <w:szCs w:val="20"/>
                        </w:rPr>
                        <w:t>No se informa sobre los convenios.</w:t>
                      </w:r>
                    </w:p>
                    <w:p w14:paraId="3BED0B10" w14:textId="77777777" w:rsidR="002A1351" w:rsidRPr="002A1351" w:rsidRDefault="002A1351" w:rsidP="002A1351">
                      <w:pPr>
                        <w:pStyle w:val="Prrafodelista"/>
                        <w:numPr>
                          <w:ilvl w:val="0"/>
                          <w:numId w:val="8"/>
                        </w:numPr>
                        <w:jc w:val="both"/>
                        <w:rPr>
                          <w:rFonts w:ascii="Mulish" w:hAnsi="Mulish"/>
                          <w:bCs/>
                          <w:sz w:val="20"/>
                          <w:szCs w:val="20"/>
                        </w:rPr>
                      </w:pPr>
                      <w:r w:rsidRPr="002A1351">
                        <w:rPr>
                          <w:rFonts w:ascii="Mulish" w:hAnsi="Mulish"/>
                          <w:bCs/>
                          <w:sz w:val="20"/>
                          <w:szCs w:val="20"/>
                        </w:rPr>
                        <w:t xml:space="preserve">No se ha localizado información sobre las subvenciones y ayudas públicas concedidas por </w:t>
                      </w:r>
                      <w:proofErr w:type="spellStart"/>
                      <w:r w:rsidRPr="002A1351">
                        <w:rPr>
                          <w:rFonts w:ascii="Mulish" w:hAnsi="Mulish"/>
                          <w:bCs/>
                          <w:sz w:val="20"/>
                          <w:szCs w:val="20"/>
                        </w:rPr>
                        <w:t>Mercalgeciras</w:t>
                      </w:r>
                      <w:proofErr w:type="spellEnd"/>
                      <w:r w:rsidRPr="002A1351">
                        <w:rPr>
                          <w:rFonts w:ascii="Mulish" w:hAnsi="Mulish"/>
                          <w:bCs/>
                          <w:sz w:val="20"/>
                          <w:szCs w:val="20"/>
                        </w:rPr>
                        <w:t>.</w:t>
                      </w:r>
                    </w:p>
                    <w:p w14:paraId="0FCE43D3" w14:textId="77777777" w:rsidR="002A1351" w:rsidRPr="002A1351" w:rsidRDefault="002A1351" w:rsidP="002A1351">
                      <w:pPr>
                        <w:pStyle w:val="Prrafodelista"/>
                        <w:numPr>
                          <w:ilvl w:val="0"/>
                          <w:numId w:val="8"/>
                        </w:numPr>
                        <w:jc w:val="both"/>
                        <w:rPr>
                          <w:rFonts w:ascii="Mulish" w:hAnsi="Mulish"/>
                          <w:bCs/>
                          <w:sz w:val="20"/>
                          <w:szCs w:val="20"/>
                        </w:rPr>
                      </w:pPr>
                      <w:r w:rsidRPr="002A1351">
                        <w:rPr>
                          <w:rFonts w:ascii="Mulish" w:hAnsi="Mulish"/>
                          <w:bCs/>
                          <w:sz w:val="20"/>
                          <w:szCs w:val="20"/>
                        </w:rPr>
                        <w:t>No se informa sobre el presupuesto.</w:t>
                      </w:r>
                    </w:p>
                    <w:p w14:paraId="770CB56A" w14:textId="77777777" w:rsidR="002A1351" w:rsidRPr="002A1351" w:rsidRDefault="002A1351" w:rsidP="002A1351">
                      <w:pPr>
                        <w:pStyle w:val="Prrafodelista"/>
                        <w:numPr>
                          <w:ilvl w:val="0"/>
                          <w:numId w:val="8"/>
                        </w:numPr>
                        <w:jc w:val="both"/>
                        <w:rPr>
                          <w:rFonts w:ascii="Mulish" w:hAnsi="Mulish"/>
                          <w:bCs/>
                          <w:sz w:val="20"/>
                          <w:szCs w:val="20"/>
                        </w:rPr>
                      </w:pPr>
                      <w:r w:rsidRPr="002A1351">
                        <w:rPr>
                          <w:rFonts w:ascii="Mulish" w:hAnsi="Mulish"/>
                          <w:bCs/>
                          <w:sz w:val="20"/>
                          <w:szCs w:val="20"/>
                        </w:rPr>
                        <w:t>La información sobre cuentas anuales está desactualizada.</w:t>
                      </w:r>
                    </w:p>
                    <w:p w14:paraId="3D989373" w14:textId="77777777" w:rsidR="002A1351" w:rsidRPr="002A1351" w:rsidRDefault="002A1351" w:rsidP="002A1351">
                      <w:pPr>
                        <w:pStyle w:val="Prrafodelista"/>
                        <w:numPr>
                          <w:ilvl w:val="0"/>
                          <w:numId w:val="8"/>
                        </w:numPr>
                        <w:jc w:val="both"/>
                        <w:rPr>
                          <w:rFonts w:ascii="Mulish" w:hAnsi="Mulish"/>
                          <w:bCs/>
                          <w:sz w:val="20"/>
                          <w:szCs w:val="20"/>
                        </w:rPr>
                      </w:pPr>
                      <w:r w:rsidRPr="002A1351">
                        <w:rPr>
                          <w:rFonts w:ascii="Mulish" w:hAnsi="Mulish"/>
                          <w:bCs/>
                          <w:sz w:val="20"/>
                          <w:szCs w:val="20"/>
                        </w:rPr>
                        <w:t>No se ha localizado información sobre los informes de auditoría y fiscalización elaborados por el Tribunal de Cuentas.</w:t>
                      </w:r>
                    </w:p>
                    <w:p w14:paraId="215D8B01" w14:textId="77777777" w:rsidR="002A1351" w:rsidRPr="002A1351" w:rsidRDefault="002A1351" w:rsidP="002A1351">
                      <w:pPr>
                        <w:pStyle w:val="Prrafodelista"/>
                        <w:numPr>
                          <w:ilvl w:val="0"/>
                          <w:numId w:val="8"/>
                        </w:numPr>
                        <w:jc w:val="both"/>
                        <w:rPr>
                          <w:rFonts w:ascii="Mulish" w:hAnsi="Mulish"/>
                          <w:bCs/>
                          <w:sz w:val="20"/>
                          <w:szCs w:val="20"/>
                        </w:rPr>
                      </w:pPr>
                      <w:r w:rsidRPr="002A1351">
                        <w:rPr>
                          <w:rFonts w:ascii="Mulish" w:hAnsi="Mulish"/>
                          <w:bCs/>
                          <w:sz w:val="20"/>
                          <w:szCs w:val="20"/>
                        </w:rPr>
                        <w:t>No se ha localizado información sobre las retribuciones de los altos cargos y máximos responsables.</w:t>
                      </w:r>
                    </w:p>
                    <w:p w14:paraId="1CAA723E" w14:textId="77777777" w:rsidR="002A1351" w:rsidRPr="002A1351" w:rsidRDefault="002A1351" w:rsidP="002A1351">
                      <w:pPr>
                        <w:pStyle w:val="Prrafodelista"/>
                        <w:numPr>
                          <w:ilvl w:val="0"/>
                          <w:numId w:val="8"/>
                        </w:numPr>
                        <w:jc w:val="both"/>
                        <w:rPr>
                          <w:rFonts w:ascii="Mulish" w:hAnsi="Mulish"/>
                          <w:bCs/>
                          <w:sz w:val="20"/>
                          <w:szCs w:val="20"/>
                        </w:rPr>
                      </w:pPr>
                      <w:r w:rsidRPr="002A1351">
                        <w:rPr>
                          <w:rFonts w:ascii="Mulish" w:hAnsi="Mulish"/>
                          <w:bCs/>
                          <w:sz w:val="20"/>
                          <w:szCs w:val="20"/>
                        </w:rPr>
                        <w:t>No se ha localizado información sobre las indemnizaciones percibidas por altos cargos y máximos responsables con ocasión del cese</w:t>
                      </w:r>
                    </w:p>
                    <w:p w14:paraId="51ED75EF" w14:textId="77777777" w:rsidR="002A1351" w:rsidRPr="002A1351" w:rsidRDefault="002A1351" w:rsidP="002A1351">
                      <w:pPr>
                        <w:pStyle w:val="Prrafodelista"/>
                        <w:numPr>
                          <w:ilvl w:val="0"/>
                          <w:numId w:val="8"/>
                        </w:numPr>
                        <w:jc w:val="both"/>
                        <w:rPr>
                          <w:rFonts w:ascii="Mulish" w:hAnsi="Mulish"/>
                          <w:bCs/>
                          <w:sz w:val="20"/>
                          <w:szCs w:val="20"/>
                        </w:rPr>
                      </w:pPr>
                      <w:r w:rsidRPr="002A1351">
                        <w:rPr>
                          <w:rFonts w:ascii="Mulish" w:hAnsi="Mulish"/>
                          <w:bCs/>
                          <w:sz w:val="20"/>
                          <w:szCs w:val="20"/>
                        </w:rPr>
                        <w:t>No se ha localizado información sobre las autorizaciones de compatibilidad concedidas a empleados</w:t>
                      </w:r>
                    </w:p>
                    <w:p w14:paraId="1DD2419F" w14:textId="77777777" w:rsidR="002A1351" w:rsidRPr="002A1351" w:rsidRDefault="002A1351" w:rsidP="002A1351">
                      <w:pPr>
                        <w:pStyle w:val="Prrafodelista"/>
                        <w:numPr>
                          <w:ilvl w:val="0"/>
                          <w:numId w:val="8"/>
                        </w:numPr>
                        <w:jc w:val="both"/>
                        <w:rPr>
                          <w:rFonts w:ascii="Mulish" w:hAnsi="Mulish"/>
                          <w:bCs/>
                          <w:sz w:val="20"/>
                          <w:szCs w:val="20"/>
                        </w:rPr>
                      </w:pPr>
                      <w:r w:rsidRPr="002A1351">
                        <w:rPr>
                          <w:rFonts w:ascii="Mulish" w:hAnsi="Mulish"/>
                          <w:bCs/>
                          <w:sz w:val="20"/>
                          <w:szCs w:val="20"/>
                        </w:rPr>
                        <w:t>No se ha localizado información sobre las autorizaciones para el ejercicio de actividades privadas al cese de altos cargos.</w:t>
                      </w:r>
                      <w:bookmarkEnd w:id="2"/>
                      <w:bookmarkEnd w:id="3"/>
                    </w:p>
                  </w:txbxContent>
                </v:textbox>
                <w10:wrap anchorx="margin"/>
              </v:shape>
            </w:pict>
          </mc:Fallback>
        </mc:AlternateContent>
      </w:r>
    </w:p>
    <w:p w14:paraId="6C1FFD5D" w14:textId="3CCFF624" w:rsidR="002A1351" w:rsidRDefault="002A1351" w:rsidP="00C33A23">
      <w:pPr>
        <w:pStyle w:val="Cuerpodelboletn"/>
        <w:spacing w:before="120" w:after="120" w:line="312" w:lineRule="auto"/>
        <w:ind w:left="360"/>
        <w:rPr>
          <w:rFonts w:ascii="Mulish" w:hAnsi="Mulish"/>
          <w:b/>
          <w:color w:val="00642D"/>
          <w:szCs w:val="22"/>
        </w:rPr>
      </w:pPr>
    </w:p>
    <w:p w14:paraId="11228731" w14:textId="74A91A8B" w:rsidR="002A1351" w:rsidRDefault="002A1351" w:rsidP="00C33A23">
      <w:pPr>
        <w:pStyle w:val="Cuerpodelboletn"/>
        <w:spacing w:before="120" w:after="120" w:line="312" w:lineRule="auto"/>
        <w:ind w:left="360"/>
        <w:rPr>
          <w:rFonts w:ascii="Mulish" w:hAnsi="Mulish"/>
          <w:b/>
          <w:color w:val="00642D"/>
          <w:szCs w:val="22"/>
        </w:rPr>
      </w:pPr>
    </w:p>
    <w:p w14:paraId="166C4C19" w14:textId="53B00976" w:rsidR="002A1351" w:rsidRDefault="002A1351" w:rsidP="00C33A23">
      <w:pPr>
        <w:pStyle w:val="Cuerpodelboletn"/>
        <w:spacing w:before="120" w:after="120" w:line="312" w:lineRule="auto"/>
        <w:ind w:left="360"/>
        <w:rPr>
          <w:rFonts w:ascii="Mulish" w:hAnsi="Mulish"/>
          <w:b/>
          <w:color w:val="00642D"/>
          <w:szCs w:val="22"/>
        </w:rPr>
      </w:pPr>
    </w:p>
    <w:p w14:paraId="2367DE6B" w14:textId="62CC6D96" w:rsidR="002A1351" w:rsidRDefault="002A1351" w:rsidP="00C33A23">
      <w:pPr>
        <w:pStyle w:val="Cuerpodelboletn"/>
        <w:spacing w:before="120" w:after="120" w:line="312" w:lineRule="auto"/>
        <w:ind w:left="360"/>
        <w:rPr>
          <w:rFonts w:ascii="Mulish" w:hAnsi="Mulish"/>
          <w:b/>
          <w:color w:val="00642D"/>
          <w:szCs w:val="22"/>
        </w:rPr>
      </w:pPr>
    </w:p>
    <w:p w14:paraId="5794EE9B" w14:textId="0792855B" w:rsidR="002A1351" w:rsidRDefault="002A1351" w:rsidP="00C33A23">
      <w:pPr>
        <w:pStyle w:val="Cuerpodelboletn"/>
        <w:spacing w:before="120" w:after="120" w:line="312" w:lineRule="auto"/>
        <w:ind w:left="360"/>
        <w:rPr>
          <w:rFonts w:ascii="Mulish" w:hAnsi="Mulish"/>
          <w:b/>
          <w:color w:val="00642D"/>
          <w:szCs w:val="22"/>
        </w:rPr>
      </w:pPr>
    </w:p>
    <w:p w14:paraId="1B12ADC2" w14:textId="36A099B5" w:rsidR="002A1351" w:rsidRDefault="002A1351" w:rsidP="00C33A23">
      <w:pPr>
        <w:pStyle w:val="Cuerpodelboletn"/>
        <w:spacing w:before="120" w:after="120" w:line="312" w:lineRule="auto"/>
        <w:ind w:left="360"/>
        <w:rPr>
          <w:rFonts w:ascii="Mulish" w:hAnsi="Mulish"/>
          <w:b/>
          <w:color w:val="00642D"/>
          <w:szCs w:val="22"/>
        </w:rPr>
      </w:pPr>
    </w:p>
    <w:p w14:paraId="4A35915D" w14:textId="04168A1C" w:rsidR="002A1351" w:rsidRDefault="002A1351" w:rsidP="00C33A23">
      <w:pPr>
        <w:pStyle w:val="Cuerpodelboletn"/>
        <w:spacing w:before="120" w:after="120" w:line="312" w:lineRule="auto"/>
        <w:ind w:left="360"/>
        <w:rPr>
          <w:rFonts w:ascii="Mulish" w:hAnsi="Mulish"/>
          <w:b/>
          <w:color w:val="00642D"/>
          <w:szCs w:val="22"/>
        </w:rPr>
      </w:pPr>
    </w:p>
    <w:p w14:paraId="6FBD082B" w14:textId="41EF5C12" w:rsidR="002A1351" w:rsidRDefault="002A1351" w:rsidP="00C33A23">
      <w:pPr>
        <w:pStyle w:val="Cuerpodelboletn"/>
        <w:spacing w:before="120" w:after="120" w:line="312" w:lineRule="auto"/>
        <w:ind w:left="360"/>
        <w:rPr>
          <w:rFonts w:ascii="Mulish" w:hAnsi="Mulish"/>
          <w:b/>
          <w:color w:val="00642D"/>
          <w:szCs w:val="22"/>
        </w:rPr>
      </w:pPr>
    </w:p>
    <w:p w14:paraId="16AC0186" w14:textId="5FC32321" w:rsidR="002A1351" w:rsidRDefault="002A1351" w:rsidP="00C33A23">
      <w:pPr>
        <w:pStyle w:val="Cuerpodelboletn"/>
        <w:spacing w:before="120" w:after="120" w:line="312" w:lineRule="auto"/>
        <w:ind w:left="360"/>
        <w:rPr>
          <w:rFonts w:ascii="Mulish" w:hAnsi="Mulish"/>
          <w:b/>
          <w:color w:val="00642D"/>
          <w:szCs w:val="22"/>
        </w:rPr>
      </w:pPr>
    </w:p>
    <w:p w14:paraId="5C27A4B2" w14:textId="77E6163B" w:rsidR="002A1351" w:rsidRDefault="002A1351" w:rsidP="00C33A23">
      <w:pPr>
        <w:pStyle w:val="Cuerpodelboletn"/>
        <w:spacing w:before="120" w:after="120" w:line="312" w:lineRule="auto"/>
        <w:ind w:left="360"/>
        <w:rPr>
          <w:rFonts w:ascii="Mulish" w:hAnsi="Mulish"/>
          <w:b/>
          <w:color w:val="00642D"/>
          <w:szCs w:val="22"/>
        </w:rPr>
      </w:pPr>
    </w:p>
    <w:p w14:paraId="50EFBFE8" w14:textId="18A20578" w:rsidR="002A1351" w:rsidRDefault="002A1351" w:rsidP="00C33A23">
      <w:pPr>
        <w:pStyle w:val="Cuerpodelboletn"/>
        <w:spacing w:before="120" w:after="120" w:line="312" w:lineRule="auto"/>
        <w:ind w:left="360"/>
        <w:rPr>
          <w:rFonts w:ascii="Mulish" w:hAnsi="Mulish"/>
          <w:b/>
          <w:color w:val="00642D"/>
          <w:szCs w:val="22"/>
        </w:rPr>
      </w:pPr>
    </w:p>
    <w:p w14:paraId="1AB88C6F" w14:textId="34F04EE0" w:rsidR="002A1351" w:rsidRDefault="002A1351" w:rsidP="00C33A23">
      <w:pPr>
        <w:pStyle w:val="Cuerpodelboletn"/>
        <w:spacing w:before="120" w:after="120" w:line="312" w:lineRule="auto"/>
        <w:ind w:left="360"/>
        <w:rPr>
          <w:rFonts w:ascii="Mulish" w:hAnsi="Mulish"/>
          <w:b/>
          <w:color w:val="00642D"/>
          <w:szCs w:val="22"/>
        </w:rPr>
      </w:pPr>
    </w:p>
    <w:p w14:paraId="020EA4F8" w14:textId="06DB7D69" w:rsidR="002A1351" w:rsidRDefault="002A1351" w:rsidP="00C33A23">
      <w:pPr>
        <w:pStyle w:val="Cuerpodelboletn"/>
        <w:spacing w:before="120" w:after="120" w:line="312" w:lineRule="auto"/>
        <w:ind w:left="360"/>
        <w:rPr>
          <w:rFonts w:ascii="Mulish" w:hAnsi="Mulish"/>
          <w:b/>
          <w:color w:val="00642D"/>
          <w:szCs w:val="22"/>
        </w:rPr>
      </w:pPr>
    </w:p>
    <w:p w14:paraId="2D66EB48" w14:textId="605CF439" w:rsidR="002A1351" w:rsidRDefault="002A1351" w:rsidP="00C33A23">
      <w:pPr>
        <w:pStyle w:val="Cuerpodelboletn"/>
        <w:spacing w:before="120" w:after="120" w:line="312" w:lineRule="auto"/>
        <w:ind w:left="360"/>
        <w:rPr>
          <w:rFonts w:ascii="Mulish" w:hAnsi="Mulish"/>
          <w:b/>
          <w:color w:val="00642D"/>
          <w:szCs w:val="22"/>
        </w:rPr>
      </w:pPr>
    </w:p>
    <w:p w14:paraId="69121FCF" w14:textId="775B3C56" w:rsidR="002A1351" w:rsidRDefault="002A1351" w:rsidP="00C33A23">
      <w:pPr>
        <w:pStyle w:val="Cuerpodelboletn"/>
        <w:spacing w:before="120" w:after="120" w:line="312" w:lineRule="auto"/>
        <w:ind w:left="360"/>
        <w:rPr>
          <w:rFonts w:ascii="Mulish" w:hAnsi="Mulish"/>
          <w:b/>
          <w:color w:val="00642D"/>
          <w:szCs w:val="22"/>
        </w:rPr>
      </w:pPr>
    </w:p>
    <w:p w14:paraId="02269DEA" w14:textId="1E84D86D" w:rsidR="002A1351" w:rsidRDefault="002A1351" w:rsidP="00C33A23">
      <w:pPr>
        <w:pStyle w:val="Cuerpodelboletn"/>
        <w:spacing w:before="120" w:after="120" w:line="312" w:lineRule="auto"/>
        <w:ind w:left="360"/>
        <w:rPr>
          <w:rFonts w:ascii="Mulish" w:hAnsi="Mulish"/>
          <w:b/>
          <w:color w:val="00642D"/>
          <w:szCs w:val="22"/>
        </w:rPr>
      </w:pPr>
    </w:p>
    <w:p w14:paraId="4BDBB225" w14:textId="08CB15AB" w:rsidR="00BD4582" w:rsidRPr="002A1351" w:rsidRDefault="002A1351" w:rsidP="00932008">
      <w:pPr>
        <w:pStyle w:val="Cuerpodelboletn"/>
        <w:numPr>
          <w:ilvl w:val="0"/>
          <w:numId w:val="1"/>
        </w:numPr>
        <w:spacing w:before="120" w:after="120" w:line="312" w:lineRule="auto"/>
        <w:rPr>
          <w:rFonts w:ascii="Mulish" w:hAnsi="Mulish"/>
          <w:b/>
          <w:color w:val="00642D"/>
          <w:sz w:val="32"/>
        </w:rPr>
      </w:pPr>
      <w:r>
        <w:rPr>
          <w:rFonts w:ascii="Mulish" w:hAnsi="Mulish"/>
          <w:b/>
          <w:color w:val="00642D"/>
          <w:sz w:val="32"/>
        </w:rPr>
        <w:t>Í</w:t>
      </w:r>
      <w:r w:rsidR="00BD4582" w:rsidRPr="002A1351">
        <w:rPr>
          <w:rFonts w:ascii="Mulish" w:hAnsi="Mulish"/>
          <w:b/>
          <w:color w:val="00642D"/>
          <w:sz w:val="32"/>
        </w:rPr>
        <w:t>ndice de Cumplimiento de la Información Obligatoria</w:t>
      </w:r>
    </w:p>
    <w:p w14:paraId="1A792E80" w14:textId="36D11866" w:rsidR="00A87A36" w:rsidRPr="002A1351" w:rsidRDefault="00A87A36" w:rsidP="00BD4582">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A87A36" w:rsidRPr="002A1351" w14:paraId="760873A8" w14:textId="77777777" w:rsidTr="00A87A36">
        <w:trPr>
          <w:divId w:val="1764177936"/>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69381030" w14:textId="480C49D4" w:rsidR="00A87A36" w:rsidRPr="002A1351" w:rsidRDefault="00A87A36" w:rsidP="00A87A36">
            <w:pPr>
              <w:spacing w:after="0" w:line="240" w:lineRule="auto"/>
              <w:rPr>
                <w:rFonts w:ascii="Mulish" w:eastAsia="Times New Roman" w:hAnsi="Mulish" w:cs="Calibri"/>
                <w:color w:val="000000"/>
                <w:sz w:val="20"/>
                <w:szCs w:val="20"/>
              </w:rPr>
            </w:pPr>
            <w:r w:rsidRPr="002A1351">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6D1E2EC" w14:textId="77777777" w:rsidR="00A87A36" w:rsidRPr="002A1351" w:rsidRDefault="00A87A36" w:rsidP="00A87A36">
            <w:pPr>
              <w:spacing w:after="0" w:line="240" w:lineRule="auto"/>
              <w:jc w:val="both"/>
              <w:rPr>
                <w:rFonts w:ascii="Mulish" w:eastAsia="Times New Roman" w:hAnsi="Mulish" w:cs="Calibri"/>
                <w:b/>
                <w:bCs/>
                <w:color w:val="FFFFFF"/>
                <w:sz w:val="16"/>
                <w:szCs w:val="16"/>
              </w:rPr>
            </w:pPr>
            <w:r w:rsidRPr="002A1351">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CFB3746" w14:textId="77777777" w:rsidR="00A87A36" w:rsidRPr="002A1351" w:rsidRDefault="00A87A36" w:rsidP="00A87A36">
            <w:pPr>
              <w:spacing w:after="0" w:line="240" w:lineRule="auto"/>
              <w:jc w:val="both"/>
              <w:rPr>
                <w:rFonts w:ascii="Mulish" w:eastAsia="Times New Roman" w:hAnsi="Mulish" w:cs="Calibri"/>
                <w:b/>
                <w:bCs/>
                <w:color w:val="FFFFFF"/>
                <w:sz w:val="16"/>
                <w:szCs w:val="16"/>
              </w:rPr>
            </w:pPr>
            <w:r w:rsidRPr="002A1351">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C845378" w14:textId="77777777" w:rsidR="00A87A36" w:rsidRPr="002A1351" w:rsidRDefault="00A87A36" w:rsidP="00A87A36">
            <w:pPr>
              <w:spacing w:after="0" w:line="240" w:lineRule="auto"/>
              <w:jc w:val="both"/>
              <w:rPr>
                <w:rFonts w:ascii="Mulish" w:eastAsia="Times New Roman" w:hAnsi="Mulish" w:cs="Calibri"/>
                <w:b/>
                <w:bCs/>
                <w:color w:val="FFFFFF"/>
                <w:sz w:val="16"/>
                <w:szCs w:val="16"/>
              </w:rPr>
            </w:pPr>
            <w:r w:rsidRPr="002A1351">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B82F0AB" w14:textId="77777777" w:rsidR="00A87A36" w:rsidRPr="002A1351" w:rsidRDefault="00A87A36" w:rsidP="00A87A36">
            <w:pPr>
              <w:spacing w:after="0" w:line="240" w:lineRule="auto"/>
              <w:jc w:val="both"/>
              <w:rPr>
                <w:rFonts w:ascii="Mulish" w:eastAsia="Times New Roman" w:hAnsi="Mulish" w:cs="Calibri"/>
                <w:b/>
                <w:bCs/>
                <w:color w:val="FFFFFF"/>
                <w:sz w:val="16"/>
                <w:szCs w:val="16"/>
              </w:rPr>
            </w:pPr>
            <w:r w:rsidRPr="002A1351">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957B44E" w14:textId="77777777" w:rsidR="00A87A36" w:rsidRPr="002A1351" w:rsidRDefault="00A87A36" w:rsidP="00A87A36">
            <w:pPr>
              <w:spacing w:after="0" w:line="240" w:lineRule="auto"/>
              <w:jc w:val="both"/>
              <w:rPr>
                <w:rFonts w:ascii="Mulish" w:eastAsia="Times New Roman" w:hAnsi="Mulish" w:cs="Calibri"/>
                <w:b/>
                <w:bCs/>
                <w:color w:val="FFFFFF"/>
                <w:sz w:val="16"/>
                <w:szCs w:val="16"/>
              </w:rPr>
            </w:pPr>
            <w:r w:rsidRPr="002A1351">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4ACC244" w14:textId="77777777" w:rsidR="00A87A36" w:rsidRPr="002A1351" w:rsidRDefault="00A87A36" w:rsidP="00A87A36">
            <w:pPr>
              <w:spacing w:after="0" w:line="240" w:lineRule="auto"/>
              <w:jc w:val="both"/>
              <w:rPr>
                <w:rFonts w:ascii="Mulish" w:eastAsia="Times New Roman" w:hAnsi="Mulish" w:cs="Calibri"/>
                <w:b/>
                <w:bCs/>
                <w:color w:val="FFFFFF"/>
                <w:sz w:val="16"/>
                <w:szCs w:val="16"/>
              </w:rPr>
            </w:pPr>
            <w:r w:rsidRPr="002A1351">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2A591CF" w14:textId="77777777" w:rsidR="00A87A36" w:rsidRPr="002A1351" w:rsidRDefault="00A87A36" w:rsidP="00A87A36">
            <w:pPr>
              <w:spacing w:after="0" w:line="240" w:lineRule="auto"/>
              <w:jc w:val="both"/>
              <w:rPr>
                <w:rFonts w:ascii="Mulish" w:eastAsia="Times New Roman" w:hAnsi="Mulish" w:cs="Calibri"/>
                <w:b/>
                <w:bCs/>
                <w:color w:val="FFFFFF"/>
                <w:sz w:val="16"/>
                <w:szCs w:val="16"/>
              </w:rPr>
            </w:pPr>
            <w:r w:rsidRPr="002A1351">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4D76347" w14:textId="77777777" w:rsidR="00A87A36" w:rsidRPr="002A1351" w:rsidRDefault="00A87A36" w:rsidP="00A87A36">
            <w:pPr>
              <w:spacing w:after="0" w:line="240" w:lineRule="auto"/>
              <w:jc w:val="both"/>
              <w:rPr>
                <w:rFonts w:ascii="Mulish" w:eastAsia="Times New Roman" w:hAnsi="Mulish" w:cs="Calibri"/>
                <w:b/>
                <w:bCs/>
                <w:color w:val="FFFFFF"/>
                <w:sz w:val="16"/>
                <w:szCs w:val="16"/>
              </w:rPr>
            </w:pPr>
            <w:r w:rsidRPr="002A1351">
              <w:rPr>
                <w:rFonts w:ascii="Mulish" w:eastAsia="Times New Roman" w:hAnsi="Mulish" w:cs="Calibri"/>
                <w:b/>
                <w:bCs/>
                <w:color w:val="FFFFFF"/>
                <w:sz w:val="16"/>
                <w:szCs w:val="16"/>
              </w:rPr>
              <w:t>Total</w:t>
            </w:r>
          </w:p>
        </w:tc>
      </w:tr>
      <w:tr w:rsidR="00A87A36" w:rsidRPr="002A1351" w14:paraId="5DFB9827" w14:textId="77777777" w:rsidTr="00A87A36">
        <w:trPr>
          <w:divId w:val="176417793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D49F535" w14:textId="77777777" w:rsidR="00A87A36" w:rsidRPr="002A1351" w:rsidRDefault="00A87A36" w:rsidP="00A87A36">
            <w:pPr>
              <w:spacing w:after="0" w:line="240" w:lineRule="auto"/>
              <w:rPr>
                <w:rFonts w:ascii="Mulish" w:eastAsia="Times New Roman" w:hAnsi="Mulish" w:cs="Calibri"/>
                <w:b/>
                <w:bCs/>
                <w:color w:val="FFFFFF"/>
                <w:sz w:val="16"/>
                <w:szCs w:val="16"/>
              </w:rPr>
            </w:pPr>
            <w:r w:rsidRPr="002A1351">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5950D1C9" w14:textId="77777777" w:rsidR="00A87A36" w:rsidRPr="002A1351" w:rsidRDefault="00A87A36" w:rsidP="00A87A36">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33,3</w:t>
            </w:r>
          </w:p>
        </w:tc>
        <w:tc>
          <w:tcPr>
            <w:tcW w:w="408" w:type="pct"/>
            <w:tcBorders>
              <w:top w:val="nil"/>
              <w:left w:val="nil"/>
              <w:bottom w:val="nil"/>
              <w:right w:val="nil"/>
            </w:tcBorders>
            <w:shd w:val="clear" w:color="000000" w:fill="D8D8D8"/>
            <w:noWrap/>
            <w:vAlign w:val="center"/>
            <w:hideMark/>
          </w:tcPr>
          <w:p w14:paraId="0C8CFC91" w14:textId="77777777" w:rsidR="00A87A36" w:rsidRPr="002A1351" w:rsidRDefault="00A87A36" w:rsidP="00A87A36">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17C1F369" w14:textId="77777777" w:rsidR="00A87A36" w:rsidRPr="002A1351" w:rsidRDefault="00A87A36" w:rsidP="00A87A36">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06A3C77C" w14:textId="77777777" w:rsidR="00A87A36" w:rsidRPr="002A1351" w:rsidRDefault="00A87A36" w:rsidP="00A87A36">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54288656" w14:textId="77777777" w:rsidR="00A87A36" w:rsidRPr="002A1351" w:rsidRDefault="00A87A36" w:rsidP="00A87A36">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31B6641D" w14:textId="77777777" w:rsidR="00A87A36" w:rsidRPr="002A1351" w:rsidRDefault="00A87A36" w:rsidP="00A87A36">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3D2B8254" w14:textId="77777777" w:rsidR="00A87A36" w:rsidRPr="002A1351" w:rsidRDefault="00A87A36" w:rsidP="00A87A36">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4933A988" w14:textId="77777777" w:rsidR="00A87A36" w:rsidRPr="002A1351" w:rsidRDefault="00A87A36" w:rsidP="00A87A36">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40,5</w:t>
            </w:r>
          </w:p>
        </w:tc>
      </w:tr>
      <w:tr w:rsidR="00A87A36" w:rsidRPr="002A1351" w14:paraId="66B24503" w14:textId="77777777" w:rsidTr="00A87A36">
        <w:trPr>
          <w:divId w:val="1764177936"/>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808F087" w14:textId="77777777" w:rsidR="00A87A36" w:rsidRPr="002A1351" w:rsidRDefault="00A87A36" w:rsidP="00A87A36">
            <w:pPr>
              <w:spacing w:after="0" w:line="240" w:lineRule="auto"/>
              <w:jc w:val="both"/>
              <w:rPr>
                <w:rFonts w:ascii="Mulish" w:eastAsia="Times New Roman" w:hAnsi="Mulish" w:cs="Calibri"/>
                <w:b/>
                <w:bCs/>
                <w:color w:val="FFFFFF"/>
                <w:sz w:val="16"/>
                <w:szCs w:val="16"/>
              </w:rPr>
            </w:pPr>
            <w:r w:rsidRPr="002A1351">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auto" w:fill="auto"/>
            <w:noWrap/>
            <w:vAlign w:val="center"/>
            <w:hideMark/>
          </w:tcPr>
          <w:p w14:paraId="2A003526" w14:textId="77777777" w:rsidR="00A87A36" w:rsidRPr="002A1351" w:rsidRDefault="00A87A36" w:rsidP="00A87A36">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6503BEEE" w14:textId="77777777" w:rsidR="00A87A36" w:rsidRPr="002A1351" w:rsidRDefault="00A87A36" w:rsidP="00A87A36">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5BC09F47" w14:textId="77777777" w:rsidR="00A87A36" w:rsidRPr="002A1351" w:rsidRDefault="00A87A36" w:rsidP="00A87A36">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07AB5970" w14:textId="77777777" w:rsidR="00A87A36" w:rsidRPr="002A1351" w:rsidRDefault="00A87A36" w:rsidP="00A87A36">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5392CDB7" w14:textId="77777777" w:rsidR="00A87A36" w:rsidRPr="002A1351" w:rsidRDefault="00A87A36" w:rsidP="00A87A36">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41EACFE1" w14:textId="77777777" w:rsidR="00A87A36" w:rsidRPr="002A1351" w:rsidRDefault="00A87A36" w:rsidP="00A87A36">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6835C1E1" w14:textId="77777777" w:rsidR="00A87A36" w:rsidRPr="002A1351" w:rsidRDefault="00A87A36" w:rsidP="00A87A36">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715BB817" w14:textId="77777777" w:rsidR="00A87A36" w:rsidRPr="002A1351" w:rsidRDefault="00A87A36" w:rsidP="00A87A36">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N.A.</w:t>
            </w:r>
          </w:p>
        </w:tc>
      </w:tr>
      <w:tr w:rsidR="00A87A36" w:rsidRPr="002A1351" w14:paraId="73BC188C" w14:textId="77777777" w:rsidTr="00A87A36">
        <w:trPr>
          <w:divId w:val="176417793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00E6B44" w14:textId="77777777" w:rsidR="00A87A36" w:rsidRPr="002A1351" w:rsidRDefault="00A87A36" w:rsidP="00A87A36">
            <w:pPr>
              <w:spacing w:after="0" w:line="240" w:lineRule="auto"/>
              <w:rPr>
                <w:rFonts w:ascii="Mulish" w:eastAsia="Times New Roman" w:hAnsi="Mulish" w:cs="Calibri"/>
                <w:b/>
                <w:bCs/>
                <w:color w:val="FFFFFF"/>
                <w:sz w:val="16"/>
                <w:szCs w:val="16"/>
              </w:rPr>
            </w:pPr>
            <w:proofErr w:type="gramStart"/>
            <w:r w:rsidRPr="002A1351">
              <w:rPr>
                <w:rFonts w:ascii="Mulish" w:eastAsia="Times New Roman" w:hAnsi="Mulish" w:cs="Calibri"/>
                <w:b/>
                <w:bCs/>
                <w:color w:val="FFFFFF"/>
                <w:sz w:val="16"/>
                <w:szCs w:val="16"/>
              </w:rPr>
              <w:t>Económica ,</w:t>
            </w:r>
            <w:proofErr w:type="gramEnd"/>
            <w:r w:rsidRPr="002A1351">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2435EE1D" w14:textId="77777777" w:rsidR="00A87A36" w:rsidRPr="002A1351" w:rsidRDefault="00A87A36" w:rsidP="00A87A36">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14,3</w:t>
            </w:r>
          </w:p>
        </w:tc>
        <w:tc>
          <w:tcPr>
            <w:tcW w:w="408" w:type="pct"/>
            <w:tcBorders>
              <w:top w:val="nil"/>
              <w:left w:val="nil"/>
              <w:bottom w:val="nil"/>
              <w:right w:val="nil"/>
            </w:tcBorders>
            <w:shd w:val="clear" w:color="000000" w:fill="D8D8D8"/>
            <w:noWrap/>
            <w:vAlign w:val="center"/>
            <w:hideMark/>
          </w:tcPr>
          <w:p w14:paraId="43FCA347" w14:textId="77777777" w:rsidR="00A87A36" w:rsidRPr="002A1351" w:rsidRDefault="00A87A36" w:rsidP="00A87A36">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4E10C557" w14:textId="77777777" w:rsidR="00A87A36" w:rsidRPr="002A1351" w:rsidRDefault="00A87A36" w:rsidP="00A87A36">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14,3</w:t>
            </w:r>
          </w:p>
        </w:tc>
        <w:tc>
          <w:tcPr>
            <w:tcW w:w="408" w:type="pct"/>
            <w:tcBorders>
              <w:top w:val="nil"/>
              <w:left w:val="nil"/>
              <w:bottom w:val="nil"/>
              <w:right w:val="nil"/>
            </w:tcBorders>
            <w:shd w:val="clear" w:color="000000" w:fill="D8D8D8"/>
            <w:noWrap/>
            <w:vAlign w:val="center"/>
            <w:hideMark/>
          </w:tcPr>
          <w:p w14:paraId="746F7FAE" w14:textId="77777777" w:rsidR="00A87A36" w:rsidRPr="002A1351" w:rsidRDefault="00A87A36" w:rsidP="00A87A36">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748237AF" w14:textId="77777777" w:rsidR="00A87A36" w:rsidRPr="002A1351" w:rsidRDefault="00A87A36" w:rsidP="00A87A36">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14,3</w:t>
            </w:r>
          </w:p>
        </w:tc>
        <w:tc>
          <w:tcPr>
            <w:tcW w:w="408" w:type="pct"/>
            <w:tcBorders>
              <w:top w:val="nil"/>
              <w:left w:val="nil"/>
              <w:bottom w:val="nil"/>
              <w:right w:val="nil"/>
            </w:tcBorders>
            <w:shd w:val="clear" w:color="000000" w:fill="D8D8D8"/>
            <w:noWrap/>
            <w:vAlign w:val="center"/>
            <w:hideMark/>
          </w:tcPr>
          <w:p w14:paraId="429F2FFB" w14:textId="77777777" w:rsidR="00A87A36" w:rsidRPr="002A1351" w:rsidRDefault="00A87A36" w:rsidP="00A87A36">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14,3</w:t>
            </w:r>
          </w:p>
        </w:tc>
        <w:tc>
          <w:tcPr>
            <w:tcW w:w="408" w:type="pct"/>
            <w:tcBorders>
              <w:top w:val="nil"/>
              <w:left w:val="nil"/>
              <w:bottom w:val="nil"/>
              <w:right w:val="nil"/>
            </w:tcBorders>
            <w:shd w:val="clear" w:color="000000" w:fill="D8D8D8"/>
            <w:noWrap/>
            <w:vAlign w:val="center"/>
            <w:hideMark/>
          </w:tcPr>
          <w:p w14:paraId="70009050" w14:textId="77777777" w:rsidR="00A87A36" w:rsidRPr="002A1351" w:rsidRDefault="00A87A36" w:rsidP="00A87A36">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14,3</w:t>
            </w:r>
          </w:p>
        </w:tc>
        <w:tc>
          <w:tcPr>
            <w:tcW w:w="408" w:type="pct"/>
            <w:tcBorders>
              <w:top w:val="nil"/>
              <w:left w:val="nil"/>
              <w:bottom w:val="nil"/>
              <w:right w:val="nil"/>
            </w:tcBorders>
            <w:shd w:val="clear" w:color="000000" w:fill="D8D8D8"/>
            <w:noWrap/>
            <w:vAlign w:val="center"/>
            <w:hideMark/>
          </w:tcPr>
          <w:p w14:paraId="60AD4EFD" w14:textId="77777777" w:rsidR="00A87A36" w:rsidRPr="002A1351" w:rsidRDefault="00A87A36" w:rsidP="00A87A36">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10,2</w:t>
            </w:r>
          </w:p>
        </w:tc>
      </w:tr>
      <w:tr w:rsidR="00A87A36" w:rsidRPr="002A1351" w14:paraId="28BF5616" w14:textId="77777777" w:rsidTr="00A87A36">
        <w:trPr>
          <w:divId w:val="176417793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206AE7F" w14:textId="77777777" w:rsidR="00A87A36" w:rsidRPr="002A1351" w:rsidRDefault="00A87A36" w:rsidP="00A87A36">
            <w:pPr>
              <w:spacing w:after="0" w:line="240" w:lineRule="auto"/>
              <w:rPr>
                <w:rFonts w:ascii="Mulish" w:eastAsia="Times New Roman" w:hAnsi="Mulish" w:cs="Calibri"/>
                <w:b/>
                <w:bCs/>
                <w:color w:val="FFFFFF"/>
                <w:sz w:val="16"/>
                <w:szCs w:val="16"/>
              </w:rPr>
            </w:pPr>
            <w:r w:rsidRPr="002A1351">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auto" w:fill="auto"/>
            <w:noWrap/>
            <w:vAlign w:val="center"/>
            <w:hideMark/>
          </w:tcPr>
          <w:p w14:paraId="2560E686" w14:textId="77777777" w:rsidR="00A87A36" w:rsidRPr="002A1351" w:rsidRDefault="00A87A36" w:rsidP="00A87A36">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117878DA" w14:textId="77777777" w:rsidR="00A87A36" w:rsidRPr="002A1351" w:rsidRDefault="00A87A36" w:rsidP="00A87A36">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55C0F253" w14:textId="77777777" w:rsidR="00A87A36" w:rsidRPr="002A1351" w:rsidRDefault="00A87A36" w:rsidP="00A87A36">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661D3DA8" w14:textId="77777777" w:rsidR="00A87A36" w:rsidRPr="002A1351" w:rsidRDefault="00A87A36" w:rsidP="00A87A36">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0AD33844" w14:textId="77777777" w:rsidR="00A87A36" w:rsidRPr="002A1351" w:rsidRDefault="00A87A36" w:rsidP="00A87A36">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64224132" w14:textId="77777777" w:rsidR="00A87A36" w:rsidRPr="002A1351" w:rsidRDefault="00A87A36" w:rsidP="00A87A36">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112C19B9" w14:textId="77777777" w:rsidR="00A87A36" w:rsidRPr="002A1351" w:rsidRDefault="00A87A36" w:rsidP="00A87A36">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63E379AA" w14:textId="77777777" w:rsidR="00A87A36" w:rsidRPr="002A1351" w:rsidRDefault="00A87A36" w:rsidP="00A87A36">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N.A.</w:t>
            </w:r>
          </w:p>
        </w:tc>
      </w:tr>
      <w:tr w:rsidR="00A87A36" w:rsidRPr="002A1351" w14:paraId="2EF3E1B3" w14:textId="77777777" w:rsidTr="00A87A36">
        <w:trPr>
          <w:divId w:val="176417793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F564FF9" w14:textId="77777777" w:rsidR="00A87A36" w:rsidRPr="002A1351" w:rsidRDefault="00A87A36" w:rsidP="00A87A36">
            <w:pPr>
              <w:spacing w:after="0" w:line="240" w:lineRule="auto"/>
              <w:jc w:val="center"/>
              <w:rPr>
                <w:rFonts w:ascii="Mulish" w:eastAsia="Times New Roman" w:hAnsi="Mulish" w:cs="Calibri"/>
                <w:b/>
                <w:bCs/>
                <w:i/>
                <w:iCs/>
                <w:color w:val="FFFFFF"/>
                <w:sz w:val="16"/>
                <w:szCs w:val="16"/>
              </w:rPr>
            </w:pPr>
            <w:r w:rsidRPr="002A1351">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3D46F653" w14:textId="77777777" w:rsidR="00A87A36" w:rsidRPr="002A1351" w:rsidRDefault="00A87A36" w:rsidP="00A87A36">
            <w:pPr>
              <w:spacing w:after="0" w:line="240" w:lineRule="auto"/>
              <w:jc w:val="center"/>
              <w:rPr>
                <w:rFonts w:ascii="Mulish" w:eastAsia="Times New Roman" w:hAnsi="Mulish" w:cs="Calibri"/>
                <w:b/>
                <w:bCs/>
                <w:i/>
                <w:iCs/>
                <w:color w:val="000000"/>
                <w:sz w:val="16"/>
                <w:szCs w:val="16"/>
              </w:rPr>
            </w:pPr>
            <w:r w:rsidRPr="002A1351">
              <w:rPr>
                <w:rFonts w:ascii="Mulish" w:eastAsia="Times New Roman" w:hAnsi="Mulish" w:cs="Calibri"/>
                <w:b/>
                <w:bCs/>
                <w:i/>
                <w:iCs/>
                <w:color w:val="000000"/>
                <w:sz w:val="16"/>
                <w:szCs w:val="16"/>
              </w:rPr>
              <w:t>20,0</w:t>
            </w:r>
          </w:p>
        </w:tc>
        <w:tc>
          <w:tcPr>
            <w:tcW w:w="408" w:type="pct"/>
            <w:tcBorders>
              <w:top w:val="nil"/>
              <w:left w:val="nil"/>
              <w:bottom w:val="single" w:sz="12" w:space="0" w:color="auto"/>
              <w:right w:val="nil"/>
            </w:tcBorders>
            <w:shd w:val="clear" w:color="000000" w:fill="D8D8D8"/>
            <w:noWrap/>
            <w:vAlign w:val="center"/>
            <w:hideMark/>
          </w:tcPr>
          <w:p w14:paraId="66649316" w14:textId="77777777" w:rsidR="00A87A36" w:rsidRPr="002A1351" w:rsidRDefault="00A87A36" w:rsidP="00A87A36">
            <w:pPr>
              <w:spacing w:after="0" w:line="240" w:lineRule="auto"/>
              <w:jc w:val="center"/>
              <w:rPr>
                <w:rFonts w:ascii="Mulish" w:eastAsia="Times New Roman" w:hAnsi="Mulish" w:cs="Calibri"/>
                <w:b/>
                <w:bCs/>
                <w:i/>
                <w:iCs/>
                <w:color w:val="000000"/>
                <w:sz w:val="16"/>
                <w:szCs w:val="16"/>
              </w:rPr>
            </w:pPr>
            <w:r w:rsidRPr="002A1351">
              <w:rPr>
                <w:rFonts w:ascii="Mulish" w:eastAsia="Times New Roman" w:hAnsi="Mulish" w:cs="Calibri"/>
                <w:b/>
                <w:bCs/>
                <w:i/>
                <w:iCs/>
                <w:color w:val="000000"/>
                <w:sz w:val="16"/>
                <w:szCs w:val="16"/>
              </w:rPr>
              <w:t>15,0</w:t>
            </w:r>
          </w:p>
        </w:tc>
        <w:tc>
          <w:tcPr>
            <w:tcW w:w="408" w:type="pct"/>
            <w:tcBorders>
              <w:top w:val="nil"/>
              <w:left w:val="nil"/>
              <w:bottom w:val="single" w:sz="12" w:space="0" w:color="auto"/>
              <w:right w:val="nil"/>
            </w:tcBorders>
            <w:shd w:val="clear" w:color="000000" w:fill="D8D8D8"/>
            <w:noWrap/>
            <w:vAlign w:val="center"/>
            <w:hideMark/>
          </w:tcPr>
          <w:p w14:paraId="3B6B9107" w14:textId="77777777" w:rsidR="00A87A36" w:rsidRPr="002A1351" w:rsidRDefault="00A87A36" w:rsidP="00A87A36">
            <w:pPr>
              <w:spacing w:after="0" w:line="240" w:lineRule="auto"/>
              <w:jc w:val="center"/>
              <w:rPr>
                <w:rFonts w:ascii="Mulish" w:eastAsia="Times New Roman" w:hAnsi="Mulish" w:cs="Calibri"/>
                <w:b/>
                <w:bCs/>
                <w:i/>
                <w:iCs/>
                <w:color w:val="000000"/>
                <w:sz w:val="16"/>
                <w:szCs w:val="16"/>
              </w:rPr>
            </w:pPr>
            <w:r w:rsidRPr="002A1351">
              <w:rPr>
                <w:rFonts w:ascii="Mulish" w:eastAsia="Times New Roman" w:hAnsi="Mulish" w:cs="Calibri"/>
                <w:b/>
                <w:bCs/>
                <w:i/>
                <w:iCs/>
                <w:color w:val="000000"/>
                <w:sz w:val="16"/>
                <w:szCs w:val="16"/>
              </w:rPr>
              <w:t>25,0</w:t>
            </w:r>
          </w:p>
        </w:tc>
        <w:tc>
          <w:tcPr>
            <w:tcW w:w="408" w:type="pct"/>
            <w:tcBorders>
              <w:top w:val="nil"/>
              <w:left w:val="nil"/>
              <w:bottom w:val="single" w:sz="12" w:space="0" w:color="auto"/>
              <w:right w:val="nil"/>
            </w:tcBorders>
            <w:shd w:val="clear" w:color="000000" w:fill="D8D8D8"/>
            <w:noWrap/>
            <w:vAlign w:val="center"/>
            <w:hideMark/>
          </w:tcPr>
          <w:p w14:paraId="28A791CF" w14:textId="77777777" w:rsidR="00A87A36" w:rsidRPr="002A1351" w:rsidRDefault="00A87A36" w:rsidP="00A87A36">
            <w:pPr>
              <w:spacing w:after="0" w:line="240" w:lineRule="auto"/>
              <w:jc w:val="center"/>
              <w:rPr>
                <w:rFonts w:ascii="Mulish" w:eastAsia="Times New Roman" w:hAnsi="Mulish" w:cs="Calibri"/>
                <w:b/>
                <w:bCs/>
                <w:i/>
                <w:iCs/>
                <w:color w:val="000000"/>
                <w:sz w:val="16"/>
                <w:szCs w:val="16"/>
              </w:rPr>
            </w:pPr>
            <w:r w:rsidRPr="002A1351">
              <w:rPr>
                <w:rFonts w:ascii="Mulish" w:eastAsia="Times New Roman" w:hAnsi="Mulish" w:cs="Calibri"/>
                <w:b/>
                <w:bCs/>
                <w:i/>
                <w:iCs/>
                <w:color w:val="000000"/>
                <w:sz w:val="16"/>
                <w:szCs w:val="16"/>
              </w:rPr>
              <w:t>15,0</w:t>
            </w:r>
          </w:p>
        </w:tc>
        <w:tc>
          <w:tcPr>
            <w:tcW w:w="408" w:type="pct"/>
            <w:tcBorders>
              <w:top w:val="nil"/>
              <w:left w:val="nil"/>
              <w:bottom w:val="single" w:sz="12" w:space="0" w:color="auto"/>
              <w:right w:val="nil"/>
            </w:tcBorders>
            <w:shd w:val="clear" w:color="000000" w:fill="D8D8D8"/>
            <w:noWrap/>
            <w:vAlign w:val="center"/>
            <w:hideMark/>
          </w:tcPr>
          <w:p w14:paraId="3F918AFD" w14:textId="77777777" w:rsidR="00A87A36" w:rsidRPr="002A1351" w:rsidRDefault="00A87A36" w:rsidP="00A87A36">
            <w:pPr>
              <w:spacing w:after="0" w:line="240" w:lineRule="auto"/>
              <w:jc w:val="center"/>
              <w:rPr>
                <w:rFonts w:ascii="Mulish" w:eastAsia="Times New Roman" w:hAnsi="Mulish" w:cs="Calibri"/>
                <w:b/>
                <w:bCs/>
                <w:i/>
                <w:iCs/>
                <w:color w:val="000000"/>
                <w:sz w:val="16"/>
                <w:szCs w:val="16"/>
              </w:rPr>
            </w:pPr>
            <w:r w:rsidRPr="002A1351">
              <w:rPr>
                <w:rFonts w:ascii="Mulish" w:eastAsia="Times New Roman" w:hAnsi="Mulish" w:cs="Calibri"/>
                <w:b/>
                <w:bCs/>
                <w:i/>
                <w:iCs/>
                <w:color w:val="000000"/>
                <w:sz w:val="16"/>
                <w:szCs w:val="16"/>
              </w:rPr>
              <w:t>25,0</w:t>
            </w:r>
          </w:p>
        </w:tc>
        <w:tc>
          <w:tcPr>
            <w:tcW w:w="408" w:type="pct"/>
            <w:tcBorders>
              <w:top w:val="nil"/>
              <w:left w:val="nil"/>
              <w:bottom w:val="single" w:sz="12" w:space="0" w:color="auto"/>
              <w:right w:val="nil"/>
            </w:tcBorders>
            <w:shd w:val="clear" w:color="000000" w:fill="D8D8D8"/>
            <w:noWrap/>
            <w:vAlign w:val="center"/>
            <w:hideMark/>
          </w:tcPr>
          <w:p w14:paraId="4D8DEF1D" w14:textId="77777777" w:rsidR="00A87A36" w:rsidRPr="002A1351" w:rsidRDefault="00A87A36" w:rsidP="00A87A36">
            <w:pPr>
              <w:spacing w:after="0" w:line="240" w:lineRule="auto"/>
              <w:jc w:val="center"/>
              <w:rPr>
                <w:rFonts w:ascii="Mulish" w:eastAsia="Times New Roman" w:hAnsi="Mulish" w:cs="Calibri"/>
                <w:b/>
                <w:bCs/>
                <w:i/>
                <w:iCs/>
                <w:color w:val="000000"/>
                <w:sz w:val="16"/>
                <w:szCs w:val="16"/>
              </w:rPr>
            </w:pPr>
            <w:r w:rsidRPr="002A1351">
              <w:rPr>
                <w:rFonts w:ascii="Mulish" w:eastAsia="Times New Roman" w:hAnsi="Mulish" w:cs="Calibri"/>
                <w:b/>
                <w:bCs/>
                <w:i/>
                <w:iCs/>
                <w:color w:val="000000"/>
                <w:sz w:val="16"/>
                <w:szCs w:val="16"/>
              </w:rPr>
              <w:t>25,0</w:t>
            </w:r>
          </w:p>
        </w:tc>
        <w:tc>
          <w:tcPr>
            <w:tcW w:w="408" w:type="pct"/>
            <w:tcBorders>
              <w:top w:val="nil"/>
              <w:left w:val="nil"/>
              <w:bottom w:val="single" w:sz="12" w:space="0" w:color="auto"/>
              <w:right w:val="nil"/>
            </w:tcBorders>
            <w:shd w:val="clear" w:color="000000" w:fill="D8D8D8"/>
            <w:noWrap/>
            <w:vAlign w:val="center"/>
            <w:hideMark/>
          </w:tcPr>
          <w:p w14:paraId="591B1841" w14:textId="77777777" w:rsidR="00A87A36" w:rsidRPr="002A1351" w:rsidRDefault="00A87A36" w:rsidP="00A87A36">
            <w:pPr>
              <w:spacing w:after="0" w:line="240" w:lineRule="auto"/>
              <w:jc w:val="center"/>
              <w:rPr>
                <w:rFonts w:ascii="Mulish" w:eastAsia="Times New Roman" w:hAnsi="Mulish" w:cs="Calibri"/>
                <w:b/>
                <w:bCs/>
                <w:i/>
                <w:iCs/>
                <w:color w:val="000000"/>
                <w:sz w:val="16"/>
                <w:szCs w:val="16"/>
              </w:rPr>
            </w:pPr>
            <w:r w:rsidRPr="002A1351">
              <w:rPr>
                <w:rFonts w:ascii="Mulish" w:eastAsia="Times New Roman" w:hAnsi="Mulish" w:cs="Calibri"/>
                <w:b/>
                <w:bCs/>
                <w:i/>
                <w:iCs/>
                <w:color w:val="000000"/>
                <w:sz w:val="16"/>
                <w:szCs w:val="16"/>
              </w:rPr>
              <w:t>10,0</w:t>
            </w:r>
          </w:p>
        </w:tc>
        <w:tc>
          <w:tcPr>
            <w:tcW w:w="408" w:type="pct"/>
            <w:tcBorders>
              <w:top w:val="nil"/>
              <w:left w:val="nil"/>
              <w:bottom w:val="single" w:sz="12" w:space="0" w:color="auto"/>
              <w:right w:val="nil"/>
            </w:tcBorders>
            <w:shd w:val="clear" w:color="000000" w:fill="D8D8D8"/>
            <w:noWrap/>
            <w:vAlign w:val="center"/>
            <w:hideMark/>
          </w:tcPr>
          <w:p w14:paraId="7F7E64F4" w14:textId="77777777" w:rsidR="00A87A36" w:rsidRPr="002A1351" w:rsidRDefault="00A87A36" w:rsidP="00A87A36">
            <w:pPr>
              <w:spacing w:after="0" w:line="240" w:lineRule="auto"/>
              <w:jc w:val="center"/>
              <w:rPr>
                <w:rFonts w:ascii="Mulish" w:eastAsia="Times New Roman" w:hAnsi="Mulish" w:cs="Calibri"/>
                <w:b/>
                <w:bCs/>
                <w:i/>
                <w:iCs/>
                <w:color w:val="000000"/>
                <w:sz w:val="16"/>
                <w:szCs w:val="16"/>
              </w:rPr>
            </w:pPr>
            <w:r w:rsidRPr="002A1351">
              <w:rPr>
                <w:rFonts w:ascii="Mulish" w:eastAsia="Times New Roman" w:hAnsi="Mulish" w:cs="Calibri"/>
                <w:b/>
                <w:bCs/>
                <w:i/>
                <w:iCs/>
                <w:color w:val="000000"/>
                <w:sz w:val="16"/>
                <w:szCs w:val="16"/>
              </w:rPr>
              <w:t>20,0</w:t>
            </w:r>
          </w:p>
        </w:tc>
      </w:tr>
    </w:tbl>
    <w:p w14:paraId="087F2351" w14:textId="725D149A" w:rsidR="00FF6C4F" w:rsidRPr="002A1351" w:rsidRDefault="00FF6C4F" w:rsidP="00BD4582">
      <w:pPr>
        <w:pStyle w:val="Cuerpodelboletn"/>
        <w:spacing w:before="120" w:after="120" w:line="312" w:lineRule="auto"/>
        <w:ind w:left="720"/>
        <w:rPr>
          <w:rFonts w:ascii="Mulish" w:hAnsi="Mulish"/>
          <w:color w:val="auto"/>
          <w:szCs w:val="22"/>
        </w:rPr>
      </w:pPr>
    </w:p>
    <w:p w14:paraId="11ADFE38" w14:textId="0EA1DB0C" w:rsidR="00FF6C4F" w:rsidRPr="002A1351" w:rsidRDefault="00FF6C4F" w:rsidP="00D94D3B">
      <w:pPr>
        <w:pStyle w:val="Cuerpodelboletn"/>
        <w:spacing w:before="120" w:after="120" w:line="312" w:lineRule="auto"/>
        <w:rPr>
          <w:rFonts w:ascii="Mulish" w:hAnsi="Mulish"/>
        </w:rPr>
      </w:pPr>
      <w:bookmarkStart w:id="4" w:name="_Hlk161404975"/>
      <w:r w:rsidRPr="002A1351">
        <w:rPr>
          <w:rFonts w:ascii="Mulish" w:hAnsi="Mulish"/>
        </w:rPr>
        <w:lastRenderedPageBreak/>
        <w:t xml:space="preserve">El Índice de Cumplimiento de la Información Obligatoria (ICIO) se sitúa en el </w:t>
      </w:r>
      <w:r w:rsidR="00A87A36" w:rsidRPr="002A1351">
        <w:rPr>
          <w:rFonts w:ascii="Mulish" w:hAnsi="Mulish"/>
        </w:rPr>
        <w:t>20</w:t>
      </w:r>
      <w:r w:rsidRPr="002A1351">
        <w:rPr>
          <w:rFonts w:ascii="Mulish" w:hAnsi="Mulish"/>
        </w:rPr>
        <w:t xml:space="preserve">%. La falta de publicación de informaciones obligatorias – no se publica el </w:t>
      </w:r>
      <w:r w:rsidR="00E55006" w:rsidRPr="002A1351">
        <w:rPr>
          <w:rFonts w:ascii="Mulish" w:hAnsi="Mulish"/>
        </w:rPr>
        <w:t>80</w:t>
      </w:r>
      <w:r w:rsidRPr="002A1351">
        <w:rPr>
          <w:rFonts w:ascii="Mulish" w:hAnsi="Mulish"/>
        </w:rPr>
        <w:t xml:space="preserve">% de estas informaciones – es el factor que explica el nivel de cumplimiento alcanzado. </w:t>
      </w:r>
    </w:p>
    <w:bookmarkEnd w:id="4"/>
    <w:p w14:paraId="7D443FBA" w14:textId="77777777" w:rsidR="00932008" w:rsidRPr="002A1351" w:rsidRDefault="002A154B" w:rsidP="00932008">
      <w:pPr>
        <w:pStyle w:val="Cuerpodelboletn"/>
        <w:numPr>
          <w:ilvl w:val="0"/>
          <w:numId w:val="1"/>
        </w:numPr>
        <w:spacing w:before="120" w:after="120" w:line="312" w:lineRule="auto"/>
        <w:rPr>
          <w:rFonts w:ascii="Mulish" w:hAnsi="Mulish"/>
          <w:b/>
          <w:color w:val="00642D"/>
          <w:sz w:val="32"/>
        </w:rPr>
      </w:pPr>
      <w:r w:rsidRPr="002A1351">
        <w:rPr>
          <w:rFonts w:ascii="Mulish" w:hAnsi="Mulish"/>
          <w:b/>
          <w:color w:val="00642D"/>
          <w:sz w:val="32"/>
        </w:rPr>
        <w:t xml:space="preserve">Transparencia </w:t>
      </w:r>
      <w:r w:rsidR="0056132B" w:rsidRPr="002A1351">
        <w:rPr>
          <w:rFonts w:ascii="Mulish" w:hAnsi="Mulish"/>
          <w:b/>
          <w:color w:val="00642D"/>
          <w:sz w:val="32"/>
        </w:rPr>
        <w:t>Voluntaria</w:t>
      </w:r>
      <w:r w:rsidRPr="002A1351">
        <w:rPr>
          <w:rFonts w:ascii="Mulish" w:hAnsi="Mulish"/>
          <w:b/>
          <w:color w:val="00642D"/>
          <w:sz w:val="32"/>
        </w:rPr>
        <w:t xml:space="preserve"> y Buenas Prácticas</w:t>
      </w:r>
      <w:r w:rsidR="00BD4582" w:rsidRPr="002A1351">
        <w:rPr>
          <w:rFonts w:ascii="Mulish" w:hAnsi="Mulish"/>
          <w:b/>
          <w:color w:val="00642D"/>
          <w:sz w:val="32"/>
        </w:rPr>
        <w:t xml:space="preserve"> </w:t>
      </w:r>
    </w:p>
    <w:p w14:paraId="3E4DB06A" w14:textId="15D48E84" w:rsidR="00932008" w:rsidRPr="002A1351" w:rsidRDefault="00763013">
      <w:pPr>
        <w:rPr>
          <w:rFonts w:ascii="Mulish" w:hAnsi="Mulish"/>
          <w:u w:val="single"/>
        </w:rPr>
      </w:pPr>
      <w:r w:rsidRPr="002A1351">
        <w:rPr>
          <w:rFonts w:ascii="Mulish" w:hAnsi="Mulish"/>
          <w:noProof/>
          <w:u w:val="single"/>
        </w:rPr>
        <mc:AlternateContent>
          <mc:Choice Requires="wps">
            <w:drawing>
              <wp:anchor distT="0" distB="0" distL="114300" distR="114300" simplePos="0" relativeHeight="251671552" behindDoc="0" locked="0" layoutInCell="1" allowOverlap="1" wp14:anchorId="066F65BB" wp14:editId="433DE81C">
                <wp:simplePos x="0" y="0"/>
                <wp:positionH relativeFrom="column">
                  <wp:posOffset>127000</wp:posOffset>
                </wp:positionH>
                <wp:positionV relativeFrom="paragraph">
                  <wp:posOffset>85090</wp:posOffset>
                </wp:positionV>
                <wp:extent cx="6264910" cy="1454150"/>
                <wp:effectExtent l="0" t="0" r="21590" b="1270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54150"/>
                        </a:xfrm>
                        <a:prstGeom prst="rect">
                          <a:avLst/>
                        </a:prstGeom>
                        <a:solidFill>
                          <a:srgbClr val="FFFFFF"/>
                        </a:solidFill>
                        <a:ln w="9525">
                          <a:solidFill>
                            <a:srgbClr val="000000"/>
                          </a:solidFill>
                          <a:miter lim="800000"/>
                          <a:headEnd/>
                          <a:tailEnd/>
                        </a:ln>
                      </wps:spPr>
                      <wps:txbx>
                        <w:txbxContent>
                          <w:p w14:paraId="1A2D5EC0" w14:textId="77777777" w:rsidR="003F572A" w:rsidRPr="002A1351" w:rsidRDefault="003F572A">
                            <w:pPr>
                              <w:rPr>
                                <w:rFonts w:ascii="Mulish" w:hAnsi="Mulish"/>
                                <w:b/>
                                <w:color w:val="00642D"/>
                              </w:rPr>
                            </w:pPr>
                            <w:r w:rsidRPr="002A1351">
                              <w:rPr>
                                <w:rFonts w:ascii="Mulish" w:hAnsi="Mulish"/>
                                <w:b/>
                                <w:color w:val="00642D"/>
                              </w:rPr>
                              <w:t xml:space="preserve">Transparencia </w:t>
                            </w:r>
                            <w:r w:rsidR="0056132B" w:rsidRPr="002A1351">
                              <w:rPr>
                                <w:rFonts w:ascii="Mulish" w:hAnsi="Mulish"/>
                                <w:b/>
                                <w:color w:val="00642D"/>
                              </w:rPr>
                              <w:t>Voluntaria</w:t>
                            </w:r>
                          </w:p>
                          <w:p w14:paraId="5998A3DF" w14:textId="4B78906D" w:rsidR="003F572A" w:rsidRPr="002A1351" w:rsidRDefault="00E55006" w:rsidP="00FD7884">
                            <w:pPr>
                              <w:jc w:val="both"/>
                              <w:rPr>
                                <w:rFonts w:ascii="Mulish" w:hAnsi="Mulish"/>
                                <w:bCs/>
                                <w:sz w:val="20"/>
                                <w:szCs w:val="20"/>
                              </w:rPr>
                            </w:pPr>
                            <w:proofErr w:type="spellStart"/>
                            <w:r w:rsidRPr="002A1351">
                              <w:rPr>
                                <w:rFonts w:ascii="Mulish" w:hAnsi="Mulish"/>
                                <w:bCs/>
                                <w:sz w:val="20"/>
                                <w:szCs w:val="20"/>
                              </w:rPr>
                              <w:t>Mercalgeciras</w:t>
                            </w:r>
                            <w:proofErr w:type="spellEnd"/>
                            <w:r w:rsidR="00261A9D" w:rsidRPr="002A1351">
                              <w:rPr>
                                <w:rFonts w:ascii="Mulish" w:hAnsi="Mulish"/>
                                <w:bCs/>
                                <w:sz w:val="20"/>
                                <w:szCs w:val="20"/>
                              </w:rPr>
                              <w:t xml:space="preserve"> publica informaciones adicionales a las obligatorias que pued</w:t>
                            </w:r>
                            <w:r w:rsidRPr="002A1351">
                              <w:rPr>
                                <w:rFonts w:ascii="Mulish" w:hAnsi="Mulish"/>
                                <w:bCs/>
                                <w:sz w:val="20"/>
                                <w:szCs w:val="20"/>
                              </w:rPr>
                              <w:t>en</w:t>
                            </w:r>
                            <w:r w:rsidR="00261A9D" w:rsidRPr="002A1351">
                              <w:rPr>
                                <w:rFonts w:ascii="Mulish" w:hAnsi="Mulish"/>
                                <w:bCs/>
                                <w:sz w:val="20"/>
                                <w:szCs w:val="20"/>
                              </w:rPr>
                              <w:t xml:space="preserve"> considerarse relevantes desde el punto de vista de la rendición de cuentas</w:t>
                            </w:r>
                            <w:r w:rsidRPr="002A1351">
                              <w:rPr>
                                <w:rFonts w:ascii="Mulish" w:hAnsi="Mulish"/>
                                <w:bCs/>
                                <w:sz w:val="20"/>
                                <w:szCs w:val="20"/>
                              </w:rPr>
                              <w:t>:</w:t>
                            </w:r>
                          </w:p>
                          <w:p w14:paraId="6B4978C4" w14:textId="0ADF0B48" w:rsidR="00E55006" w:rsidRPr="002A1351" w:rsidRDefault="00E55006" w:rsidP="00E55006">
                            <w:pPr>
                              <w:pStyle w:val="Prrafodelista"/>
                              <w:numPr>
                                <w:ilvl w:val="0"/>
                                <w:numId w:val="12"/>
                              </w:numPr>
                              <w:rPr>
                                <w:rFonts w:ascii="Mulish" w:hAnsi="Mulish"/>
                                <w:bCs/>
                                <w:sz w:val="20"/>
                                <w:szCs w:val="20"/>
                              </w:rPr>
                            </w:pPr>
                            <w:r w:rsidRPr="002A1351">
                              <w:rPr>
                                <w:rFonts w:ascii="Mulish" w:hAnsi="Mulish"/>
                                <w:bCs/>
                                <w:sz w:val="20"/>
                                <w:szCs w:val="20"/>
                              </w:rPr>
                              <w:t>Código de conducta empresarial</w:t>
                            </w:r>
                          </w:p>
                          <w:p w14:paraId="29C08720" w14:textId="5201C7CE" w:rsidR="00E55006" w:rsidRPr="002A1351" w:rsidRDefault="00E55006" w:rsidP="00E55006">
                            <w:pPr>
                              <w:pStyle w:val="Prrafodelista"/>
                              <w:numPr>
                                <w:ilvl w:val="0"/>
                                <w:numId w:val="12"/>
                              </w:numPr>
                              <w:rPr>
                                <w:rFonts w:ascii="Mulish" w:hAnsi="Mulish"/>
                                <w:bCs/>
                                <w:sz w:val="20"/>
                                <w:szCs w:val="20"/>
                              </w:rPr>
                            </w:pPr>
                            <w:r w:rsidRPr="002A1351">
                              <w:rPr>
                                <w:rFonts w:ascii="Mulish" w:hAnsi="Mulish"/>
                                <w:bCs/>
                                <w:sz w:val="20"/>
                                <w:szCs w:val="20"/>
                              </w:rPr>
                              <w:t>Manual de prevención de riesgos penales</w:t>
                            </w:r>
                          </w:p>
                          <w:p w14:paraId="295B0FAA" w14:textId="32E2FC15" w:rsidR="00E55006" w:rsidRPr="002A1351" w:rsidRDefault="00E55006" w:rsidP="00E55006">
                            <w:pPr>
                              <w:pStyle w:val="Prrafodelista"/>
                              <w:numPr>
                                <w:ilvl w:val="0"/>
                                <w:numId w:val="12"/>
                              </w:numPr>
                              <w:rPr>
                                <w:rFonts w:ascii="Mulish" w:hAnsi="Mulish"/>
                                <w:bCs/>
                                <w:sz w:val="20"/>
                                <w:szCs w:val="20"/>
                              </w:rPr>
                            </w:pPr>
                            <w:r w:rsidRPr="002A1351">
                              <w:rPr>
                                <w:rFonts w:ascii="Mulish" w:hAnsi="Mulish"/>
                                <w:bCs/>
                                <w:sz w:val="20"/>
                                <w:szCs w:val="20"/>
                              </w:rPr>
                              <w:t>Reglamento interno del Consejo de Administración.</w:t>
                            </w:r>
                          </w:p>
                          <w:p w14:paraId="4FD37DB9" w14:textId="77777777" w:rsidR="003F572A" w:rsidRPr="00261A9D" w:rsidRDefault="003F572A">
                            <w:pPr>
                              <w:rPr>
                                <w:bCs/>
                                <w:sz w:val="20"/>
                                <w:szCs w:val="20"/>
                              </w:rPr>
                            </w:pPr>
                          </w:p>
                          <w:p w14:paraId="7F8B08A1" w14:textId="77777777" w:rsidR="003F572A" w:rsidRPr="00261A9D" w:rsidRDefault="003F572A">
                            <w:pPr>
                              <w:rPr>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F65BB" id="_x0000_s1030" type="#_x0000_t202" style="position:absolute;margin-left:10pt;margin-top:6.7pt;width:493.3pt;height:1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">
                <v:textbox>
                  <w:txbxContent>
                    <w:p w14:paraId="1A2D5EC0" w14:textId="77777777" w:rsidR="003F572A" w:rsidRPr="002A1351" w:rsidRDefault="003F572A">
                      <w:pPr>
                        <w:rPr>
                          <w:rFonts w:ascii="Mulish" w:hAnsi="Mulish"/>
                          <w:b/>
                          <w:color w:val="00642D"/>
                        </w:rPr>
                      </w:pPr>
                      <w:r w:rsidRPr="002A1351">
                        <w:rPr>
                          <w:rFonts w:ascii="Mulish" w:hAnsi="Mulish"/>
                          <w:b/>
                          <w:color w:val="00642D"/>
                        </w:rPr>
                        <w:t xml:space="preserve">Transparencia </w:t>
                      </w:r>
                      <w:r w:rsidR="0056132B" w:rsidRPr="002A1351">
                        <w:rPr>
                          <w:rFonts w:ascii="Mulish" w:hAnsi="Mulish"/>
                          <w:b/>
                          <w:color w:val="00642D"/>
                        </w:rPr>
                        <w:t>Voluntaria</w:t>
                      </w:r>
                    </w:p>
                    <w:p w14:paraId="5998A3DF" w14:textId="4B78906D" w:rsidR="003F572A" w:rsidRPr="002A1351" w:rsidRDefault="00E55006" w:rsidP="00FD7884">
                      <w:pPr>
                        <w:jc w:val="both"/>
                        <w:rPr>
                          <w:rFonts w:ascii="Mulish" w:hAnsi="Mulish"/>
                          <w:bCs/>
                          <w:sz w:val="20"/>
                          <w:szCs w:val="20"/>
                        </w:rPr>
                      </w:pPr>
                      <w:proofErr w:type="spellStart"/>
                      <w:r w:rsidRPr="002A1351">
                        <w:rPr>
                          <w:rFonts w:ascii="Mulish" w:hAnsi="Mulish"/>
                          <w:bCs/>
                          <w:sz w:val="20"/>
                          <w:szCs w:val="20"/>
                        </w:rPr>
                        <w:t>Mercalgeciras</w:t>
                      </w:r>
                      <w:proofErr w:type="spellEnd"/>
                      <w:r w:rsidR="00261A9D" w:rsidRPr="002A1351">
                        <w:rPr>
                          <w:rFonts w:ascii="Mulish" w:hAnsi="Mulish"/>
                          <w:bCs/>
                          <w:sz w:val="20"/>
                          <w:szCs w:val="20"/>
                        </w:rPr>
                        <w:t xml:space="preserve"> publica informaciones adicionales a las obligatorias que pued</w:t>
                      </w:r>
                      <w:r w:rsidRPr="002A1351">
                        <w:rPr>
                          <w:rFonts w:ascii="Mulish" w:hAnsi="Mulish"/>
                          <w:bCs/>
                          <w:sz w:val="20"/>
                          <w:szCs w:val="20"/>
                        </w:rPr>
                        <w:t>en</w:t>
                      </w:r>
                      <w:r w:rsidR="00261A9D" w:rsidRPr="002A1351">
                        <w:rPr>
                          <w:rFonts w:ascii="Mulish" w:hAnsi="Mulish"/>
                          <w:bCs/>
                          <w:sz w:val="20"/>
                          <w:szCs w:val="20"/>
                        </w:rPr>
                        <w:t xml:space="preserve"> considerarse relevantes desde el punto de vista de la rendición de cuentas</w:t>
                      </w:r>
                      <w:r w:rsidRPr="002A1351">
                        <w:rPr>
                          <w:rFonts w:ascii="Mulish" w:hAnsi="Mulish"/>
                          <w:bCs/>
                          <w:sz w:val="20"/>
                          <w:szCs w:val="20"/>
                        </w:rPr>
                        <w:t>:</w:t>
                      </w:r>
                    </w:p>
                    <w:p w14:paraId="6B4978C4" w14:textId="0ADF0B48" w:rsidR="00E55006" w:rsidRPr="002A1351" w:rsidRDefault="00E55006" w:rsidP="00E55006">
                      <w:pPr>
                        <w:pStyle w:val="Prrafodelista"/>
                        <w:numPr>
                          <w:ilvl w:val="0"/>
                          <w:numId w:val="12"/>
                        </w:numPr>
                        <w:rPr>
                          <w:rFonts w:ascii="Mulish" w:hAnsi="Mulish"/>
                          <w:bCs/>
                          <w:sz w:val="20"/>
                          <w:szCs w:val="20"/>
                        </w:rPr>
                      </w:pPr>
                      <w:r w:rsidRPr="002A1351">
                        <w:rPr>
                          <w:rFonts w:ascii="Mulish" w:hAnsi="Mulish"/>
                          <w:bCs/>
                          <w:sz w:val="20"/>
                          <w:szCs w:val="20"/>
                        </w:rPr>
                        <w:t>Código de conducta empresarial</w:t>
                      </w:r>
                    </w:p>
                    <w:p w14:paraId="29C08720" w14:textId="5201C7CE" w:rsidR="00E55006" w:rsidRPr="002A1351" w:rsidRDefault="00E55006" w:rsidP="00E55006">
                      <w:pPr>
                        <w:pStyle w:val="Prrafodelista"/>
                        <w:numPr>
                          <w:ilvl w:val="0"/>
                          <w:numId w:val="12"/>
                        </w:numPr>
                        <w:rPr>
                          <w:rFonts w:ascii="Mulish" w:hAnsi="Mulish"/>
                          <w:bCs/>
                          <w:sz w:val="20"/>
                          <w:szCs w:val="20"/>
                        </w:rPr>
                      </w:pPr>
                      <w:r w:rsidRPr="002A1351">
                        <w:rPr>
                          <w:rFonts w:ascii="Mulish" w:hAnsi="Mulish"/>
                          <w:bCs/>
                          <w:sz w:val="20"/>
                          <w:szCs w:val="20"/>
                        </w:rPr>
                        <w:t>Manual de prevención de riesgos penales</w:t>
                      </w:r>
                    </w:p>
                    <w:p w14:paraId="295B0FAA" w14:textId="32E2FC15" w:rsidR="00E55006" w:rsidRPr="002A1351" w:rsidRDefault="00E55006" w:rsidP="00E55006">
                      <w:pPr>
                        <w:pStyle w:val="Prrafodelista"/>
                        <w:numPr>
                          <w:ilvl w:val="0"/>
                          <w:numId w:val="12"/>
                        </w:numPr>
                        <w:rPr>
                          <w:rFonts w:ascii="Mulish" w:hAnsi="Mulish"/>
                          <w:bCs/>
                          <w:sz w:val="20"/>
                          <w:szCs w:val="20"/>
                        </w:rPr>
                      </w:pPr>
                      <w:r w:rsidRPr="002A1351">
                        <w:rPr>
                          <w:rFonts w:ascii="Mulish" w:hAnsi="Mulish"/>
                          <w:bCs/>
                          <w:sz w:val="20"/>
                          <w:szCs w:val="20"/>
                        </w:rPr>
                        <w:t>Reglamento interno del Consejo de Administración.</w:t>
                      </w:r>
                    </w:p>
                    <w:p w14:paraId="4FD37DB9" w14:textId="77777777" w:rsidR="003F572A" w:rsidRPr="00261A9D" w:rsidRDefault="003F572A">
                      <w:pPr>
                        <w:rPr>
                          <w:bCs/>
                          <w:sz w:val="20"/>
                          <w:szCs w:val="20"/>
                        </w:rPr>
                      </w:pPr>
                    </w:p>
                    <w:p w14:paraId="7F8B08A1" w14:textId="77777777" w:rsidR="003F572A" w:rsidRPr="00261A9D" w:rsidRDefault="003F572A">
                      <w:pPr>
                        <w:rPr>
                          <w:bCs/>
                          <w:sz w:val="20"/>
                          <w:szCs w:val="20"/>
                        </w:rPr>
                      </w:pPr>
                    </w:p>
                  </w:txbxContent>
                </v:textbox>
              </v:shape>
            </w:pict>
          </mc:Fallback>
        </mc:AlternateContent>
      </w:r>
    </w:p>
    <w:p w14:paraId="4575B770" w14:textId="00D8BCED" w:rsidR="002A154B" w:rsidRPr="002A1351" w:rsidRDefault="002A154B">
      <w:pPr>
        <w:rPr>
          <w:rFonts w:ascii="Mulish" w:hAnsi="Mulish"/>
          <w:u w:val="single"/>
        </w:rPr>
      </w:pPr>
    </w:p>
    <w:p w14:paraId="500B10DD" w14:textId="77777777" w:rsidR="00932008" w:rsidRPr="002A1351" w:rsidRDefault="00932008">
      <w:pPr>
        <w:rPr>
          <w:rFonts w:ascii="Mulish" w:hAnsi="Mulish"/>
        </w:rPr>
      </w:pPr>
    </w:p>
    <w:p w14:paraId="5392CB92" w14:textId="77777777" w:rsidR="00932008" w:rsidRPr="002A1351" w:rsidRDefault="00932008">
      <w:pPr>
        <w:rPr>
          <w:rFonts w:ascii="Mulish" w:hAnsi="Mulish"/>
        </w:rPr>
      </w:pPr>
    </w:p>
    <w:p w14:paraId="552C0DF3" w14:textId="77777777" w:rsidR="00E55006" w:rsidRPr="002A1351" w:rsidRDefault="00E55006">
      <w:pPr>
        <w:rPr>
          <w:rFonts w:ascii="Mulish" w:hAnsi="Mulish"/>
        </w:rPr>
      </w:pPr>
    </w:p>
    <w:p w14:paraId="642FDA37" w14:textId="77777777" w:rsidR="00E55006" w:rsidRPr="002A1351" w:rsidRDefault="00E55006">
      <w:pPr>
        <w:rPr>
          <w:rFonts w:ascii="Mulish" w:hAnsi="Mulish"/>
        </w:rPr>
      </w:pPr>
    </w:p>
    <w:p w14:paraId="41987F59" w14:textId="53C95F7A" w:rsidR="00932008" w:rsidRPr="002A1351" w:rsidRDefault="00261A9D">
      <w:pPr>
        <w:rPr>
          <w:rFonts w:ascii="Mulish" w:hAnsi="Mulish"/>
        </w:rPr>
      </w:pPr>
      <w:r w:rsidRPr="002A1351">
        <w:rPr>
          <w:rFonts w:ascii="Mulish" w:hAnsi="Mulish"/>
          <w:noProof/>
          <w:u w:val="single"/>
        </w:rPr>
        <mc:AlternateContent>
          <mc:Choice Requires="wps">
            <w:drawing>
              <wp:anchor distT="0" distB="0" distL="114300" distR="114300" simplePos="0" relativeHeight="251673600" behindDoc="0" locked="0" layoutInCell="1" allowOverlap="1" wp14:anchorId="2BC69FE9" wp14:editId="6C7E0C6B">
                <wp:simplePos x="0" y="0"/>
                <wp:positionH relativeFrom="margin">
                  <wp:align>center</wp:align>
                </wp:positionH>
                <wp:positionV relativeFrom="paragraph">
                  <wp:posOffset>9525</wp:posOffset>
                </wp:positionV>
                <wp:extent cx="6264910" cy="1403985"/>
                <wp:effectExtent l="0" t="0" r="21590" b="1079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14:paraId="3D32CC14" w14:textId="77777777" w:rsidR="003F572A" w:rsidRPr="002A1351" w:rsidRDefault="003F572A" w:rsidP="002A154B">
                            <w:pPr>
                              <w:rPr>
                                <w:rFonts w:ascii="Mulish" w:hAnsi="Mulish"/>
                                <w:b/>
                                <w:color w:val="00642D"/>
                              </w:rPr>
                            </w:pPr>
                            <w:r w:rsidRPr="002A1351">
                              <w:rPr>
                                <w:rFonts w:ascii="Mulish" w:hAnsi="Mulish"/>
                                <w:b/>
                                <w:color w:val="00642D"/>
                              </w:rPr>
                              <w:t>Buenas Prácticas</w:t>
                            </w:r>
                          </w:p>
                          <w:p w14:paraId="67FCA4CD" w14:textId="11748C1D" w:rsidR="003F572A" w:rsidRPr="002A1351" w:rsidRDefault="00D04908" w:rsidP="002A154B">
                            <w:pPr>
                              <w:rPr>
                                <w:rFonts w:ascii="Mulish" w:hAnsi="Mulish"/>
                                <w:bCs/>
                                <w:sz w:val="20"/>
                                <w:szCs w:val="20"/>
                              </w:rPr>
                            </w:pPr>
                            <w:r w:rsidRPr="002A1351">
                              <w:rPr>
                                <w:rFonts w:ascii="Mulish" w:hAnsi="Mulish"/>
                                <w:bCs/>
                                <w:sz w:val="20"/>
                                <w:szCs w:val="20"/>
                              </w:rPr>
                              <w:t>Habilitación de un espacio específico para la presentación de solicitudes de acceso a información pública de la sociedad</w:t>
                            </w:r>
                            <w:r w:rsidR="00261A9D" w:rsidRPr="002A1351">
                              <w:rPr>
                                <w:rFonts w:ascii="Mulish" w:hAnsi="Mulish"/>
                                <w:bCs/>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C69FE9" id="_x0000_s1031" type="#_x0000_t202" style="position:absolute;margin-left:0;margin-top:.75pt;width:493.3pt;height:110.55pt;z-index:25167360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">
                <v:textbox style="mso-fit-shape-to-text:t">
                  <w:txbxContent>
                    <w:p w14:paraId="3D32CC14" w14:textId="77777777" w:rsidR="003F572A" w:rsidRPr="002A1351" w:rsidRDefault="003F572A" w:rsidP="002A154B">
                      <w:pPr>
                        <w:rPr>
                          <w:rFonts w:ascii="Mulish" w:hAnsi="Mulish"/>
                          <w:b/>
                          <w:color w:val="00642D"/>
                        </w:rPr>
                      </w:pPr>
                      <w:r w:rsidRPr="002A1351">
                        <w:rPr>
                          <w:rFonts w:ascii="Mulish" w:hAnsi="Mulish"/>
                          <w:b/>
                          <w:color w:val="00642D"/>
                        </w:rPr>
                        <w:t>Buenas Prácticas</w:t>
                      </w:r>
                    </w:p>
                    <w:p w14:paraId="67FCA4CD" w14:textId="11748C1D" w:rsidR="003F572A" w:rsidRPr="002A1351" w:rsidRDefault="00D04908" w:rsidP="002A154B">
                      <w:pPr>
                        <w:rPr>
                          <w:rFonts w:ascii="Mulish" w:hAnsi="Mulish"/>
                          <w:bCs/>
                          <w:sz w:val="20"/>
                          <w:szCs w:val="20"/>
                        </w:rPr>
                      </w:pPr>
                      <w:r w:rsidRPr="002A1351">
                        <w:rPr>
                          <w:rFonts w:ascii="Mulish" w:hAnsi="Mulish"/>
                          <w:bCs/>
                          <w:sz w:val="20"/>
                          <w:szCs w:val="20"/>
                        </w:rPr>
                        <w:t>Habilitación de un espacio específico para la presentación de solicitudes de acceso a información pública de la sociedad</w:t>
                      </w:r>
                      <w:r w:rsidR="00261A9D" w:rsidRPr="002A1351">
                        <w:rPr>
                          <w:rFonts w:ascii="Mulish" w:hAnsi="Mulish"/>
                          <w:bCs/>
                          <w:sz w:val="20"/>
                          <w:szCs w:val="20"/>
                        </w:rPr>
                        <w:t>.</w:t>
                      </w:r>
                    </w:p>
                  </w:txbxContent>
                </v:textbox>
                <w10:wrap anchorx="margin"/>
              </v:shape>
            </w:pict>
          </mc:Fallback>
        </mc:AlternateContent>
      </w:r>
    </w:p>
    <w:p w14:paraId="125A54F9" w14:textId="67472058" w:rsidR="00932008" w:rsidRPr="002A1351" w:rsidRDefault="00932008">
      <w:pPr>
        <w:rPr>
          <w:rFonts w:ascii="Mulish" w:hAnsi="Mulish"/>
        </w:rPr>
      </w:pPr>
    </w:p>
    <w:p w14:paraId="2E7A8D8E" w14:textId="4F81A4C2" w:rsidR="00932008" w:rsidRPr="002A1351" w:rsidRDefault="00932008">
      <w:pPr>
        <w:rPr>
          <w:rFonts w:ascii="Mulish" w:hAnsi="Mulish"/>
        </w:rPr>
      </w:pPr>
    </w:p>
    <w:p w14:paraId="356ED975" w14:textId="78994055" w:rsidR="00A87A36" w:rsidRPr="002A1351" w:rsidRDefault="00A87A36">
      <w:pPr>
        <w:rPr>
          <w:rFonts w:ascii="Mulish" w:hAnsi="Mulish"/>
        </w:rPr>
      </w:pPr>
    </w:p>
    <w:p w14:paraId="3607BE3F" w14:textId="77777777" w:rsidR="002A154B" w:rsidRPr="002A1351" w:rsidRDefault="002A154B" w:rsidP="002A154B">
      <w:pPr>
        <w:pStyle w:val="Cuerpodelboletn"/>
        <w:numPr>
          <w:ilvl w:val="0"/>
          <w:numId w:val="1"/>
        </w:numPr>
        <w:spacing w:before="120" w:after="120" w:line="312" w:lineRule="auto"/>
        <w:rPr>
          <w:rFonts w:ascii="Mulish" w:hAnsi="Mulish"/>
          <w:b/>
          <w:color w:val="00642D"/>
          <w:sz w:val="32"/>
        </w:rPr>
      </w:pPr>
      <w:r w:rsidRPr="002A1351">
        <w:rPr>
          <w:rFonts w:ascii="Mulish" w:hAnsi="Mulish"/>
          <w:b/>
          <w:color w:val="00642D"/>
          <w:sz w:val="32"/>
        </w:rPr>
        <w:t>Conclusiones y Recomendaciones</w:t>
      </w:r>
    </w:p>
    <w:p w14:paraId="621A3C91" w14:textId="77777777" w:rsidR="00B40246" w:rsidRPr="002A1351" w:rsidRDefault="00B40246">
      <w:pPr>
        <w:rPr>
          <w:rFonts w:ascii="Mulish" w:hAnsi="Mulish"/>
        </w:rPr>
      </w:pPr>
    </w:p>
    <w:p w14:paraId="5DC49B77" w14:textId="09A0AD9B" w:rsidR="00261A9D" w:rsidRPr="002A1351" w:rsidRDefault="00261A9D" w:rsidP="00261A9D">
      <w:pPr>
        <w:jc w:val="both"/>
        <w:rPr>
          <w:rFonts w:ascii="Mulish" w:hAnsi="Mulish"/>
        </w:rPr>
      </w:pPr>
      <w:r w:rsidRPr="002A1351">
        <w:rPr>
          <w:rFonts w:ascii="Mulish" w:hAnsi="Mulish"/>
        </w:rPr>
        <w:t xml:space="preserve">Como se ha indicado el cumplimiento de las obligaciones de transparencia de la LTAIBG por parte de </w:t>
      </w:r>
      <w:proofErr w:type="spellStart"/>
      <w:r w:rsidR="00E55006" w:rsidRPr="002A1351">
        <w:rPr>
          <w:rFonts w:ascii="Mulish" w:hAnsi="Mulish"/>
        </w:rPr>
        <w:t>Mercalgeciras</w:t>
      </w:r>
      <w:proofErr w:type="spellEnd"/>
      <w:r w:rsidRPr="002A1351">
        <w:rPr>
          <w:rFonts w:ascii="Mulish" w:hAnsi="Mulish"/>
        </w:rPr>
        <w:t xml:space="preserve">, en función de la información disponible en su web, alcanza el </w:t>
      </w:r>
      <w:r w:rsidR="00A87A36" w:rsidRPr="002A1351">
        <w:rPr>
          <w:rFonts w:ascii="Mulish" w:hAnsi="Mulish"/>
        </w:rPr>
        <w:t>20</w:t>
      </w:r>
      <w:r w:rsidRPr="002A1351">
        <w:rPr>
          <w:rFonts w:ascii="Mulish" w:hAnsi="Mulish"/>
        </w:rPr>
        <w:t xml:space="preserve">%. </w:t>
      </w:r>
    </w:p>
    <w:p w14:paraId="5A8D19F1" w14:textId="6817F684" w:rsidR="00261A9D" w:rsidRPr="002A1351" w:rsidRDefault="00261A9D" w:rsidP="00261A9D">
      <w:pPr>
        <w:jc w:val="both"/>
        <w:rPr>
          <w:rFonts w:ascii="Mulish" w:hAnsi="Mulish"/>
        </w:rPr>
      </w:pPr>
      <w:r w:rsidRPr="002A1351">
        <w:rPr>
          <w:rFonts w:ascii="Mulish" w:hAnsi="Mulish"/>
        </w:rPr>
        <w:t xml:space="preserve">A lo largo del informe se han señalado una serie de carencias. Por ello y para procurar avances en el grado de cumplimiento de la LTAIBG por parte </w:t>
      </w:r>
      <w:proofErr w:type="spellStart"/>
      <w:r w:rsidR="00E55006" w:rsidRPr="002A1351">
        <w:rPr>
          <w:rFonts w:ascii="Mulish" w:hAnsi="Mulish"/>
        </w:rPr>
        <w:t>Mercalgeciras</w:t>
      </w:r>
      <w:proofErr w:type="spellEnd"/>
      <w:r w:rsidRPr="002A1351">
        <w:rPr>
          <w:rFonts w:ascii="Mulish" w:hAnsi="Mulish"/>
        </w:rPr>
        <w:t xml:space="preserve">, este CTBG </w:t>
      </w:r>
      <w:r w:rsidRPr="002A1351">
        <w:rPr>
          <w:rFonts w:ascii="Mulish" w:hAnsi="Mulish"/>
          <w:b/>
          <w:color w:val="00642D"/>
        </w:rPr>
        <w:t>recomienda</w:t>
      </w:r>
      <w:r w:rsidRPr="002A1351">
        <w:rPr>
          <w:rFonts w:ascii="Mulish" w:hAnsi="Mulish"/>
        </w:rPr>
        <w:t>:</w:t>
      </w:r>
    </w:p>
    <w:p w14:paraId="72291A19" w14:textId="77777777" w:rsidR="00261A9D" w:rsidRPr="002A1351" w:rsidRDefault="00261A9D" w:rsidP="00261A9D">
      <w:pPr>
        <w:spacing w:before="120" w:after="120" w:line="312" w:lineRule="auto"/>
        <w:jc w:val="both"/>
        <w:rPr>
          <w:rFonts w:ascii="Mulish" w:hAnsi="Mulish"/>
          <w:b/>
          <w:color w:val="00642D"/>
        </w:rPr>
      </w:pPr>
      <w:r w:rsidRPr="002A1351">
        <w:rPr>
          <w:rFonts w:ascii="Mulish" w:hAnsi="Mulish"/>
          <w:b/>
          <w:color w:val="00642D"/>
        </w:rPr>
        <w:t>Localización y Estructuración de la información</w:t>
      </w:r>
    </w:p>
    <w:p w14:paraId="740A2081" w14:textId="045688E2" w:rsidR="00261A9D" w:rsidRPr="002A1351" w:rsidRDefault="00261A9D" w:rsidP="00261A9D">
      <w:pPr>
        <w:spacing w:before="120" w:after="120" w:line="312" w:lineRule="auto"/>
        <w:jc w:val="both"/>
        <w:rPr>
          <w:rFonts w:ascii="Mulish" w:hAnsi="Mulish"/>
        </w:rPr>
      </w:pPr>
      <w:r w:rsidRPr="002A1351">
        <w:rPr>
          <w:rFonts w:ascii="Mulish" w:hAnsi="Mulish"/>
        </w:rPr>
        <w:t>Para facilitar la localización de la información obligatoria, ésta debería estructurarse en el Portal de Transparencia, conforme al patrón que establece la LTAIBG: Información Institucional</w:t>
      </w:r>
      <w:r w:rsidR="004F29A6" w:rsidRPr="002A1351">
        <w:rPr>
          <w:rFonts w:ascii="Mulish" w:hAnsi="Mulish"/>
        </w:rPr>
        <w:t xml:space="preserve"> y</w:t>
      </w:r>
      <w:r w:rsidRPr="002A1351">
        <w:rPr>
          <w:rFonts w:ascii="Mulish" w:hAnsi="Mulish"/>
        </w:rPr>
        <w:t xml:space="preserve"> Organizativa, </w:t>
      </w:r>
      <w:r w:rsidR="004F29A6" w:rsidRPr="002A1351">
        <w:rPr>
          <w:rFonts w:ascii="Mulish" w:hAnsi="Mulish"/>
        </w:rPr>
        <w:t>e</w:t>
      </w:r>
      <w:r w:rsidRPr="002A1351">
        <w:rPr>
          <w:rFonts w:ascii="Mulish" w:hAnsi="Mulish"/>
        </w:rPr>
        <w:t xml:space="preserve"> Información Económica</w:t>
      </w:r>
      <w:r w:rsidR="004F29A6" w:rsidRPr="002A1351">
        <w:rPr>
          <w:rFonts w:ascii="Mulish" w:hAnsi="Mulish"/>
        </w:rPr>
        <w:t xml:space="preserve"> y</w:t>
      </w:r>
      <w:r w:rsidRPr="002A1351">
        <w:rPr>
          <w:rFonts w:ascii="Mulish" w:hAnsi="Mulish"/>
        </w:rPr>
        <w:t xml:space="preserve"> Presupuestaria.</w:t>
      </w:r>
    </w:p>
    <w:p w14:paraId="438DF631" w14:textId="77777777" w:rsidR="00261A9D" w:rsidRPr="002A1351" w:rsidRDefault="00261A9D" w:rsidP="00261A9D">
      <w:pPr>
        <w:spacing w:before="120" w:after="120" w:line="312" w:lineRule="auto"/>
        <w:jc w:val="both"/>
        <w:rPr>
          <w:rFonts w:ascii="Mulish" w:hAnsi="Mulish"/>
        </w:rPr>
      </w:pPr>
      <w:r w:rsidRPr="002A1351">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14:paraId="382A7D0F" w14:textId="77777777" w:rsidR="00261A9D" w:rsidRPr="002A1351" w:rsidRDefault="00261A9D" w:rsidP="00261A9D">
      <w:pPr>
        <w:spacing w:before="120" w:after="120" w:line="312" w:lineRule="auto"/>
        <w:jc w:val="both"/>
        <w:rPr>
          <w:rFonts w:ascii="Mulish" w:eastAsiaTheme="majorEastAsia" w:hAnsi="Mulish" w:cstheme="majorBidi"/>
          <w:bCs/>
        </w:rPr>
      </w:pPr>
      <w:r w:rsidRPr="002A1351">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w:t>
      </w:r>
      <w:r w:rsidRPr="002A1351">
        <w:rPr>
          <w:rFonts w:ascii="Mulish" w:eastAsiaTheme="majorEastAsia" w:hAnsi="Mulish" w:cstheme="majorBidi"/>
          <w:bCs/>
        </w:rPr>
        <w:lastRenderedPageBreak/>
        <w:t xml:space="preserve">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510C7852" w14:textId="77777777" w:rsidR="00261A9D" w:rsidRPr="002A1351" w:rsidRDefault="00261A9D" w:rsidP="00261A9D">
      <w:pPr>
        <w:spacing w:before="120" w:after="120" w:line="312" w:lineRule="auto"/>
        <w:jc w:val="both"/>
        <w:rPr>
          <w:rFonts w:ascii="Mulish" w:hAnsi="Mulish"/>
        </w:rPr>
      </w:pPr>
      <w:r w:rsidRPr="002A1351">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2A1351">
        <w:rPr>
          <w:rFonts w:ascii="Mulish" w:hAnsi="Mulish"/>
        </w:rPr>
        <w:t xml:space="preserve">el Portal de Transparencia AGE, no publica todas las informaciones obligatorias correspondientes a los organismos dependientes. </w:t>
      </w:r>
    </w:p>
    <w:p w14:paraId="4D775D09" w14:textId="096A6C4B" w:rsidR="00800504" w:rsidRPr="002A1351" w:rsidRDefault="00800504" w:rsidP="00800504">
      <w:pPr>
        <w:spacing w:before="120" w:after="120" w:line="312" w:lineRule="auto"/>
        <w:jc w:val="both"/>
        <w:rPr>
          <w:rFonts w:ascii="Mulish" w:hAnsi="Mulish"/>
        </w:rPr>
      </w:pPr>
      <w:bookmarkStart w:id="5" w:name="_Hlk159491796"/>
      <w:r w:rsidRPr="002A1351">
        <w:rPr>
          <w:rFonts w:ascii="Mulish" w:hAnsi="Mulish"/>
        </w:rPr>
        <w:t xml:space="preserve">Las informaciones relativas a cada una de las obligaciones deben publicarse de manera individualizada, sin remisión los documentos correspondientes a otra obligación - por ejemplo, las cuentas anuales </w:t>
      </w:r>
      <w:r w:rsidR="00E55006" w:rsidRPr="002A1351">
        <w:rPr>
          <w:rFonts w:ascii="Mulish" w:hAnsi="Mulish"/>
        </w:rPr>
        <w:t>– u</w:t>
      </w:r>
      <w:r w:rsidRPr="002A1351">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bookmarkEnd w:id="5"/>
    <w:p w14:paraId="11787785" w14:textId="77777777" w:rsidR="00261A9D" w:rsidRPr="002A1351" w:rsidRDefault="00261A9D" w:rsidP="00261A9D">
      <w:pPr>
        <w:spacing w:before="120" w:after="120" w:line="312" w:lineRule="auto"/>
        <w:jc w:val="both"/>
        <w:rPr>
          <w:rFonts w:ascii="Mulish" w:hAnsi="Mulish"/>
          <w:b/>
          <w:color w:val="00642D"/>
        </w:rPr>
      </w:pPr>
      <w:r w:rsidRPr="002A1351">
        <w:rPr>
          <w:rFonts w:ascii="Mulish" w:hAnsi="Mulish"/>
          <w:b/>
          <w:color w:val="00642D"/>
        </w:rPr>
        <w:t>Incorporación de información</w:t>
      </w:r>
    </w:p>
    <w:p w14:paraId="558DEC14" w14:textId="77777777" w:rsidR="00261A9D" w:rsidRPr="002A1351" w:rsidRDefault="00261A9D" w:rsidP="00261A9D">
      <w:pPr>
        <w:spacing w:before="120" w:after="120" w:line="312" w:lineRule="auto"/>
        <w:jc w:val="both"/>
        <w:outlineLvl w:val="1"/>
        <w:rPr>
          <w:rFonts w:ascii="Mulish" w:hAnsi="Mulish"/>
          <w:b/>
          <w:color w:val="00642D"/>
        </w:rPr>
      </w:pPr>
      <w:r w:rsidRPr="002A1351">
        <w:rPr>
          <w:rFonts w:ascii="Mulish" w:hAnsi="Mulish"/>
          <w:b/>
          <w:color w:val="00642D"/>
        </w:rPr>
        <w:t xml:space="preserve">Información Institucional, Organizativa y de Planificación. </w:t>
      </w:r>
    </w:p>
    <w:p w14:paraId="40A68F09" w14:textId="10E98763" w:rsidR="00261A9D" w:rsidRPr="002A1351" w:rsidRDefault="00261A9D" w:rsidP="00261A9D">
      <w:pPr>
        <w:pStyle w:val="Prrafodelista"/>
        <w:numPr>
          <w:ilvl w:val="0"/>
          <w:numId w:val="10"/>
        </w:numPr>
        <w:jc w:val="both"/>
        <w:rPr>
          <w:rFonts w:ascii="Mulish" w:hAnsi="Mulish"/>
        </w:rPr>
      </w:pPr>
      <w:r w:rsidRPr="002A1351">
        <w:rPr>
          <w:rFonts w:ascii="Mulish" w:hAnsi="Mulish"/>
        </w:rPr>
        <w:t>Debe publicarse información sobre la normativa aplicable</w:t>
      </w:r>
      <w:r w:rsidR="00FD7884" w:rsidRPr="002A1351">
        <w:rPr>
          <w:rFonts w:ascii="Mulish" w:hAnsi="Mulish"/>
        </w:rPr>
        <w:t>.</w:t>
      </w:r>
    </w:p>
    <w:p w14:paraId="50CA28F5" w14:textId="52C91DA9" w:rsidR="00261A9D" w:rsidRPr="002A1351" w:rsidRDefault="00261A9D" w:rsidP="00261A9D">
      <w:pPr>
        <w:pStyle w:val="Prrafodelista"/>
        <w:numPr>
          <w:ilvl w:val="0"/>
          <w:numId w:val="10"/>
        </w:numPr>
        <w:jc w:val="both"/>
        <w:rPr>
          <w:rFonts w:ascii="Mulish" w:hAnsi="Mulish"/>
        </w:rPr>
      </w:pPr>
      <w:r w:rsidRPr="002A1351">
        <w:rPr>
          <w:rFonts w:ascii="Mulish" w:hAnsi="Mulish"/>
        </w:rPr>
        <w:t>Debe publicarse una descripción de la estructura organizativa, incluyendo órganos de gobierno y de gestión.</w:t>
      </w:r>
    </w:p>
    <w:p w14:paraId="0883C0E1" w14:textId="69FBA3E0" w:rsidR="00E55006" w:rsidRPr="002A1351" w:rsidRDefault="00E55006" w:rsidP="00261A9D">
      <w:pPr>
        <w:pStyle w:val="Prrafodelista"/>
        <w:numPr>
          <w:ilvl w:val="0"/>
          <w:numId w:val="10"/>
        </w:numPr>
        <w:jc w:val="both"/>
        <w:rPr>
          <w:rFonts w:ascii="Mulish" w:hAnsi="Mulish"/>
        </w:rPr>
      </w:pPr>
      <w:r w:rsidRPr="002A1351">
        <w:rPr>
          <w:rFonts w:ascii="Mulish" w:hAnsi="Mulish"/>
        </w:rPr>
        <w:t>Debe publicarse el organigrama, incluyendo órganos de gobierno y de gestión</w:t>
      </w:r>
      <w:r w:rsidR="00FD7884" w:rsidRPr="002A1351">
        <w:rPr>
          <w:rFonts w:ascii="Mulish" w:hAnsi="Mulish"/>
        </w:rPr>
        <w:t>.</w:t>
      </w:r>
    </w:p>
    <w:p w14:paraId="7CB711F6" w14:textId="138223EA" w:rsidR="00E55006" w:rsidRPr="002A1351" w:rsidRDefault="00E55006" w:rsidP="00261A9D">
      <w:pPr>
        <w:pStyle w:val="Prrafodelista"/>
        <w:numPr>
          <w:ilvl w:val="0"/>
          <w:numId w:val="10"/>
        </w:numPr>
        <w:jc w:val="both"/>
        <w:rPr>
          <w:rFonts w:ascii="Mulish" w:hAnsi="Mulish"/>
        </w:rPr>
      </w:pPr>
      <w:r w:rsidRPr="002A1351">
        <w:rPr>
          <w:rFonts w:ascii="Mulish" w:hAnsi="Mulish"/>
        </w:rPr>
        <w:t xml:space="preserve">Debe identificarse a los máximos responsables de la estructura de </w:t>
      </w:r>
      <w:r w:rsidR="00FD7884" w:rsidRPr="002A1351">
        <w:rPr>
          <w:rFonts w:ascii="Mulish" w:hAnsi="Mulish"/>
        </w:rPr>
        <w:t>gestión.</w:t>
      </w:r>
    </w:p>
    <w:p w14:paraId="2AFF4449" w14:textId="5CF8F0B1" w:rsidR="00261A9D" w:rsidRPr="002A1351" w:rsidRDefault="00261A9D" w:rsidP="00261A9D">
      <w:pPr>
        <w:pStyle w:val="Prrafodelista"/>
        <w:numPr>
          <w:ilvl w:val="0"/>
          <w:numId w:val="10"/>
        </w:numPr>
        <w:jc w:val="both"/>
        <w:rPr>
          <w:rFonts w:ascii="Mulish" w:hAnsi="Mulish"/>
        </w:rPr>
      </w:pPr>
      <w:r w:rsidRPr="002A1351">
        <w:rPr>
          <w:rFonts w:ascii="Mulish" w:hAnsi="Mulish"/>
        </w:rPr>
        <w:t xml:space="preserve">Debe publicarse el perfil y trayectoria profesional </w:t>
      </w:r>
      <w:r w:rsidR="004F29A6" w:rsidRPr="002A1351">
        <w:rPr>
          <w:rFonts w:ascii="Mulish" w:hAnsi="Mulish"/>
        </w:rPr>
        <w:t>de los máximos responsables de la estructura de gestión.</w:t>
      </w:r>
    </w:p>
    <w:p w14:paraId="58158773" w14:textId="77777777" w:rsidR="00261A9D" w:rsidRPr="002A1351" w:rsidRDefault="00261A9D" w:rsidP="00261A9D">
      <w:pPr>
        <w:spacing w:before="120" w:after="120" w:line="312" w:lineRule="auto"/>
        <w:jc w:val="both"/>
        <w:outlineLvl w:val="1"/>
        <w:rPr>
          <w:rFonts w:ascii="Mulish" w:hAnsi="Mulish"/>
          <w:b/>
          <w:color w:val="00642D"/>
        </w:rPr>
      </w:pPr>
      <w:r w:rsidRPr="002A1351">
        <w:rPr>
          <w:rFonts w:ascii="Mulish" w:hAnsi="Mulish"/>
          <w:b/>
          <w:color w:val="00642D"/>
        </w:rPr>
        <w:t>Información Económica, Presupuestaria y Estadística.</w:t>
      </w:r>
    </w:p>
    <w:p w14:paraId="0355FADF" w14:textId="77777777" w:rsidR="00261A9D" w:rsidRPr="002A1351" w:rsidRDefault="00261A9D" w:rsidP="00261A9D">
      <w:pPr>
        <w:pStyle w:val="Prrafodelista"/>
        <w:numPr>
          <w:ilvl w:val="0"/>
          <w:numId w:val="10"/>
        </w:numPr>
        <w:jc w:val="both"/>
        <w:rPr>
          <w:rFonts w:ascii="Mulish" w:hAnsi="Mulish"/>
        </w:rPr>
      </w:pPr>
      <w:r w:rsidRPr="002A1351">
        <w:rPr>
          <w:rFonts w:ascii="Mulish" w:hAnsi="Mulish"/>
        </w:rPr>
        <w:t>Debe publicarse información sobre modificaciones de contratos adjudicados, Esta información solo es accesible si se publica expresamente. La Plataforma de Contratación del Sector Público no incluye las modificaciones entre los criterios de búsqueda de licitaciones.</w:t>
      </w:r>
    </w:p>
    <w:p w14:paraId="4CFA2543" w14:textId="54D22645" w:rsidR="00261A9D" w:rsidRPr="002A1351" w:rsidRDefault="004F29A6" w:rsidP="00AD36D0">
      <w:pPr>
        <w:pStyle w:val="Prrafodelista"/>
        <w:numPr>
          <w:ilvl w:val="0"/>
          <w:numId w:val="10"/>
        </w:numPr>
        <w:jc w:val="both"/>
        <w:rPr>
          <w:rFonts w:ascii="Mulish" w:hAnsi="Mulish"/>
        </w:rPr>
      </w:pPr>
      <w:r w:rsidRPr="002A1351">
        <w:rPr>
          <w:rFonts w:ascii="Mulish" w:hAnsi="Mulish"/>
        </w:rPr>
        <w:t>Debe publicarse información estadística sobre la distribución en volumen presupuestario de los contratos adjudicados según procedimiento de licitación.</w:t>
      </w:r>
    </w:p>
    <w:p w14:paraId="3374570E" w14:textId="77777777" w:rsidR="00261A9D" w:rsidRPr="002A1351" w:rsidRDefault="00261A9D" w:rsidP="00261A9D">
      <w:pPr>
        <w:pStyle w:val="Prrafodelista"/>
        <w:numPr>
          <w:ilvl w:val="0"/>
          <w:numId w:val="10"/>
        </w:numPr>
        <w:jc w:val="both"/>
        <w:rPr>
          <w:rFonts w:ascii="Mulish" w:hAnsi="Mulish"/>
        </w:rPr>
      </w:pPr>
      <w:r w:rsidRPr="002A1351">
        <w:rPr>
          <w:rFonts w:ascii="Mulish" w:hAnsi="Mulish"/>
        </w:rPr>
        <w:t>Debe publicarse la información estadística sobre el número y el porcentaje en volumen presupuestario de contratos adjudicados a PYMES según tipo de contrato y según procedimiento de licitación.</w:t>
      </w:r>
    </w:p>
    <w:p w14:paraId="113C7427" w14:textId="60F8A867" w:rsidR="00261A9D" w:rsidRPr="002A1351" w:rsidRDefault="00261A9D" w:rsidP="00261A9D">
      <w:pPr>
        <w:pStyle w:val="Prrafodelista"/>
        <w:numPr>
          <w:ilvl w:val="0"/>
          <w:numId w:val="10"/>
        </w:numPr>
        <w:jc w:val="both"/>
        <w:rPr>
          <w:rFonts w:ascii="Mulish" w:hAnsi="Mulish"/>
        </w:rPr>
      </w:pPr>
      <w:r w:rsidRPr="002A1351">
        <w:rPr>
          <w:rFonts w:ascii="Mulish" w:hAnsi="Mulish"/>
        </w:rPr>
        <w:t xml:space="preserve">Debe </w:t>
      </w:r>
      <w:r w:rsidR="004F29A6" w:rsidRPr="002A1351">
        <w:rPr>
          <w:rFonts w:ascii="Mulish" w:hAnsi="Mulish"/>
        </w:rPr>
        <w:t>publicarse</w:t>
      </w:r>
      <w:r w:rsidRPr="002A1351">
        <w:rPr>
          <w:rFonts w:ascii="Mulish" w:hAnsi="Mulish"/>
        </w:rPr>
        <w:t xml:space="preserve"> información sobre convenios, incluyendo todos los contenidos informativos contemplados en el artículo 8.1.b de la LTAIBG.</w:t>
      </w:r>
    </w:p>
    <w:p w14:paraId="119F2FBF" w14:textId="5CF777C0" w:rsidR="00261A9D" w:rsidRPr="002A1351" w:rsidRDefault="00261A9D" w:rsidP="00261A9D">
      <w:pPr>
        <w:pStyle w:val="Prrafodelista"/>
        <w:numPr>
          <w:ilvl w:val="0"/>
          <w:numId w:val="10"/>
        </w:numPr>
        <w:jc w:val="both"/>
        <w:rPr>
          <w:rFonts w:ascii="Mulish" w:hAnsi="Mulish"/>
        </w:rPr>
      </w:pPr>
      <w:r w:rsidRPr="002A1351">
        <w:rPr>
          <w:rFonts w:ascii="Mulish" w:hAnsi="Mulish"/>
        </w:rPr>
        <w:t>Debe publicarse información sobre las subvenciones o ayudas públicas concedidas</w:t>
      </w:r>
      <w:r w:rsidR="004F29A6" w:rsidRPr="002A1351">
        <w:rPr>
          <w:rFonts w:ascii="Mulish" w:hAnsi="Mulish"/>
        </w:rPr>
        <w:t xml:space="preserve"> por </w:t>
      </w:r>
      <w:proofErr w:type="spellStart"/>
      <w:r w:rsidR="004F29A6" w:rsidRPr="002A1351">
        <w:rPr>
          <w:rFonts w:ascii="Mulish" w:hAnsi="Mulish"/>
        </w:rPr>
        <w:t>Mercalgeciras</w:t>
      </w:r>
      <w:proofErr w:type="spellEnd"/>
      <w:r w:rsidR="004F29A6" w:rsidRPr="002A1351">
        <w:rPr>
          <w:rFonts w:ascii="Mulish" w:hAnsi="Mulish"/>
        </w:rPr>
        <w:t>, incluyendo todos los contenidos informativos establecidos en el artículo 8.1.c de la LTAIBG</w:t>
      </w:r>
    </w:p>
    <w:p w14:paraId="19CF9325" w14:textId="02A87E1C" w:rsidR="004F29A6" w:rsidRPr="002A1351" w:rsidRDefault="004F29A6" w:rsidP="00261A9D">
      <w:pPr>
        <w:pStyle w:val="Prrafodelista"/>
        <w:numPr>
          <w:ilvl w:val="0"/>
          <w:numId w:val="10"/>
        </w:numPr>
        <w:jc w:val="both"/>
        <w:rPr>
          <w:rFonts w:ascii="Mulish" w:hAnsi="Mulish"/>
        </w:rPr>
      </w:pPr>
      <w:r w:rsidRPr="002A1351">
        <w:rPr>
          <w:rFonts w:ascii="Mulish" w:hAnsi="Mulish"/>
        </w:rPr>
        <w:t>Debe publicarse el presupuesto</w:t>
      </w:r>
      <w:r w:rsidR="00FD7884" w:rsidRPr="002A1351">
        <w:rPr>
          <w:rFonts w:ascii="Mulish" w:hAnsi="Mulish"/>
        </w:rPr>
        <w:t>.</w:t>
      </w:r>
    </w:p>
    <w:p w14:paraId="39CB5D6B" w14:textId="14FAB132" w:rsidR="004F29A6" w:rsidRPr="002A1351" w:rsidRDefault="004F29A6" w:rsidP="00261A9D">
      <w:pPr>
        <w:pStyle w:val="Prrafodelista"/>
        <w:numPr>
          <w:ilvl w:val="0"/>
          <w:numId w:val="10"/>
        </w:numPr>
        <w:jc w:val="both"/>
        <w:rPr>
          <w:rFonts w:ascii="Mulish" w:hAnsi="Mulish"/>
        </w:rPr>
      </w:pPr>
      <w:r w:rsidRPr="002A1351">
        <w:rPr>
          <w:rFonts w:ascii="Mulish" w:hAnsi="Mulish"/>
        </w:rPr>
        <w:t>Debe actualizarse la información sobre las cuentas anuales</w:t>
      </w:r>
      <w:r w:rsidR="00FD7884" w:rsidRPr="002A1351">
        <w:rPr>
          <w:rFonts w:ascii="Mulish" w:hAnsi="Mulish"/>
        </w:rPr>
        <w:t>.</w:t>
      </w:r>
    </w:p>
    <w:p w14:paraId="2308637B" w14:textId="489E6F81" w:rsidR="00261A9D" w:rsidRPr="002A1351" w:rsidRDefault="00261A9D" w:rsidP="00261A9D">
      <w:pPr>
        <w:pStyle w:val="Prrafodelista"/>
        <w:numPr>
          <w:ilvl w:val="0"/>
          <w:numId w:val="10"/>
        </w:numPr>
        <w:jc w:val="both"/>
        <w:rPr>
          <w:rFonts w:ascii="Mulish" w:hAnsi="Mulish"/>
        </w:rPr>
      </w:pPr>
      <w:r w:rsidRPr="002A1351">
        <w:rPr>
          <w:rFonts w:ascii="Mulish" w:hAnsi="Mulish"/>
        </w:rPr>
        <w:lastRenderedPageBreak/>
        <w:t>Deben publicarse los informes de auditoría y fiscalización elaborados por el Tribunal de Cuentas.</w:t>
      </w:r>
    </w:p>
    <w:p w14:paraId="01287E42" w14:textId="706C8768" w:rsidR="00261A9D" w:rsidRPr="002A1351" w:rsidRDefault="00261A9D" w:rsidP="00261A9D">
      <w:pPr>
        <w:pStyle w:val="Prrafodelista"/>
        <w:numPr>
          <w:ilvl w:val="0"/>
          <w:numId w:val="10"/>
        </w:numPr>
        <w:jc w:val="both"/>
        <w:rPr>
          <w:rFonts w:ascii="Mulish" w:hAnsi="Mulish"/>
        </w:rPr>
      </w:pPr>
      <w:r w:rsidRPr="002A1351">
        <w:rPr>
          <w:rFonts w:ascii="Mulish" w:hAnsi="Mulish"/>
        </w:rPr>
        <w:t>Debe publicarse información sobre las retribuciones percibidas por altos cargos y máximos responsables</w:t>
      </w:r>
      <w:r w:rsidR="00FD7884" w:rsidRPr="002A1351">
        <w:rPr>
          <w:rFonts w:ascii="Mulish" w:hAnsi="Mulish"/>
        </w:rPr>
        <w:t>.</w:t>
      </w:r>
    </w:p>
    <w:p w14:paraId="13DD2141" w14:textId="77777777" w:rsidR="00261A9D" w:rsidRPr="002A1351" w:rsidRDefault="00261A9D" w:rsidP="00261A9D">
      <w:pPr>
        <w:pStyle w:val="Prrafodelista"/>
        <w:numPr>
          <w:ilvl w:val="0"/>
          <w:numId w:val="10"/>
        </w:numPr>
        <w:jc w:val="both"/>
        <w:rPr>
          <w:rFonts w:ascii="Mulish" w:hAnsi="Mulish"/>
        </w:rPr>
      </w:pPr>
      <w:r w:rsidRPr="002A1351">
        <w:rPr>
          <w:rFonts w:ascii="Mulish" w:hAnsi="Mulish"/>
        </w:rPr>
        <w:t>Debe publicarse información sobre las indemnizaciones percibidas por altos cargos y máximos responsables con ocasión del cese.</w:t>
      </w:r>
    </w:p>
    <w:p w14:paraId="25517D9A" w14:textId="7E1440D3" w:rsidR="00261A9D" w:rsidRPr="002A1351" w:rsidRDefault="00261A9D" w:rsidP="00261A9D">
      <w:pPr>
        <w:pStyle w:val="Prrafodelista"/>
        <w:numPr>
          <w:ilvl w:val="0"/>
          <w:numId w:val="10"/>
        </w:numPr>
        <w:jc w:val="both"/>
        <w:rPr>
          <w:rFonts w:ascii="Mulish" w:hAnsi="Mulish"/>
        </w:rPr>
      </w:pPr>
      <w:r w:rsidRPr="002A1351">
        <w:rPr>
          <w:rFonts w:ascii="Mulish" w:hAnsi="Mulish"/>
        </w:rPr>
        <w:t xml:space="preserve">Debe publicarse información sobre las autorizaciones de compatibilidad concedidas a empleados de </w:t>
      </w:r>
      <w:proofErr w:type="spellStart"/>
      <w:r w:rsidR="004F29A6" w:rsidRPr="002A1351">
        <w:rPr>
          <w:rFonts w:ascii="Mulish" w:hAnsi="Mulish"/>
        </w:rPr>
        <w:t>Mercalgeciras</w:t>
      </w:r>
      <w:proofErr w:type="spellEnd"/>
      <w:r w:rsidR="004F29A6" w:rsidRPr="002A1351">
        <w:rPr>
          <w:rFonts w:ascii="Mulish" w:hAnsi="Mulish"/>
        </w:rPr>
        <w:t>.</w:t>
      </w:r>
    </w:p>
    <w:p w14:paraId="424C3F42" w14:textId="77777777" w:rsidR="00261A9D" w:rsidRPr="002A1351" w:rsidRDefault="00261A9D" w:rsidP="00261A9D">
      <w:pPr>
        <w:pStyle w:val="Prrafodelista"/>
        <w:numPr>
          <w:ilvl w:val="0"/>
          <w:numId w:val="10"/>
        </w:numPr>
        <w:jc w:val="both"/>
        <w:rPr>
          <w:rFonts w:ascii="Mulish" w:hAnsi="Mulish"/>
        </w:rPr>
      </w:pPr>
      <w:r w:rsidRPr="002A1351">
        <w:rPr>
          <w:rFonts w:ascii="Mulish" w:hAnsi="Mulish"/>
        </w:rPr>
        <w:t>Debe publicarse información sobre las autorizaciones para el ejercicio de actividades privadas concedidas a altos cargos.</w:t>
      </w:r>
    </w:p>
    <w:p w14:paraId="096650C4" w14:textId="77777777" w:rsidR="00261A9D" w:rsidRPr="002A1351" w:rsidRDefault="00261A9D" w:rsidP="00261A9D">
      <w:pPr>
        <w:spacing w:before="120" w:after="120" w:line="312" w:lineRule="auto"/>
        <w:jc w:val="both"/>
        <w:outlineLvl w:val="1"/>
        <w:rPr>
          <w:rFonts w:ascii="Mulish" w:hAnsi="Mulish"/>
          <w:b/>
          <w:color w:val="00642D"/>
        </w:rPr>
      </w:pPr>
      <w:r w:rsidRPr="002A1351">
        <w:rPr>
          <w:rFonts w:ascii="Mulish" w:hAnsi="Mulish"/>
          <w:b/>
          <w:color w:val="00642D"/>
        </w:rPr>
        <w:t>Calidad de la Información.</w:t>
      </w:r>
    </w:p>
    <w:p w14:paraId="35351DE2" w14:textId="3F2FFE31" w:rsidR="00261A9D" w:rsidRPr="002A1351" w:rsidRDefault="00261A9D" w:rsidP="00261A9D">
      <w:pPr>
        <w:pStyle w:val="Prrafodelista"/>
        <w:numPr>
          <w:ilvl w:val="0"/>
          <w:numId w:val="9"/>
        </w:numPr>
        <w:jc w:val="both"/>
        <w:rPr>
          <w:rFonts w:ascii="Mulish" w:hAnsi="Mulish"/>
        </w:rPr>
      </w:pPr>
      <w:r w:rsidRPr="002A1351">
        <w:rPr>
          <w:rFonts w:ascii="Mulish" w:hAnsi="Mulish"/>
        </w:rPr>
        <w:t xml:space="preserve">Deben incluirse referencias a la fecha en que se revisó o actualizó por última vez la información. Para ello bastaría con que esta fecha se publicase en la página inicial del Portal de Transparencia de </w:t>
      </w:r>
      <w:proofErr w:type="spellStart"/>
      <w:r w:rsidR="004F29A6" w:rsidRPr="002A1351">
        <w:rPr>
          <w:rFonts w:ascii="Mulish" w:hAnsi="Mulish"/>
        </w:rPr>
        <w:t>Mercalgeciras</w:t>
      </w:r>
      <w:proofErr w:type="spellEnd"/>
      <w:r w:rsidRPr="002A1351">
        <w:rPr>
          <w:rFonts w:ascii="Mulish" w:hAnsi="Mulish"/>
        </w:rPr>
        <w:t>.</w:t>
      </w:r>
    </w:p>
    <w:p w14:paraId="58DAEAE0" w14:textId="77777777" w:rsidR="002F1D13" w:rsidRPr="002A1351" w:rsidRDefault="002F1D13" w:rsidP="00FD7884">
      <w:pPr>
        <w:pStyle w:val="Prrafodelista"/>
        <w:numPr>
          <w:ilvl w:val="0"/>
          <w:numId w:val="9"/>
        </w:numPr>
        <w:jc w:val="both"/>
        <w:rPr>
          <w:rFonts w:ascii="Mulish" w:hAnsi="Mulish"/>
        </w:rPr>
      </w:pPr>
      <w:r w:rsidRPr="002A1351">
        <w:rPr>
          <w:rFonts w:ascii="Mulish" w:hAnsi="Mulish"/>
        </w:rPr>
        <w:t>Deberían publicarse cuadros-resumen de aquellas informaciones (por ejemplo, contratos) que generalmente se publican enlazando a fuentes centralizadas como la PCSP. Por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14:paraId="0B5EC47E" w14:textId="77777777" w:rsidR="00261A9D" w:rsidRPr="002A1351" w:rsidRDefault="00261A9D" w:rsidP="00261A9D">
      <w:pPr>
        <w:pStyle w:val="Prrafodelista"/>
        <w:numPr>
          <w:ilvl w:val="0"/>
          <w:numId w:val="9"/>
        </w:numPr>
        <w:jc w:val="both"/>
        <w:rPr>
          <w:rFonts w:ascii="Mulish" w:hAnsi="Mulish"/>
        </w:rPr>
      </w:pPr>
      <w:r w:rsidRPr="002A1351">
        <w:rPr>
          <w:rFonts w:ascii="Mulish" w:hAnsi="Mulish"/>
        </w:rPr>
        <w:t>Se reitera la recomendación de que en el caso de que no hubiera información que publicar, se señale expresamente esta circunstancia.</w:t>
      </w:r>
    </w:p>
    <w:p w14:paraId="4DA4CC05" w14:textId="77777777" w:rsidR="00261A9D" w:rsidRPr="002A1351" w:rsidRDefault="00261A9D" w:rsidP="00261A9D">
      <w:pPr>
        <w:pStyle w:val="Prrafodelista"/>
        <w:numPr>
          <w:ilvl w:val="0"/>
          <w:numId w:val="9"/>
        </w:numPr>
        <w:jc w:val="both"/>
        <w:rPr>
          <w:rFonts w:ascii="Mulish" w:hAnsi="Mulish"/>
        </w:rPr>
      </w:pPr>
      <w:r w:rsidRPr="002A1351">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4633C923" w14:textId="77777777" w:rsidR="00261A9D" w:rsidRPr="002A1351" w:rsidRDefault="00261A9D" w:rsidP="00261A9D">
      <w:pPr>
        <w:ind w:left="6372" w:firstLine="708"/>
        <w:rPr>
          <w:rFonts w:ascii="Mulish" w:hAnsi="Mulish"/>
        </w:rPr>
      </w:pPr>
    </w:p>
    <w:p w14:paraId="70BB3E08" w14:textId="0E939320" w:rsidR="00261A9D" w:rsidRPr="002A1351" w:rsidRDefault="00261A9D" w:rsidP="00FD7884">
      <w:pPr>
        <w:ind w:left="6372" w:firstLine="708"/>
        <w:rPr>
          <w:rFonts w:ascii="Mulish" w:eastAsiaTheme="majorEastAsia" w:hAnsi="Mulish" w:cstheme="majorBidi"/>
          <w:bCs/>
        </w:rPr>
      </w:pPr>
      <w:r w:rsidRPr="002A1351">
        <w:rPr>
          <w:rFonts w:ascii="Mulish" w:hAnsi="Mulish"/>
        </w:rPr>
        <w:t xml:space="preserve">Madrid, </w:t>
      </w:r>
      <w:r w:rsidR="002F1D13" w:rsidRPr="002A1351">
        <w:rPr>
          <w:rFonts w:ascii="Mulish" w:hAnsi="Mulish"/>
        </w:rPr>
        <w:t>marzo</w:t>
      </w:r>
      <w:r w:rsidRPr="002A1351">
        <w:rPr>
          <w:rFonts w:ascii="Mulish" w:hAnsi="Mulish"/>
        </w:rPr>
        <w:t xml:space="preserve"> de 2024</w:t>
      </w:r>
    </w:p>
    <w:p w14:paraId="23928408" w14:textId="77777777" w:rsidR="00121C30" w:rsidRPr="002A1351" w:rsidRDefault="00121C30">
      <w:pPr>
        <w:rPr>
          <w:rFonts w:ascii="Mulish" w:hAnsi="Mulish"/>
        </w:rPr>
      </w:pPr>
      <w:r w:rsidRPr="002A1351">
        <w:rPr>
          <w:rFonts w:ascii="Mulish" w:hAnsi="Mulish"/>
        </w:rPr>
        <w:br w:type="page"/>
      </w:r>
    </w:p>
    <w:p w14:paraId="46DFFC53" w14:textId="77777777" w:rsidR="00121C30" w:rsidRPr="002A1351" w:rsidRDefault="00763013" w:rsidP="00121C30">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671BADD642894FC5A78B9471BC336C0B"/>
          </w:placeholder>
        </w:sdtPr>
        <w:sdtEndPr/>
        <w:sdtContent>
          <w:r w:rsidR="00121C30" w:rsidRPr="002A1351">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121C30" w:rsidRPr="002A1351" w14:paraId="51C101DC"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19DFD8B1" w14:textId="77777777" w:rsidR="00121C30" w:rsidRPr="002A1351" w:rsidRDefault="00121C30" w:rsidP="00121C30">
            <w:pPr>
              <w:spacing w:after="0" w:line="240" w:lineRule="auto"/>
              <w:jc w:val="center"/>
              <w:rPr>
                <w:rFonts w:ascii="Mulish" w:eastAsia="Times New Roman" w:hAnsi="Mulish" w:cs="Calibri"/>
                <w:b/>
                <w:bCs/>
                <w:color w:val="FFFFFF"/>
                <w:sz w:val="16"/>
                <w:szCs w:val="16"/>
              </w:rPr>
            </w:pPr>
            <w:r w:rsidRPr="002A1351">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3B88BE4A" w14:textId="77777777" w:rsidR="00121C30" w:rsidRPr="002A1351" w:rsidRDefault="00121C30" w:rsidP="00121C30">
            <w:pPr>
              <w:spacing w:after="0" w:line="240" w:lineRule="auto"/>
              <w:jc w:val="center"/>
              <w:rPr>
                <w:rFonts w:ascii="Mulish" w:eastAsia="Times New Roman" w:hAnsi="Mulish" w:cs="Calibri"/>
                <w:b/>
                <w:bCs/>
                <w:color w:val="FFFFFF"/>
                <w:sz w:val="16"/>
                <w:szCs w:val="16"/>
              </w:rPr>
            </w:pPr>
            <w:r w:rsidRPr="002A1351">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07F8FB5F" w14:textId="77777777" w:rsidR="00121C30" w:rsidRPr="002A1351" w:rsidRDefault="00121C30" w:rsidP="00121C30">
            <w:pPr>
              <w:spacing w:after="0" w:line="240" w:lineRule="auto"/>
              <w:jc w:val="center"/>
              <w:rPr>
                <w:rFonts w:ascii="Mulish" w:eastAsia="Times New Roman" w:hAnsi="Mulish" w:cs="Calibri"/>
                <w:b/>
                <w:bCs/>
                <w:color w:val="FFFFFF"/>
                <w:sz w:val="16"/>
                <w:szCs w:val="16"/>
              </w:rPr>
            </w:pPr>
            <w:r w:rsidRPr="002A1351">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5D020DC" w14:textId="77777777" w:rsidR="00121C30" w:rsidRPr="002A1351" w:rsidRDefault="00121C30" w:rsidP="00121C30">
            <w:pPr>
              <w:spacing w:after="0" w:line="240" w:lineRule="auto"/>
              <w:jc w:val="center"/>
              <w:rPr>
                <w:rFonts w:ascii="Mulish" w:eastAsia="Times New Roman" w:hAnsi="Mulish" w:cs="Calibri"/>
                <w:b/>
                <w:bCs/>
                <w:color w:val="FFFFFF"/>
                <w:sz w:val="16"/>
                <w:szCs w:val="16"/>
              </w:rPr>
            </w:pPr>
            <w:r w:rsidRPr="002A1351">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C897E59" w14:textId="77777777" w:rsidR="00121C30" w:rsidRPr="002A1351" w:rsidRDefault="00121C30" w:rsidP="00121C30">
            <w:pPr>
              <w:spacing w:after="0" w:line="240" w:lineRule="auto"/>
              <w:jc w:val="center"/>
              <w:rPr>
                <w:rFonts w:ascii="Mulish" w:eastAsia="Times New Roman" w:hAnsi="Mulish" w:cs="Calibri"/>
                <w:b/>
                <w:bCs/>
                <w:color w:val="FFFFFF"/>
                <w:sz w:val="16"/>
                <w:szCs w:val="16"/>
              </w:rPr>
            </w:pPr>
            <w:r w:rsidRPr="002A1351">
              <w:rPr>
                <w:rFonts w:ascii="Mulish" w:eastAsia="Times New Roman" w:hAnsi="Mulish" w:cs="Calibri"/>
                <w:b/>
                <w:bCs/>
                <w:color w:val="FFFFFF"/>
                <w:sz w:val="16"/>
                <w:szCs w:val="16"/>
              </w:rPr>
              <w:t>SIGNIFICADO</w:t>
            </w:r>
          </w:p>
        </w:tc>
      </w:tr>
      <w:tr w:rsidR="00121C30" w:rsidRPr="002A1351" w14:paraId="687C3AD7"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471337A"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5D0D85D"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8094A2B"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76F1A0F"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475B09" w14:textId="77777777" w:rsidR="00121C30" w:rsidRPr="002A1351" w:rsidRDefault="00121C30" w:rsidP="00121C30">
            <w:pPr>
              <w:spacing w:after="0" w:line="240" w:lineRule="auto"/>
              <w:rPr>
                <w:rFonts w:ascii="Mulish" w:eastAsia="Times New Roman" w:hAnsi="Mulish" w:cs="Calibri"/>
                <w:color w:val="000000"/>
                <w:sz w:val="16"/>
                <w:szCs w:val="16"/>
              </w:rPr>
            </w:pPr>
            <w:r w:rsidRPr="002A1351">
              <w:rPr>
                <w:rFonts w:ascii="Mulish" w:eastAsia="Times New Roman" w:hAnsi="Mulish" w:cs="Calibri"/>
                <w:color w:val="000000"/>
                <w:sz w:val="16"/>
                <w:szCs w:val="16"/>
              </w:rPr>
              <w:t>SI se publica el contenido de la obligación exigida</w:t>
            </w:r>
          </w:p>
        </w:tc>
      </w:tr>
      <w:tr w:rsidR="00261A9D" w:rsidRPr="002A1351" w14:paraId="1226A8DD"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0D33EDBE" w14:textId="77777777" w:rsidR="00261A9D" w:rsidRPr="002A1351" w:rsidRDefault="00261A9D"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1C3449B3" w14:textId="77777777" w:rsidR="00261A9D" w:rsidRPr="002A1351" w:rsidRDefault="00261A9D"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1CFC09EF" w14:textId="77777777" w:rsidR="00261A9D" w:rsidRPr="002A1351" w:rsidRDefault="00261A9D"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0C15C841" w14:textId="7028EF43" w:rsidR="00261A9D" w:rsidRPr="002A1351" w:rsidRDefault="00261A9D"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3AB02275" w14:textId="0DBF5ED5" w:rsidR="00261A9D" w:rsidRPr="002A1351" w:rsidRDefault="00261A9D" w:rsidP="00121C30">
            <w:pPr>
              <w:spacing w:after="0" w:line="240" w:lineRule="auto"/>
              <w:rPr>
                <w:rFonts w:ascii="Mulish" w:eastAsia="Times New Roman" w:hAnsi="Mulish" w:cs="Calibri"/>
                <w:color w:val="000000"/>
                <w:sz w:val="16"/>
                <w:szCs w:val="16"/>
              </w:rPr>
            </w:pPr>
            <w:r w:rsidRPr="002A1351">
              <w:rPr>
                <w:rFonts w:ascii="Mulish" w:eastAsia="Times New Roman" w:hAnsi="Mulish" w:cs="Calibri"/>
                <w:color w:val="000000"/>
                <w:sz w:val="16"/>
                <w:szCs w:val="16"/>
              </w:rPr>
              <w:t>Se publica información parcial</w:t>
            </w:r>
          </w:p>
        </w:tc>
      </w:tr>
      <w:tr w:rsidR="00121C30" w:rsidRPr="002A1351" w14:paraId="7A93F7B6"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00EA2A64"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690177"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6A027C"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AEDFC44"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F39B26" w14:textId="77777777" w:rsidR="00121C30" w:rsidRPr="002A1351" w:rsidRDefault="00121C30" w:rsidP="00121C30">
            <w:pPr>
              <w:spacing w:after="0" w:line="240" w:lineRule="auto"/>
              <w:rPr>
                <w:rFonts w:ascii="Mulish" w:eastAsia="Times New Roman" w:hAnsi="Mulish" w:cs="Calibri"/>
                <w:color w:val="000000"/>
                <w:sz w:val="16"/>
                <w:szCs w:val="16"/>
              </w:rPr>
            </w:pPr>
            <w:r w:rsidRPr="002A1351">
              <w:rPr>
                <w:rFonts w:ascii="Mulish" w:eastAsia="Times New Roman" w:hAnsi="Mulish" w:cs="Calibri"/>
                <w:color w:val="000000"/>
                <w:sz w:val="16"/>
                <w:szCs w:val="16"/>
              </w:rPr>
              <w:t>NO se publica el contenido de la obligación exigida</w:t>
            </w:r>
          </w:p>
        </w:tc>
      </w:tr>
      <w:tr w:rsidR="00121C30" w:rsidRPr="002A1351" w14:paraId="341CC891"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19930B83"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92D66F3"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DD34143"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C7B57AB"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2DF1B08" w14:textId="77777777" w:rsidR="00121C30" w:rsidRPr="002A1351" w:rsidRDefault="00121C30" w:rsidP="00121C30">
            <w:pPr>
              <w:spacing w:after="0" w:line="240" w:lineRule="auto"/>
              <w:rPr>
                <w:rFonts w:ascii="Mulish" w:eastAsia="Times New Roman" w:hAnsi="Mulish" w:cs="Calibri"/>
                <w:color w:val="000000"/>
                <w:sz w:val="16"/>
                <w:szCs w:val="16"/>
              </w:rPr>
            </w:pPr>
            <w:r w:rsidRPr="002A1351">
              <w:rPr>
                <w:rFonts w:ascii="Mulish" w:eastAsia="Times New Roman" w:hAnsi="Mulish" w:cs="Calibri"/>
                <w:color w:val="000000"/>
                <w:sz w:val="16"/>
                <w:szCs w:val="16"/>
              </w:rPr>
              <w:t>De forma DIRECTA en la misma web o con enlace directo a la información</w:t>
            </w:r>
          </w:p>
        </w:tc>
      </w:tr>
      <w:tr w:rsidR="00121C30" w:rsidRPr="002A1351" w14:paraId="7EAA865A"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4F47212A"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6D034D3"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C878A6D"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6D6302B"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202C0C8" w14:textId="77777777" w:rsidR="00121C30" w:rsidRPr="002A1351" w:rsidRDefault="00121C30" w:rsidP="00121C30">
            <w:pPr>
              <w:spacing w:after="0" w:line="240" w:lineRule="auto"/>
              <w:rPr>
                <w:rFonts w:ascii="Mulish" w:eastAsia="Times New Roman" w:hAnsi="Mulish" w:cs="Calibri"/>
                <w:color w:val="000000"/>
                <w:sz w:val="16"/>
                <w:szCs w:val="16"/>
              </w:rPr>
            </w:pPr>
            <w:r w:rsidRPr="002A1351">
              <w:rPr>
                <w:rFonts w:ascii="Mulish" w:eastAsia="Times New Roman" w:hAnsi="Mulish" w:cs="Calibri"/>
                <w:color w:val="000000"/>
                <w:sz w:val="16"/>
                <w:szCs w:val="16"/>
              </w:rPr>
              <w:t xml:space="preserve">De forma </w:t>
            </w:r>
            <w:proofErr w:type="gramStart"/>
            <w:r w:rsidRPr="002A1351">
              <w:rPr>
                <w:rFonts w:ascii="Mulish" w:eastAsia="Times New Roman" w:hAnsi="Mulish" w:cs="Calibri"/>
                <w:color w:val="000000"/>
                <w:sz w:val="16"/>
                <w:szCs w:val="16"/>
              </w:rPr>
              <w:t>INDIRECTA</w:t>
            </w:r>
            <w:proofErr w:type="gramEnd"/>
            <w:r w:rsidRPr="002A1351">
              <w:rPr>
                <w:rFonts w:ascii="Mulish" w:eastAsia="Times New Roman" w:hAnsi="Mulish" w:cs="Calibri"/>
                <w:color w:val="000000"/>
                <w:sz w:val="16"/>
                <w:szCs w:val="16"/>
              </w:rPr>
              <w:t xml:space="preserve"> pero sin dirigir a la información a la que se refiere</w:t>
            </w:r>
          </w:p>
        </w:tc>
      </w:tr>
      <w:tr w:rsidR="00121C30" w:rsidRPr="002A1351" w14:paraId="11A83DE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6EF138C2"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71B534D"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E578F4F"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0219779"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3BCEBA0" w14:textId="77777777" w:rsidR="00121C30" w:rsidRPr="002A1351" w:rsidRDefault="00121C30" w:rsidP="00121C30">
            <w:pPr>
              <w:spacing w:after="0" w:line="240" w:lineRule="auto"/>
              <w:rPr>
                <w:rFonts w:ascii="Mulish" w:eastAsia="Times New Roman" w:hAnsi="Mulish" w:cs="Calibri"/>
                <w:color w:val="000000"/>
                <w:sz w:val="16"/>
                <w:szCs w:val="16"/>
              </w:rPr>
            </w:pPr>
            <w:r w:rsidRPr="002A1351">
              <w:rPr>
                <w:rFonts w:ascii="Mulish" w:eastAsia="Times New Roman" w:hAnsi="Mulish" w:cs="Calibri"/>
                <w:color w:val="000000"/>
                <w:sz w:val="16"/>
                <w:szCs w:val="16"/>
              </w:rPr>
              <w:t>Tiene FECHA y está dentro de los TRES meses previos a la fecha de consulta</w:t>
            </w:r>
          </w:p>
        </w:tc>
      </w:tr>
      <w:tr w:rsidR="00121C30" w:rsidRPr="002A1351" w14:paraId="121D9920"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5BAC84"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F64FD9"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61F01B"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144FF19"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EFB19E7" w14:textId="77777777" w:rsidR="00121C30" w:rsidRPr="002A1351" w:rsidRDefault="00121C30" w:rsidP="00121C30">
            <w:pPr>
              <w:spacing w:after="0" w:line="240" w:lineRule="auto"/>
              <w:rPr>
                <w:rFonts w:ascii="Mulish" w:eastAsia="Times New Roman" w:hAnsi="Mulish" w:cs="Calibri"/>
                <w:color w:val="000000"/>
                <w:sz w:val="16"/>
                <w:szCs w:val="16"/>
              </w:rPr>
            </w:pPr>
            <w:r w:rsidRPr="002A1351">
              <w:rPr>
                <w:rFonts w:ascii="Mulish" w:eastAsia="Times New Roman" w:hAnsi="Mulish" w:cs="Calibri"/>
                <w:color w:val="000000"/>
                <w:sz w:val="16"/>
                <w:szCs w:val="16"/>
              </w:rPr>
              <w:t xml:space="preserve">Tiene </w:t>
            </w:r>
            <w:proofErr w:type="gramStart"/>
            <w:r w:rsidRPr="002A1351">
              <w:rPr>
                <w:rFonts w:ascii="Mulish" w:eastAsia="Times New Roman" w:hAnsi="Mulish" w:cs="Calibri"/>
                <w:color w:val="000000"/>
                <w:sz w:val="16"/>
                <w:szCs w:val="16"/>
              </w:rPr>
              <w:t>FECHA  pero</w:t>
            </w:r>
            <w:proofErr w:type="gramEnd"/>
            <w:r w:rsidRPr="002A1351">
              <w:rPr>
                <w:rFonts w:ascii="Mulish" w:eastAsia="Times New Roman" w:hAnsi="Mulish" w:cs="Calibri"/>
                <w:color w:val="000000"/>
                <w:sz w:val="16"/>
                <w:szCs w:val="16"/>
              </w:rPr>
              <w:t xml:space="preserve"> NO ESTA ACTUALIZADO dentro de los tres meses</w:t>
            </w:r>
          </w:p>
        </w:tc>
      </w:tr>
      <w:tr w:rsidR="00121C30" w:rsidRPr="002A1351" w14:paraId="455E1D3B"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14881647"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3CB575E"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E3861D"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59D05FD"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3FB93B3" w14:textId="77777777" w:rsidR="00121C30" w:rsidRPr="002A1351" w:rsidRDefault="00121C30" w:rsidP="00121C30">
            <w:pPr>
              <w:spacing w:after="0" w:line="240" w:lineRule="auto"/>
              <w:rPr>
                <w:rFonts w:ascii="Mulish" w:eastAsia="Times New Roman" w:hAnsi="Mulish" w:cs="Calibri"/>
                <w:color w:val="000000"/>
                <w:sz w:val="16"/>
                <w:szCs w:val="16"/>
              </w:rPr>
            </w:pPr>
            <w:r w:rsidRPr="002A1351">
              <w:rPr>
                <w:rFonts w:ascii="Mulish" w:eastAsia="Times New Roman" w:hAnsi="Mulish" w:cs="Calibri"/>
                <w:color w:val="000000"/>
                <w:sz w:val="16"/>
                <w:szCs w:val="16"/>
              </w:rPr>
              <w:t>NO SE CONOCE la fecha de publicación de la información</w:t>
            </w:r>
          </w:p>
        </w:tc>
      </w:tr>
      <w:tr w:rsidR="00121C30" w:rsidRPr="002A1351" w14:paraId="359F2C3C"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6944D28"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60C083"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4C63849"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36A0211"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4DE0CD5" w14:textId="77777777" w:rsidR="00121C30" w:rsidRPr="002A1351" w:rsidRDefault="00121C30" w:rsidP="00121C30">
            <w:pPr>
              <w:spacing w:after="0" w:line="240" w:lineRule="auto"/>
              <w:rPr>
                <w:rFonts w:ascii="Mulish" w:eastAsia="Times New Roman" w:hAnsi="Mulish" w:cs="Calibri"/>
                <w:color w:val="000000"/>
                <w:sz w:val="16"/>
                <w:szCs w:val="16"/>
              </w:rPr>
            </w:pPr>
            <w:r w:rsidRPr="002A1351">
              <w:rPr>
                <w:rFonts w:ascii="Mulish" w:eastAsia="Times New Roman" w:hAnsi="Mulish" w:cs="Calibri"/>
                <w:color w:val="000000"/>
                <w:sz w:val="16"/>
                <w:szCs w:val="16"/>
              </w:rPr>
              <w:t>3 clics como máximo</w:t>
            </w:r>
          </w:p>
        </w:tc>
      </w:tr>
      <w:tr w:rsidR="00121C30" w:rsidRPr="002A1351" w14:paraId="425D1D6B"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3670C001"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82C7C6"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A36AF81"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F7A0A9"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CDB4118" w14:textId="77777777" w:rsidR="00121C30" w:rsidRPr="002A1351" w:rsidRDefault="00121C30" w:rsidP="00121C30">
            <w:pPr>
              <w:spacing w:after="0" w:line="240" w:lineRule="auto"/>
              <w:rPr>
                <w:rFonts w:ascii="Mulish" w:eastAsia="Times New Roman" w:hAnsi="Mulish" w:cs="Calibri"/>
                <w:color w:val="000000"/>
                <w:sz w:val="16"/>
                <w:szCs w:val="16"/>
              </w:rPr>
            </w:pPr>
            <w:r w:rsidRPr="002A1351">
              <w:rPr>
                <w:rFonts w:ascii="Mulish" w:eastAsia="Times New Roman" w:hAnsi="Mulish" w:cs="Calibri"/>
                <w:color w:val="000000"/>
                <w:sz w:val="16"/>
                <w:szCs w:val="16"/>
              </w:rPr>
              <w:t>4</w:t>
            </w:r>
          </w:p>
        </w:tc>
      </w:tr>
      <w:tr w:rsidR="00121C30" w:rsidRPr="002A1351" w14:paraId="3ED799C9"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093E7AB3"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CF5DCED"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F2936E8"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2C2EB6"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5908BA15" w14:textId="77777777" w:rsidR="00121C30" w:rsidRPr="002A1351" w:rsidRDefault="00121C30" w:rsidP="00121C30">
            <w:pPr>
              <w:spacing w:after="0" w:line="240" w:lineRule="auto"/>
              <w:rPr>
                <w:rFonts w:ascii="Mulish" w:eastAsia="Times New Roman" w:hAnsi="Mulish" w:cs="Calibri"/>
                <w:color w:val="000000"/>
                <w:sz w:val="16"/>
                <w:szCs w:val="16"/>
              </w:rPr>
            </w:pPr>
            <w:r w:rsidRPr="002A1351">
              <w:rPr>
                <w:rFonts w:ascii="Mulish" w:eastAsia="Times New Roman" w:hAnsi="Mulish" w:cs="Calibri"/>
                <w:color w:val="000000"/>
                <w:sz w:val="16"/>
                <w:szCs w:val="16"/>
              </w:rPr>
              <w:t>5</w:t>
            </w:r>
          </w:p>
        </w:tc>
      </w:tr>
      <w:tr w:rsidR="00121C30" w:rsidRPr="002A1351" w14:paraId="066ECDDB"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70338BE8"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8B45F6"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079973"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496BBA0"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15A8C3DE" w14:textId="77777777" w:rsidR="00121C30" w:rsidRPr="002A1351" w:rsidRDefault="00121C30" w:rsidP="00121C30">
            <w:pPr>
              <w:spacing w:after="0" w:line="240" w:lineRule="auto"/>
              <w:rPr>
                <w:rFonts w:ascii="Mulish" w:eastAsia="Times New Roman" w:hAnsi="Mulish" w:cs="Calibri"/>
                <w:color w:val="000000"/>
                <w:sz w:val="16"/>
                <w:szCs w:val="16"/>
              </w:rPr>
            </w:pPr>
            <w:r w:rsidRPr="002A1351">
              <w:rPr>
                <w:rFonts w:ascii="Mulish" w:eastAsia="Times New Roman" w:hAnsi="Mulish" w:cs="Calibri"/>
                <w:color w:val="000000"/>
                <w:sz w:val="16"/>
                <w:szCs w:val="16"/>
              </w:rPr>
              <w:t>6</w:t>
            </w:r>
          </w:p>
        </w:tc>
      </w:tr>
      <w:tr w:rsidR="00121C30" w:rsidRPr="002A1351" w14:paraId="442E7FD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63DBF27E"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7F2C4DC"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776F3C8"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72FA8C"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4B02C438" w14:textId="77777777" w:rsidR="00121C30" w:rsidRPr="002A1351" w:rsidRDefault="00121C30" w:rsidP="00121C30">
            <w:pPr>
              <w:spacing w:after="0" w:line="240" w:lineRule="auto"/>
              <w:rPr>
                <w:rFonts w:ascii="Mulish" w:eastAsia="Times New Roman" w:hAnsi="Mulish" w:cs="Calibri"/>
                <w:color w:val="000000"/>
                <w:sz w:val="16"/>
                <w:szCs w:val="16"/>
              </w:rPr>
            </w:pPr>
            <w:r w:rsidRPr="002A1351">
              <w:rPr>
                <w:rFonts w:ascii="Mulish" w:eastAsia="Times New Roman" w:hAnsi="Mulish" w:cs="Calibri"/>
                <w:color w:val="000000"/>
                <w:sz w:val="16"/>
                <w:szCs w:val="16"/>
              </w:rPr>
              <w:t>7</w:t>
            </w:r>
          </w:p>
        </w:tc>
      </w:tr>
      <w:tr w:rsidR="00121C30" w:rsidRPr="002A1351" w14:paraId="584DFAF2"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6EA6F35"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AB92EE1"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D48336D"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E98D39"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BDBBF7E" w14:textId="77777777" w:rsidR="00121C30" w:rsidRPr="002A1351" w:rsidRDefault="00121C30" w:rsidP="00121C30">
            <w:pPr>
              <w:spacing w:after="0" w:line="240" w:lineRule="auto"/>
              <w:rPr>
                <w:rFonts w:ascii="Mulish" w:eastAsia="Times New Roman" w:hAnsi="Mulish" w:cs="Calibri"/>
                <w:color w:val="000000"/>
                <w:sz w:val="16"/>
                <w:szCs w:val="16"/>
              </w:rPr>
            </w:pPr>
            <w:r w:rsidRPr="002A1351">
              <w:rPr>
                <w:rFonts w:ascii="Mulish" w:eastAsia="Times New Roman" w:hAnsi="Mulish" w:cs="Calibri"/>
                <w:color w:val="000000"/>
                <w:sz w:val="16"/>
                <w:szCs w:val="16"/>
              </w:rPr>
              <w:t>8</w:t>
            </w:r>
          </w:p>
        </w:tc>
      </w:tr>
      <w:tr w:rsidR="00121C30" w:rsidRPr="002A1351" w14:paraId="6D4F4C0E"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42A0FC44"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4FA9B30"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205C27"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D7C043C"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09BB30E4" w14:textId="77777777" w:rsidR="00121C30" w:rsidRPr="002A1351" w:rsidRDefault="00121C30" w:rsidP="00121C30">
            <w:pPr>
              <w:spacing w:after="0" w:line="240" w:lineRule="auto"/>
              <w:rPr>
                <w:rFonts w:ascii="Mulish" w:eastAsia="Times New Roman" w:hAnsi="Mulish" w:cs="Calibri"/>
                <w:color w:val="000000"/>
                <w:sz w:val="16"/>
                <w:szCs w:val="16"/>
              </w:rPr>
            </w:pPr>
            <w:r w:rsidRPr="002A1351">
              <w:rPr>
                <w:rFonts w:ascii="Mulish" w:eastAsia="Times New Roman" w:hAnsi="Mulish" w:cs="Calibri"/>
                <w:color w:val="000000"/>
                <w:sz w:val="16"/>
                <w:szCs w:val="16"/>
              </w:rPr>
              <w:t>9</w:t>
            </w:r>
          </w:p>
        </w:tc>
      </w:tr>
      <w:tr w:rsidR="00121C30" w:rsidRPr="002A1351" w14:paraId="3248893B"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6259BE4"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BDA3566"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D3F4D0B"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07B614F"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5850E405" w14:textId="77777777" w:rsidR="00121C30" w:rsidRPr="002A1351" w:rsidRDefault="00121C30" w:rsidP="00121C30">
            <w:pPr>
              <w:spacing w:after="0" w:line="240" w:lineRule="auto"/>
              <w:rPr>
                <w:rFonts w:ascii="Mulish" w:eastAsia="Times New Roman" w:hAnsi="Mulish" w:cs="Calibri"/>
                <w:color w:val="000000"/>
                <w:sz w:val="16"/>
                <w:szCs w:val="16"/>
              </w:rPr>
            </w:pPr>
            <w:r w:rsidRPr="002A1351">
              <w:rPr>
                <w:rFonts w:ascii="Mulish" w:eastAsia="Times New Roman" w:hAnsi="Mulish" w:cs="Calibri"/>
                <w:color w:val="000000"/>
                <w:sz w:val="16"/>
                <w:szCs w:val="16"/>
              </w:rPr>
              <w:t>10</w:t>
            </w:r>
          </w:p>
        </w:tc>
      </w:tr>
      <w:tr w:rsidR="00121C30" w:rsidRPr="002A1351" w14:paraId="341A767E"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3C5681D"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737E58B"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6DEA7F"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1CA04A6"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E21071B" w14:textId="77777777" w:rsidR="00121C30" w:rsidRPr="002A1351" w:rsidRDefault="00121C30" w:rsidP="00121C30">
            <w:pPr>
              <w:spacing w:after="0" w:line="240" w:lineRule="auto"/>
              <w:rPr>
                <w:rFonts w:ascii="Mulish" w:eastAsia="Times New Roman" w:hAnsi="Mulish" w:cs="Calibri"/>
                <w:color w:val="000000"/>
                <w:sz w:val="16"/>
                <w:szCs w:val="16"/>
              </w:rPr>
            </w:pPr>
            <w:r w:rsidRPr="002A1351">
              <w:rPr>
                <w:rFonts w:ascii="Mulish" w:eastAsia="Times New Roman" w:hAnsi="Mulish" w:cs="Calibri"/>
                <w:color w:val="000000"/>
                <w:sz w:val="16"/>
                <w:szCs w:val="16"/>
              </w:rPr>
              <w:t>11</w:t>
            </w:r>
          </w:p>
        </w:tc>
      </w:tr>
      <w:tr w:rsidR="00121C30" w:rsidRPr="002A1351" w14:paraId="0FCBC4B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4097E3"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0FD0AF"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4C58EBC"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A018EE0"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8D2F347" w14:textId="77777777" w:rsidR="00121C30" w:rsidRPr="002A1351" w:rsidRDefault="00121C30" w:rsidP="00121C30">
            <w:pPr>
              <w:spacing w:after="0" w:line="240" w:lineRule="auto"/>
              <w:rPr>
                <w:rFonts w:ascii="Mulish" w:eastAsia="Times New Roman" w:hAnsi="Mulish" w:cs="Calibri"/>
                <w:color w:val="000000"/>
                <w:sz w:val="16"/>
                <w:szCs w:val="16"/>
              </w:rPr>
            </w:pPr>
            <w:r w:rsidRPr="002A1351">
              <w:rPr>
                <w:rFonts w:ascii="Mulish" w:eastAsia="Times New Roman" w:hAnsi="Mulish" w:cs="Calibri"/>
                <w:color w:val="000000"/>
                <w:sz w:val="16"/>
                <w:szCs w:val="16"/>
              </w:rPr>
              <w:t>12</w:t>
            </w:r>
          </w:p>
        </w:tc>
      </w:tr>
      <w:tr w:rsidR="00121C30" w:rsidRPr="002A1351" w14:paraId="7002061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462C66"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A21F3F5"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98F2F9"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ADDC67"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1ED19C2" w14:textId="77777777" w:rsidR="00121C30" w:rsidRPr="002A1351" w:rsidRDefault="00121C30" w:rsidP="00121C30">
            <w:pPr>
              <w:spacing w:after="0" w:line="240" w:lineRule="auto"/>
              <w:rPr>
                <w:rFonts w:ascii="Mulish" w:eastAsia="Times New Roman" w:hAnsi="Mulish" w:cs="Calibri"/>
                <w:color w:val="000000"/>
                <w:sz w:val="16"/>
                <w:szCs w:val="16"/>
              </w:rPr>
            </w:pPr>
            <w:r w:rsidRPr="002A1351">
              <w:rPr>
                <w:rFonts w:ascii="Mulish" w:eastAsia="Times New Roman" w:hAnsi="Mulish" w:cs="Calibri"/>
                <w:color w:val="000000"/>
                <w:sz w:val="16"/>
                <w:szCs w:val="16"/>
              </w:rPr>
              <w:t>Más de 12 clics</w:t>
            </w:r>
          </w:p>
        </w:tc>
      </w:tr>
      <w:tr w:rsidR="00121C30" w:rsidRPr="002A1351" w14:paraId="4A9DB1C7"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8B149D3"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469DB9F"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C1B56E6"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4FE1A439"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E66036A" w14:textId="77777777" w:rsidR="00121C30" w:rsidRPr="002A1351" w:rsidRDefault="00121C30" w:rsidP="00121C30">
            <w:pPr>
              <w:spacing w:after="0" w:line="240" w:lineRule="auto"/>
              <w:rPr>
                <w:rFonts w:ascii="Mulish" w:eastAsia="Times New Roman" w:hAnsi="Mulish" w:cs="Calibri"/>
                <w:color w:val="000000"/>
                <w:sz w:val="16"/>
                <w:szCs w:val="16"/>
              </w:rPr>
            </w:pPr>
            <w:r w:rsidRPr="002A1351">
              <w:rPr>
                <w:rFonts w:ascii="Mulish" w:eastAsia="Times New Roman" w:hAnsi="Mulish" w:cs="Calibri"/>
                <w:color w:val="000000"/>
                <w:sz w:val="16"/>
                <w:szCs w:val="16"/>
              </w:rPr>
              <w:t>MUY comprensible o con ayudas, en su caso</w:t>
            </w:r>
          </w:p>
        </w:tc>
      </w:tr>
      <w:tr w:rsidR="00121C30" w:rsidRPr="002A1351" w14:paraId="05E1B6BE"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EBA08F2"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F5E3BC"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12E8980"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5DC40C"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6536E450" w14:textId="77777777" w:rsidR="00121C30" w:rsidRPr="002A1351" w:rsidRDefault="00121C30" w:rsidP="00121C30">
            <w:pPr>
              <w:spacing w:after="0" w:line="240" w:lineRule="auto"/>
              <w:rPr>
                <w:rFonts w:ascii="Mulish" w:eastAsia="Times New Roman" w:hAnsi="Mulish" w:cs="Calibri"/>
                <w:color w:val="000000"/>
                <w:sz w:val="16"/>
                <w:szCs w:val="16"/>
              </w:rPr>
            </w:pPr>
            <w:r w:rsidRPr="002A1351">
              <w:rPr>
                <w:rFonts w:ascii="Mulish" w:eastAsia="Times New Roman" w:hAnsi="Mulish" w:cs="Calibri"/>
                <w:color w:val="000000"/>
                <w:sz w:val="16"/>
                <w:szCs w:val="16"/>
              </w:rPr>
              <w:t> </w:t>
            </w:r>
          </w:p>
        </w:tc>
      </w:tr>
      <w:tr w:rsidR="00121C30" w:rsidRPr="002A1351" w14:paraId="6E8CE114"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F2C5D28"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FEA1F9"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A988A25"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8F8B297"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7E81C28" w14:textId="77777777" w:rsidR="00121C30" w:rsidRPr="002A1351" w:rsidRDefault="00121C30" w:rsidP="00121C30">
            <w:pPr>
              <w:spacing w:after="0" w:line="240" w:lineRule="auto"/>
              <w:rPr>
                <w:rFonts w:ascii="Mulish" w:eastAsia="Times New Roman" w:hAnsi="Mulish" w:cs="Calibri"/>
                <w:color w:val="000000"/>
                <w:sz w:val="16"/>
                <w:szCs w:val="16"/>
              </w:rPr>
            </w:pPr>
            <w:r w:rsidRPr="002A1351">
              <w:rPr>
                <w:rFonts w:ascii="Mulish" w:eastAsia="Times New Roman" w:hAnsi="Mulish" w:cs="Calibri"/>
                <w:color w:val="000000"/>
                <w:sz w:val="16"/>
                <w:szCs w:val="16"/>
              </w:rPr>
              <w:t>Comprensible</w:t>
            </w:r>
          </w:p>
        </w:tc>
      </w:tr>
      <w:tr w:rsidR="00121C30" w:rsidRPr="002A1351" w14:paraId="7480C812"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DA39F19"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91B4C08"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740D9D3"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DF1447F"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BDDBBF7" w14:textId="77777777" w:rsidR="00121C30" w:rsidRPr="002A1351" w:rsidRDefault="00121C30" w:rsidP="00121C30">
            <w:pPr>
              <w:spacing w:after="0" w:line="240" w:lineRule="auto"/>
              <w:rPr>
                <w:rFonts w:ascii="Mulish" w:eastAsia="Times New Roman" w:hAnsi="Mulish" w:cs="Calibri"/>
                <w:color w:val="000000"/>
                <w:sz w:val="16"/>
                <w:szCs w:val="16"/>
              </w:rPr>
            </w:pPr>
            <w:r w:rsidRPr="002A1351">
              <w:rPr>
                <w:rFonts w:ascii="Mulish" w:eastAsia="Times New Roman" w:hAnsi="Mulish" w:cs="Calibri"/>
                <w:color w:val="000000"/>
                <w:sz w:val="16"/>
                <w:szCs w:val="16"/>
              </w:rPr>
              <w:t> </w:t>
            </w:r>
          </w:p>
        </w:tc>
      </w:tr>
      <w:tr w:rsidR="00121C30" w:rsidRPr="002A1351" w14:paraId="06DF27D9"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B885679"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6A2438"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FC3E06"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E46988"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AB18242" w14:textId="77777777" w:rsidR="00121C30" w:rsidRPr="002A1351" w:rsidRDefault="00121C30" w:rsidP="00121C30">
            <w:pPr>
              <w:spacing w:after="0" w:line="240" w:lineRule="auto"/>
              <w:rPr>
                <w:rFonts w:ascii="Mulish" w:eastAsia="Times New Roman" w:hAnsi="Mulish" w:cs="Calibri"/>
                <w:color w:val="000000"/>
                <w:sz w:val="16"/>
                <w:szCs w:val="16"/>
              </w:rPr>
            </w:pPr>
            <w:r w:rsidRPr="002A1351">
              <w:rPr>
                <w:rFonts w:ascii="Mulish" w:eastAsia="Times New Roman" w:hAnsi="Mulish" w:cs="Calibri"/>
                <w:color w:val="000000"/>
                <w:sz w:val="16"/>
                <w:szCs w:val="16"/>
              </w:rPr>
              <w:t>Normal</w:t>
            </w:r>
          </w:p>
        </w:tc>
      </w:tr>
      <w:tr w:rsidR="00121C30" w:rsidRPr="002A1351" w14:paraId="69C6786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A086BB3"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1890E2"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97B2CA7"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56CFAEF"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0E34478" w14:textId="77777777" w:rsidR="00121C30" w:rsidRPr="002A1351" w:rsidRDefault="00121C30" w:rsidP="00121C30">
            <w:pPr>
              <w:spacing w:after="0" w:line="240" w:lineRule="auto"/>
              <w:rPr>
                <w:rFonts w:ascii="Mulish" w:eastAsia="Times New Roman" w:hAnsi="Mulish" w:cs="Calibri"/>
                <w:color w:val="000000"/>
                <w:sz w:val="16"/>
                <w:szCs w:val="16"/>
              </w:rPr>
            </w:pPr>
            <w:r w:rsidRPr="002A1351">
              <w:rPr>
                <w:rFonts w:ascii="Mulish" w:eastAsia="Times New Roman" w:hAnsi="Mulish" w:cs="Calibri"/>
                <w:color w:val="000000"/>
                <w:sz w:val="16"/>
                <w:szCs w:val="16"/>
              </w:rPr>
              <w:t> </w:t>
            </w:r>
          </w:p>
        </w:tc>
      </w:tr>
      <w:tr w:rsidR="00121C30" w:rsidRPr="002A1351" w14:paraId="0DBDE16F"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E06B659"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28E82D8"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03E84E5"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7CF24C"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96834C9" w14:textId="77777777" w:rsidR="00121C30" w:rsidRPr="002A1351" w:rsidRDefault="00121C30" w:rsidP="00121C30">
            <w:pPr>
              <w:spacing w:after="0" w:line="240" w:lineRule="auto"/>
              <w:rPr>
                <w:rFonts w:ascii="Mulish" w:eastAsia="Times New Roman" w:hAnsi="Mulish" w:cs="Calibri"/>
                <w:color w:val="000000"/>
                <w:sz w:val="16"/>
                <w:szCs w:val="16"/>
              </w:rPr>
            </w:pPr>
            <w:r w:rsidRPr="002A1351">
              <w:rPr>
                <w:rFonts w:ascii="Mulish" w:eastAsia="Times New Roman" w:hAnsi="Mulish" w:cs="Calibri"/>
                <w:color w:val="000000"/>
                <w:sz w:val="16"/>
                <w:szCs w:val="16"/>
              </w:rPr>
              <w:t>Poco comprensible</w:t>
            </w:r>
          </w:p>
        </w:tc>
      </w:tr>
      <w:tr w:rsidR="00121C30" w:rsidRPr="002A1351" w14:paraId="290E233A"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487E0DB4"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6E09CF1"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1F18845"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A0573D0"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3E38EDF8" w14:textId="77777777" w:rsidR="00121C30" w:rsidRPr="002A1351" w:rsidRDefault="00121C30" w:rsidP="00121C30">
            <w:pPr>
              <w:spacing w:after="0" w:line="240" w:lineRule="auto"/>
              <w:rPr>
                <w:rFonts w:ascii="Mulish" w:eastAsia="Times New Roman" w:hAnsi="Mulish" w:cs="Calibri"/>
                <w:color w:val="000000"/>
                <w:sz w:val="16"/>
                <w:szCs w:val="16"/>
              </w:rPr>
            </w:pPr>
            <w:r w:rsidRPr="002A1351">
              <w:rPr>
                <w:rFonts w:ascii="Mulish" w:eastAsia="Times New Roman" w:hAnsi="Mulish" w:cs="Calibri"/>
                <w:color w:val="000000"/>
                <w:sz w:val="16"/>
                <w:szCs w:val="16"/>
              </w:rPr>
              <w:t> </w:t>
            </w:r>
          </w:p>
        </w:tc>
      </w:tr>
      <w:tr w:rsidR="00121C30" w:rsidRPr="002A1351" w14:paraId="04B018B7"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E6A43A3"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DB17657"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C15D54D"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A4C1D0"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7AC3668" w14:textId="77777777" w:rsidR="00121C30" w:rsidRPr="002A1351" w:rsidRDefault="00121C30" w:rsidP="00121C30">
            <w:pPr>
              <w:spacing w:after="0" w:line="240" w:lineRule="auto"/>
              <w:rPr>
                <w:rFonts w:ascii="Mulish" w:eastAsia="Times New Roman" w:hAnsi="Mulish" w:cs="Calibri"/>
                <w:color w:val="000000"/>
                <w:sz w:val="16"/>
                <w:szCs w:val="16"/>
              </w:rPr>
            </w:pPr>
            <w:r w:rsidRPr="002A1351">
              <w:rPr>
                <w:rFonts w:ascii="Mulish" w:eastAsia="Times New Roman" w:hAnsi="Mulish" w:cs="Calibri"/>
                <w:color w:val="000000"/>
                <w:sz w:val="16"/>
                <w:szCs w:val="16"/>
              </w:rPr>
              <w:t>Difícilmente comprensible</w:t>
            </w:r>
          </w:p>
        </w:tc>
      </w:tr>
      <w:tr w:rsidR="00121C30" w:rsidRPr="002A1351" w14:paraId="1EFBF3D6"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72B0CB4A"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373D989"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6D15CB"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9E9C8FE"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68D06D3F" w14:textId="77777777" w:rsidR="00121C30" w:rsidRPr="002A1351" w:rsidRDefault="00121C30" w:rsidP="00121C30">
            <w:pPr>
              <w:spacing w:after="0" w:line="240" w:lineRule="auto"/>
              <w:rPr>
                <w:rFonts w:ascii="Mulish" w:eastAsia="Times New Roman" w:hAnsi="Mulish" w:cs="Calibri"/>
                <w:color w:val="000000"/>
                <w:sz w:val="16"/>
                <w:szCs w:val="16"/>
              </w:rPr>
            </w:pPr>
            <w:r w:rsidRPr="002A1351">
              <w:rPr>
                <w:rFonts w:ascii="Mulish" w:eastAsia="Times New Roman" w:hAnsi="Mulish" w:cs="Calibri"/>
                <w:color w:val="000000"/>
                <w:sz w:val="16"/>
                <w:szCs w:val="16"/>
              </w:rPr>
              <w:t> </w:t>
            </w:r>
          </w:p>
        </w:tc>
      </w:tr>
      <w:tr w:rsidR="00121C30" w:rsidRPr="002A1351" w14:paraId="4182C69E"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2C62C70"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7A39A68"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6759D3"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EDEFE3"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189115" w14:textId="77777777" w:rsidR="00121C30" w:rsidRPr="002A1351" w:rsidRDefault="00121C30" w:rsidP="00121C30">
            <w:pPr>
              <w:spacing w:after="0" w:line="240" w:lineRule="auto"/>
              <w:rPr>
                <w:rFonts w:ascii="Mulish" w:eastAsia="Times New Roman" w:hAnsi="Mulish" w:cs="Calibri"/>
                <w:color w:val="000000"/>
                <w:sz w:val="16"/>
                <w:szCs w:val="16"/>
              </w:rPr>
            </w:pPr>
            <w:r w:rsidRPr="002A1351">
              <w:rPr>
                <w:rFonts w:ascii="Mulish" w:eastAsia="Times New Roman" w:hAnsi="Mulish" w:cs="Calibri"/>
                <w:color w:val="000000"/>
                <w:sz w:val="16"/>
                <w:szCs w:val="16"/>
              </w:rPr>
              <w:t>NADA comprensible</w:t>
            </w:r>
          </w:p>
        </w:tc>
      </w:tr>
      <w:tr w:rsidR="00121C30" w:rsidRPr="002A1351" w14:paraId="435955DF"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10A7C21"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1A48EAF0"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7A69B0B5" w14:textId="77777777" w:rsidR="00121C30" w:rsidRPr="002A1351" w:rsidRDefault="00121C30" w:rsidP="00121C30">
            <w:pPr>
              <w:spacing w:after="0" w:line="240" w:lineRule="auto"/>
              <w:jc w:val="center"/>
              <w:rPr>
                <w:rFonts w:ascii="Mulish" w:eastAsia="Times New Roman" w:hAnsi="Mulish" w:cs="Calibri"/>
                <w:sz w:val="16"/>
                <w:szCs w:val="16"/>
              </w:rPr>
            </w:pPr>
            <w:r w:rsidRPr="002A1351">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43AD0072" w14:textId="77777777" w:rsidR="00121C30" w:rsidRPr="002A1351" w:rsidRDefault="00121C30" w:rsidP="00121C30">
            <w:pPr>
              <w:spacing w:after="0" w:line="240" w:lineRule="auto"/>
              <w:jc w:val="center"/>
              <w:rPr>
                <w:rFonts w:ascii="Mulish" w:eastAsia="Times New Roman" w:hAnsi="Mulish" w:cs="Calibri"/>
                <w:sz w:val="16"/>
                <w:szCs w:val="16"/>
              </w:rPr>
            </w:pPr>
            <w:r w:rsidRPr="002A1351">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EF6F672" w14:textId="77777777" w:rsidR="00121C30" w:rsidRPr="002A1351" w:rsidRDefault="00121C30" w:rsidP="00121C30">
            <w:pPr>
              <w:spacing w:after="0" w:line="240" w:lineRule="auto"/>
              <w:rPr>
                <w:rFonts w:ascii="Mulish" w:eastAsia="Times New Roman" w:hAnsi="Mulish" w:cs="Calibri"/>
                <w:sz w:val="16"/>
                <w:szCs w:val="16"/>
              </w:rPr>
            </w:pPr>
            <w:r w:rsidRPr="002A1351">
              <w:rPr>
                <w:rFonts w:ascii="Mulish" w:eastAsia="Times New Roman" w:hAnsi="Mulish" w:cs="Calibri"/>
                <w:sz w:val="16"/>
                <w:szCs w:val="16"/>
              </w:rPr>
              <w:t>la información se encuentra ordenada en grupos de materias, temáticas o de acuerdo con los bloques o grupos de información de la ley</w:t>
            </w:r>
          </w:p>
        </w:tc>
      </w:tr>
      <w:tr w:rsidR="00121C30" w:rsidRPr="002A1351" w14:paraId="0767B55C"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5401969"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171BC357"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1F218D31" w14:textId="77777777" w:rsidR="00121C30" w:rsidRPr="002A1351" w:rsidRDefault="00121C30" w:rsidP="00121C30">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5324732" w14:textId="77777777" w:rsidR="00121C30" w:rsidRPr="002A1351" w:rsidRDefault="00121C30" w:rsidP="00121C30">
            <w:pPr>
              <w:spacing w:after="0" w:line="240" w:lineRule="auto"/>
              <w:jc w:val="center"/>
              <w:rPr>
                <w:rFonts w:ascii="Mulish" w:eastAsia="Times New Roman" w:hAnsi="Mulish" w:cs="Calibri"/>
                <w:sz w:val="16"/>
                <w:szCs w:val="16"/>
              </w:rPr>
            </w:pPr>
            <w:r w:rsidRPr="002A1351">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4E2446C" w14:textId="77777777" w:rsidR="00121C30" w:rsidRPr="002A1351" w:rsidRDefault="00121C30" w:rsidP="00121C30">
            <w:pPr>
              <w:spacing w:after="0" w:line="240" w:lineRule="auto"/>
              <w:rPr>
                <w:rFonts w:ascii="Mulish" w:eastAsia="Times New Roman" w:hAnsi="Mulish" w:cs="Calibri"/>
                <w:sz w:val="16"/>
                <w:szCs w:val="16"/>
              </w:rPr>
            </w:pPr>
            <w:r w:rsidRPr="002A1351">
              <w:rPr>
                <w:rFonts w:ascii="Mulish" w:eastAsia="Times New Roman" w:hAnsi="Mulish" w:cs="Calibri"/>
                <w:sz w:val="16"/>
                <w:szCs w:val="16"/>
              </w:rPr>
              <w:t>la información se presenta dispersa sin agrupación ni ordenación alguna</w:t>
            </w:r>
          </w:p>
        </w:tc>
      </w:tr>
      <w:tr w:rsidR="00121C30" w:rsidRPr="002A1351" w14:paraId="08199F32"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0A540E5"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EB76D0E"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DDF8015"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3241A934"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C05083C" w14:textId="77777777" w:rsidR="00121C30" w:rsidRPr="002A1351" w:rsidRDefault="00121C30" w:rsidP="00121C30">
            <w:pPr>
              <w:spacing w:after="0" w:line="240" w:lineRule="auto"/>
              <w:rPr>
                <w:rFonts w:ascii="Mulish" w:eastAsia="Times New Roman" w:hAnsi="Mulish" w:cs="Calibri"/>
                <w:color w:val="000000"/>
                <w:sz w:val="16"/>
                <w:szCs w:val="16"/>
              </w:rPr>
            </w:pPr>
            <w:r w:rsidRPr="002A1351">
              <w:rPr>
                <w:rFonts w:ascii="Mulish" w:eastAsia="Times New Roman" w:hAnsi="Mulish" w:cs="Calibri"/>
                <w:color w:val="000000"/>
                <w:sz w:val="16"/>
                <w:szCs w:val="16"/>
              </w:rPr>
              <w:t>Es un formato reutilizable establecido</w:t>
            </w:r>
          </w:p>
        </w:tc>
      </w:tr>
      <w:tr w:rsidR="00121C30" w:rsidRPr="002A1351" w14:paraId="27A12C5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FCF9E2"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0B4032"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AAA9FD"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14810FF"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4C0E86A" w14:textId="77777777" w:rsidR="00121C30" w:rsidRPr="002A1351" w:rsidRDefault="00121C30" w:rsidP="00121C30">
            <w:pPr>
              <w:spacing w:after="0" w:line="240" w:lineRule="auto"/>
              <w:rPr>
                <w:rFonts w:ascii="Mulish" w:eastAsia="Times New Roman" w:hAnsi="Mulish" w:cs="Calibri"/>
                <w:color w:val="000000"/>
                <w:sz w:val="16"/>
                <w:szCs w:val="16"/>
              </w:rPr>
            </w:pPr>
            <w:r w:rsidRPr="002A1351">
              <w:rPr>
                <w:rFonts w:ascii="Mulish" w:eastAsia="Times New Roman" w:hAnsi="Mulish" w:cs="Calibri"/>
                <w:color w:val="000000"/>
                <w:sz w:val="16"/>
                <w:szCs w:val="16"/>
              </w:rPr>
              <w:t>NO es un formato reutilizable</w:t>
            </w:r>
          </w:p>
        </w:tc>
      </w:tr>
      <w:tr w:rsidR="00121C30" w:rsidRPr="002A1351" w14:paraId="12069A11"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D2F9704"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5C16D3D"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8888F81"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9F6399B"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60CBEF5" w14:textId="77777777" w:rsidR="00121C30" w:rsidRPr="002A1351" w:rsidRDefault="00121C30" w:rsidP="00121C30">
            <w:pPr>
              <w:spacing w:after="0" w:line="240" w:lineRule="auto"/>
              <w:rPr>
                <w:rFonts w:ascii="Mulish" w:eastAsia="Times New Roman" w:hAnsi="Mulish" w:cs="Calibri"/>
                <w:color w:val="000000"/>
                <w:sz w:val="16"/>
                <w:szCs w:val="16"/>
              </w:rPr>
            </w:pPr>
            <w:r w:rsidRPr="002A1351">
              <w:rPr>
                <w:rFonts w:ascii="Mulish" w:eastAsia="Times New Roman" w:hAnsi="Mulish" w:cs="Calibri"/>
                <w:color w:val="000000"/>
                <w:sz w:val="16"/>
                <w:szCs w:val="16"/>
              </w:rPr>
              <w:t>Apartado específico o banner en la página inicial del sitio</w:t>
            </w:r>
          </w:p>
        </w:tc>
      </w:tr>
      <w:tr w:rsidR="00121C30" w:rsidRPr="002A1351" w14:paraId="73BB89F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22514895"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5A3DC5"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8006689"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26A89E9"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C3977F3" w14:textId="77777777" w:rsidR="00121C30" w:rsidRPr="002A1351" w:rsidRDefault="00121C30" w:rsidP="00121C30">
            <w:pPr>
              <w:spacing w:after="0" w:line="240" w:lineRule="auto"/>
              <w:rPr>
                <w:rFonts w:ascii="Mulish" w:eastAsia="Times New Roman" w:hAnsi="Mulish" w:cs="Calibri"/>
                <w:color w:val="000000"/>
                <w:sz w:val="16"/>
                <w:szCs w:val="16"/>
              </w:rPr>
            </w:pPr>
            <w:r w:rsidRPr="002A1351">
              <w:rPr>
                <w:rFonts w:ascii="Mulish" w:eastAsia="Times New Roman" w:hAnsi="Mulish" w:cs="Calibri"/>
                <w:color w:val="000000"/>
                <w:sz w:val="16"/>
                <w:szCs w:val="16"/>
              </w:rPr>
              <w:t xml:space="preserve">Apartado </w:t>
            </w:r>
            <w:proofErr w:type="gramStart"/>
            <w:r w:rsidRPr="002A1351">
              <w:rPr>
                <w:rFonts w:ascii="Mulish" w:eastAsia="Times New Roman" w:hAnsi="Mulish" w:cs="Calibri"/>
                <w:color w:val="000000"/>
                <w:sz w:val="16"/>
                <w:szCs w:val="16"/>
              </w:rPr>
              <w:t>específico</w:t>
            </w:r>
            <w:proofErr w:type="gramEnd"/>
            <w:r w:rsidRPr="002A1351">
              <w:rPr>
                <w:rFonts w:ascii="Mulish" w:eastAsia="Times New Roman" w:hAnsi="Mulish" w:cs="Calibri"/>
                <w:color w:val="000000"/>
                <w:sz w:val="16"/>
                <w:szCs w:val="16"/>
              </w:rPr>
              <w:t xml:space="preserve"> pero NO en la página de inicio</w:t>
            </w:r>
          </w:p>
        </w:tc>
      </w:tr>
      <w:tr w:rsidR="00121C30" w:rsidRPr="002A1351" w14:paraId="03AED039"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7CA940D1"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287BA7"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01C7489" w14:textId="77777777" w:rsidR="00121C30" w:rsidRPr="002A135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EAF6E74" w14:textId="77777777" w:rsidR="00121C30" w:rsidRPr="002A1351" w:rsidRDefault="00121C30" w:rsidP="00121C30">
            <w:pPr>
              <w:spacing w:after="0" w:line="240" w:lineRule="auto"/>
              <w:jc w:val="center"/>
              <w:rPr>
                <w:rFonts w:ascii="Mulish" w:eastAsia="Times New Roman" w:hAnsi="Mulish" w:cs="Calibri"/>
                <w:color w:val="000000"/>
                <w:sz w:val="16"/>
                <w:szCs w:val="16"/>
              </w:rPr>
            </w:pPr>
            <w:r w:rsidRPr="002A135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B2D4B4F" w14:textId="77777777" w:rsidR="00121C30" w:rsidRPr="002A1351" w:rsidRDefault="00121C30" w:rsidP="00121C30">
            <w:pPr>
              <w:spacing w:after="0" w:line="240" w:lineRule="auto"/>
              <w:rPr>
                <w:rFonts w:ascii="Mulish" w:eastAsia="Times New Roman" w:hAnsi="Mulish" w:cs="Calibri"/>
                <w:color w:val="000000"/>
                <w:sz w:val="16"/>
                <w:szCs w:val="16"/>
              </w:rPr>
            </w:pPr>
            <w:r w:rsidRPr="002A1351">
              <w:rPr>
                <w:rFonts w:ascii="Mulish" w:eastAsia="Times New Roman" w:hAnsi="Mulish" w:cs="Calibri"/>
                <w:color w:val="000000"/>
                <w:sz w:val="16"/>
                <w:szCs w:val="16"/>
              </w:rPr>
              <w:t>No existe un apartado específico de transparencia</w:t>
            </w:r>
          </w:p>
        </w:tc>
      </w:tr>
    </w:tbl>
    <w:p w14:paraId="6476C8DC" w14:textId="77777777" w:rsidR="00121C30" w:rsidRPr="002A1351" w:rsidRDefault="00121C30" w:rsidP="00121C30">
      <w:pPr>
        <w:spacing w:line="240" w:lineRule="auto"/>
        <w:jc w:val="both"/>
        <w:rPr>
          <w:rFonts w:ascii="Mulish" w:eastAsia="Times New Roman" w:hAnsi="Mulish" w:cs="Times New Roman"/>
          <w:color w:val="000000"/>
          <w:szCs w:val="24"/>
          <w:lang w:eastAsia="en-US"/>
        </w:rPr>
      </w:pPr>
    </w:p>
    <w:p w14:paraId="3C049BEE" w14:textId="2CA6272C" w:rsidR="00B40246" w:rsidRPr="002A1351" w:rsidRDefault="00B40246">
      <w:pPr>
        <w:rPr>
          <w:rFonts w:ascii="Mulish" w:hAnsi="Mulish"/>
        </w:rPr>
      </w:pPr>
    </w:p>
    <w:sectPr w:rsidR="00B40246" w:rsidRPr="002A1351"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6736" w14:textId="77777777" w:rsidR="003F572A" w:rsidRDefault="003F572A" w:rsidP="00932008">
      <w:pPr>
        <w:spacing w:after="0" w:line="240" w:lineRule="auto"/>
      </w:pPr>
      <w:r>
        <w:separator/>
      </w:r>
    </w:p>
  </w:endnote>
  <w:endnote w:type="continuationSeparator" w:id="0">
    <w:p w14:paraId="6CE7D9D5"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5184" w14:textId="77777777" w:rsidR="00A87A36" w:rsidRDefault="00A87A3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A88E" w14:textId="77777777" w:rsidR="00A87A36" w:rsidRDefault="00A87A3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A772" w14:textId="77777777" w:rsidR="00A87A36" w:rsidRDefault="00A87A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FC076" w14:textId="77777777" w:rsidR="003F572A" w:rsidRDefault="003F572A" w:rsidP="00932008">
      <w:pPr>
        <w:spacing w:after="0" w:line="240" w:lineRule="auto"/>
      </w:pPr>
      <w:r>
        <w:separator/>
      </w:r>
    </w:p>
  </w:footnote>
  <w:footnote w:type="continuationSeparator" w:id="0">
    <w:p w14:paraId="00F609E9"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3D71" w14:textId="3E1668FE" w:rsidR="00A87A36" w:rsidRDefault="00A87A3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92E2" w14:textId="7CC6BEEC" w:rsidR="003F572A" w:rsidRDefault="003F572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6AA6" w14:textId="34E130B5" w:rsidR="00A87A36" w:rsidRDefault="00A87A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9pt;height:9pt" o:bullet="t">
        <v:imagedata r:id="rId1" o:title="BD14533_"/>
      </v:shape>
    </w:pict>
  </w:numPicBullet>
  <w:abstractNum w:abstractNumId="0"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0253EF9"/>
    <w:multiLevelType w:val="hybridMultilevel"/>
    <w:tmpl w:val="E8188DF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7945D92"/>
    <w:multiLevelType w:val="hybridMultilevel"/>
    <w:tmpl w:val="D5FCD526"/>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BD0E2B"/>
    <w:multiLevelType w:val="hybridMultilevel"/>
    <w:tmpl w:val="78B40492"/>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2F4724D"/>
    <w:multiLevelType w:val="hybridMultilevel"/>
    <w:tmpl w:val="8898934E"/>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ED70B01"/>
    <w:multiLevelType w:val="hybridMultilevel"/>
    <w:tmpl w:val="BAC6BD68"/>
    <w:lvl w:ilvl="0" w:tplc="292CCD78">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A8D3348"/>
    <w:multiLevelType w:val="hybridMultilevel"/>
    <w:tmpl w:val="2222EB96"/>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EDE5405"/>
    <w:multiLevelType w:val="hybridMultilevel"/>
    <w:tmpl w:val="B47A34BA"/>
    <w:lvl w:ilvl="0" w:tplc="9DD44186">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8"/>
  </w:num>
  <w:num w:numId="6">
    <w:abstractNumId w:val="3"/>
  </w:num>
  <w:num w:numId="7">
    <w:abstractNumId w:val="11"/>
  </w:num>
  <w:num w:numId="8">
    <w:abstractNumId w:val="6"/>
  </w:num>
  <w:num w:numId="9">
    <w:abstractNumId w:val="9"/>
  </w:num>
  <w:num w:numId="10">
    <w:abstractNumId w:val="7"/>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45308"/>
    <w:rsid w:val="00050301"/>
    <w:rsid w:val="0006666A"/>
    <w:rsid w:val="000942AE"/>
    <w:rsid w:val="000965B3"/>
    <w:rsid w:val="000C6CFF"/>
    <w:rsid w:val="00102733"/>
    <w:rsid w:val="00121C30"/>
    <w:rsid w:val="001561A4"/>
    <w:rsid w:val="00161BB3"/>
    <w:rsid w:val="001A3498"/>
    <w:rsid w:val="001F4CBB"/>
    <w:rsid w:val="00211295"/>
    <w:rsid w:val="00261A9D"/>
    <w:rsid w:val="002A1351"/>
    <w:rsid w:val="002A154B"/>
    <w:rsid w:val="002A3BD9"/>
    <w:rsid w:val="002E30D2"/>
    <w:rsid w:val="002F1D13"/>
    <w:rsid w:val="003520A5"/>
    <w:rsid w:val="003924BE"/>
    <w:rsid w:val="003D6063"/>
    <w:rsid w:val="003F271E"/>
    <w:rsid w:val="003F572A"/>
    <w:rsid w:val="004C1263"/>
    <w:rsid w:val="004F2655"/>
    <w:rsid w:val="004F29A6"/>
    <w:rsid w:val="00521DA9"/>
    <w:rsid w:val="00544E0C"/>
    <w:rsid w:val="0056132B"/>
    <w:rsid w:val="00561402"/>
    <w:rsid w:val="0057532F"/>
    <w:rsid w:val="005B13BD"/>
    <w:rsid w:val="005B6CF5"/>
    <w:rsid w:val="005F29B8"/>
    <w:rsid w:val="006A2766"/>
    <w:rsid w:val="00710031"/>
    <w:rsid w:val="00734665"/>
    <w:rsid w:val="00743756"/>
    <w:rsid w:val="00763013"/>
    <w:rsid w:val="007B0F99"/>
    <w:rsid w:val="007C18AE"/>
    <w:rsid w:val="00800504"/>
    <w:rsid w:val="00837084"/>
    <w:rsid w:val="00843911"/>
    <w:rsid w:val="00844FA9"/>
    <w:rsid w:val="008C1E1E"/>
    <w:rsid w:val="00932008"/>
    <w:rsid w:val="009609E9"/>
    <w:rsid w:val="009E4187"/>
    <w:rsid w:val="00A8146B"/>
    <w:rsid w:val="00A84782"/>
    <w:rsid w:val="00A87A36"/>
    <w:rsid w:val="00AD2022"/>
    <w:rsid w:val="00B40246"/>
    <w:rsid w:val="00B553FA"/>
    <w:rsid w:val="00B841AE"/>
    <w:rsid w:val="00BB6799"/>
    <w:rsid w:val="00BD4582"/>
    <w:rsid w:val="00BE6A46"/>
    <w:rsid w:val="00C33A23"/>
    <w:rsid w:val="00C43711"/>
    <w:rsid w:val="00C5744D"/>
    <w:rsid w:val="00C92394"/>
    <w:rsid w:val="00CB543F"/>
    <w:rsid w:val="00CB5511"/>
    <w:rsid w:val="00CC2049"/>
    <w:rsid w:val="00CD7C71"/>
    <w:rsid w:val="00D04908"/>
    <w:rsid w:val="00D94D3B"/>
    <w:rsid w:val="00D96F84"/>
    <w:rsid w:val="00DD58B3"/>
    <w:rsid w:val="00DF63E7"/>
    <w:rsid w:val="00E3088D"/>
    <w:rsid w:val="00E34195"/>
    <w:rsid w:val="00E35373"/>
    <w:rsid w:val="00E47613"/>
    <w:rsid w:val="00E55006"/>
    <w:rsid w:val="00F14DA4"/>
    <w:rsid w:val="00F16123"/>
    <w:rsid w:val="00F248D0"/>
    <w:rsid w:val="00F47C3B"/>
    <w:rsid w:val="00F60735"/>
    <w:rsid w:val="00F71D7D"/>
    <w:rsid w:val="00F86BF2"/>
    <w:rsid w:val="00FD7884"/>
    <w:rsid w:val="00FE0FC5"/>
    <w:rsid w:val="00FF6C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45A519"/>
  <w15:docId w15:val="{9D40F079-A2F4-456E-81A9-461D107B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A84782"/>
    <w:pPr>
      <w:ind w:left="720"/>
      <w:contextualSpacing/>
    </w:pPr>
  </w:style>
  <w:style w:type="character" w:styleId="Hipervnculo">
    <w:name w:val="Hyperlink"/>
    <w:basedOn w:val="Fuentedeprrafopredeter"/>
    <w:uiPriority w:val="99"/>
    <w:unhideWhenUsed/>
    <w:rsid w:val="00E35373"/>
    <w:rPr>
      <w:color w:val="0000FF" w:themeColor="hyperlink"/>
      <w:u w:val="single"/>
    </w:rPr>
  </w:style>
  <w:style w:type="character" w:styleId="Mencinsinresolver">
    <w:name w:val="Unresolved Mention"/>
    <w:basedOn w:val="Fuentedeprrafopredeter"/>
    <w:uiPriority w:val="99"/>
    <w:semiHidden/>
    <w:unhideWhenUsed/>
    <w:rsid w:val="00E35373"/>
    <w:rPr>
      <w:color w:val="605E5C"/>
      <w:shd w:val="clear" w:color="auto" w:fill="E1DFDD"/>
    </w:rPr>
  </w:style>
  <w:style w:type="character" w:styleId="Hipervnculovisitado">
    <w:name w:val="FollowedHyperlink"/>
    <w:basedOn w:val="Fuentedeprrafopredeter"/>
    <w:uiPriority w:val="99"/>
    <w:semiHidden/>
    <w:unhideWhenUsed/>
    <w:rsid w:val="00E35373"/>
    <w:rPr>
      <w:color w:val="800080" w:themeColor="followedHyperlink"/>
      <w:u w:val="single"/>
    </w:rPr>
  </w:style>
  <w:style w:type="character" w:styleId="Refdecomentario">
    <w:name w:val="annotation reference"/>
    <w:basedOn w:val="Fuentedeprrafopredeter"/>
    <w:uiPriority w:val="99"/>
    <w:semiHidden/>
    <w:unhideWhenUsed/>
    <w:rsid w:val="00E35373"/>
    <w:rPr>
      <w:sz w:val="16"/>
      <w:szCs w:val="16"/>
    </w:rPr>
  </w:style>
  <w:style w:type="paragraph" w:styleId="Textocomentario">
    <w:name w:val="annotation text"/>
    <w:basedOn w:val="Normal"/>
    <w:link w:val="TextocomentarioCar"/>
    <w:uiPriority w:val="99"/>
    <w:semiHidden/>
    <w:unhideWhenUsed/>
    <w:rsid w:val="00E353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5373"/>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E35373"/>
    <w:rPr>
      <w:b/>
      <w:bCs/>
    </w:rPr>
  </w:style>
  <w:style w:type="character" w:customStyle="1" w:styleId="AsuntodelcomentarioCar">
    <w:name w:val="Asunto del comentario Car"/>
    <w:basedOn w:val="TextocomentarioCar"/>
    <w:link w:val="Asuntodelcomentario"/>
    <w:uiPriority w:val="99"/>
    <w:semiHidden/>
    <w:rsid w:val="00E35373"/>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87528">
      <w:bodyDiv w:val="1"/>
      <w:marLeft w:val="0"/>
      <w:marRight w:val="0"/>
      <w:marTop w:val="0"/>
      <w:marBottom w:val="0"/>
      <w:divBdr>
        <w:top w:val="none" w:sz="0" w:space="0" w:color="auto"/>
        <w:left w:val="none" w:sz="0" w:space="0" w:color="auto"/>
        <w:bottom w:val="none" w:sz="0" w:space="0" w:color="auto"/>
        <w:right w:val="none" w:sz="0" w:space="0" w:color="auto"/>
      </w:divBdr>
    </w:div>
    <w:div w:id="912159366">
      <w:bodyDiv w:val="1"/>
      <w:marLeft w:val="0"/>
      <w:marRight w:val="0"/>
      <w:marTop w:val="0"/>
      <w:marBottom w:val="0"/>
      <w:divBdr>
        <w:top w:val="none" w:sz="0" w:space="0" w:color="auto"/>
        <w:left w:val="none" w:sz="0" w:space="0" w:color="auto"/>
        <w:bottom w:val="none" w:sz="0" w:space="0" w:color="auto"/>
        <w:right w:val="none" w:sz="0" w:space="0" w:color="auto"/>
      </w:divBdr>
    </w:div>
    <w:div w:id="1355841528">
      <w:bodyDiv w:val="1"/>
      <w:marLeft w:val="0"/>
      <w:marRight w:val="0"/>
      <w:marTop w:val="0"/>
      <w:marBottom w:val="0"/>
      <w:divBdr>
        <w:top w:val="none" w:sz="0" w:space="0" w:color="auto"/>
        <w:left w:val="none" w:sz="0" w:space="0" w:color="auto"/>
        <w:bottom w:val="none" w:sz="0" w:space="0" w:color="auto"/>
        <w:right w:val="none" w:sz="0" w:space="0" w:color="auto"/>
      </w:divBdr>
    </w:div>
    <w:div w:id="1492134922">
      <w:bodyDiv w:val="1"/>
      <w:marLeft w:val="0"/>
      <w:marRight w:val="0"/>
      <w:marTop w:val="0"/>
      <w:marBottom w:val="0"/>
      <w:divBdr>
        <w:top w:val="none" w:sz="0" w:space="0" w:color="auto"/>
        <w:left w:val="none" w:sz="0" w:space="0" w:color="auto"/>
        <w:bottom w:val="none" w:sz="0" w:space="0" w:color="auto"/>
        <w:right w:val="none" w:sz="0" w:space="0" w:color="auto"/>
      </w:divBdr>
    </w:div>
    <w:div w:id="1693998069">
      <w:bodyDiv w:val="1"/>
      <w:marLeft w:val="0"/>
      <w:marRight w:val="0"/>
      <w:marTop w:val="0"/>
      <w:marBottom w:val="0"/>
      <w:divBdr>
        <w:top w:val="none" w:sz="0" w:space="0" w:color="auto"/>
        <w:left w:val="none" w:sz="0" w:space="0" w:color="auto"/>
        <w:bottom w:val="none" w:sz="0" w:space="0" w:color="auto"/>
        <w:right w:val="none" w:sz="0" w:space="0" w:color="auto"/>
      </w:divBdr>
    </w:div>
    <w:div w:id="1764177936">
      <w:bodyDiv w:val="1"/>
      <w:marLeft w:val="0"/>
      <w:marRight w:val="0"/>
      <w:marTop w:val="0"/>
      <w:marBottom w:val="0"/>
      <w:divBdr>
        <w:top w:val="none" w:sz="0" w:space="0" w:color="auto"/>
        <w:left w:val="none" w:sz="0" w:space="0" w:color="auto"/>
        <w:bottom w:val="none" w:sz="0" w:space="0" w:color="auto"/>
        <w:right w:val="none" w:sz="0" w:space="0" w:color="auto"/>
      </w:divBdr>
    </w:div>
    <w:div w:id="193462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mercalgeciras.e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22510A"/>
    <w:rsid w:val="003354AA"/>
    <w:rsid w:val="003D088C"/>
    <w:rsid w:val="0078147B"/>
    <w:rsid w:val="00860D2E"/>
    <w:rsid w:val="00BF2C04"/>
    <w:rsid w:val="00D35513"/>
    <w:rsid w:val="00DC084A"/>
    <w:rsid w:val="00F413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1080FC52-2761-496A-831E-555C3014C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187</TotalTime>
  <Pages>11</Pages>
  <Words>2761</Words>
  <Characters>15190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13</cp:revision>
  <cp:lastPrinted>2007-10-26T10:03:00Z</cp:lastPrinted>
  <dcterms:created xsi:type="dcterms:W3CDTF">2024-03-04T11:55:00Z</dcterms:created>
  <dcterms:modified xsi:type="dcterms:W3CDTF">2024-06-05T09:14:00Z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