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77777777" w:rsidR="0082470D" w:rsidRPr="001B4875" w:rsidRDefault="00DF25D7">
      <w:pPr>
        <w:rPr>
          <w:rFonts w:ascii="Mulish" w:hAnsi="Mulish"/>
        </w:rPr>
      </w:pPr>
      <w:r w:rsidRPr="001B4875">
        <w:rPr>
          <w:rFonts w:ascii="Mulish" w:eastAsia="Lucida Grande" w:hAnsi="Mulish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6F0B1D" wp14:editId="320A1E0B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E6B62" w14:textId="1EAD57BD" w:rsidR="00EB68A3" w:rsidRDefault="00DF118B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bidi="es-ES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evisión del cumplimiento de las recomendaciones efectuadas por el CTBG en materia de Publicidad Activa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6F0B1D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" filled="f" stroked="f">
                <v:textbox inset=",7.2pt,,7.2pt">
                  <w:txbxContent>
                    <w:p w14:paraId="0CBE6B62" w14:textId="1EAD57BD" w:rsidR="00EB68A3" w:rsidRDefault="0086388C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  <w:lang w:bidi="es-ES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evisión del cumplimiento de las recomendaciones efectuadas por el CTBG en materia de Publicidad Activa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6957" w:rsidRPr="001B4875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92F62EA" wp14:editId="39F27975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727F3D" w14:textId="77777777" w:rsidR="00EB68A3" w:rsidRDefault="00EB68A3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29288B2" wp14:editId="4A92B96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F62EA"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z7DAIAAP8D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" fillcolor="#50866c" stroked="f">
                <v:textbox inset=",7.2pt,,7.2pt">
                  <w:txbxContent>
                    <w:p w14:paraId="6E727F3D" w14:textId="77777777" w:rsidR="00EB68A3" w:rsidRDefault="00EB68A3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29288B2" wp14:editId="4A92B96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3EF2B9C5" w14:textId="77777777" w:rsidR="0082470D" w:rsidRPr="001B4875" w:rsidRDefault="0082470D">
      <w:pPr>
        <w:rPr>
          <w:rFonts w:ascii="Mulish" w:hAnsi="Mulish"/>
        </w:rPr>
      </w:pPr>
    </w:p>
    <w:p w14:paraId="00CD97DB" w14:textId="77777777" w:rsidR="0082470D" w:rsidRPr="001B4875" w:rsidRDefault="0082470D">
      <w:pPr>
        <w:rPr>
          <w:rFonts w:ascii="Mulish" w:hAnsi="Mulish"/>
        </w:rPr>
      </w:pPr>
    </w:p>
    <w:p w14:paraId="6A476580" w14:textId="77777777" w:rsidR="0082470D" w:rsidRPr="001B4875" w:rsidRDefault="0082470D" w:rsidP="0082470D">
      <w:pPr>
        <w:rPr>
          <w:rFonts w:ascii="Mulish" w:hAnsi="Mulish"/>
          <w:b/>
          <w:sz w:val="36"/>
        </w:rPr>
      </w:pPr>
    </w:p>
    <w:p w14:paraId="500DE180" w14:textId="77777777" w:rsidR="0082470D" w:rsidRPr="001B4875" w:rsidRDefault="0082470D" w:rsidP="0082470D">
      <w:pPr>
        <w:rPr>
          <w:rFonts w:ascii="Mulish" w:hAnsi="Mulish"/>
          <w:b/>
          <w:sz w:val="36"/>
        </w:rPr>
      </w:pPr>
    </w:p>
    <w:p w14:paraId="3F90D66C" w14:textId="77777777" w:rsidR="0082470D" w:rsidRPr="001B4875" w:rsidRDefault="00751FAA" w:rsidP="0082470D">
      <w:pPr>
        <w:rPr>
          <w:rFonts w:ascii="Mulish" w:hAnsi="Mulish"/>
          <w:b/>
          <w:sz w:val="36"/>
        </w:rPr>
      </w:pPr>
      <w:r w:rsidRPr="001B4875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62A5E2A" wp14:editId="426B30DF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6676D"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6MoBAIAAOw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327ECECB" w14:textId="77777777" w:rsidR="0082470D" w:rsidRPr="001B4875" w:rsidRDefault="0082470D" w:rsidP="0082470D">
      <w:pPr>
        <w:rPr>
          <w:rFonts w:ascii="Mulish" w:hAnsi="Mulish"/>
          <w:b/>
          <w:sz w:val="36"/>
        </w:rPr>
      </w:pPr>
    </w:p>
    <w:p w14:paraId="45D00841" w14:textId="77777777" w:rsidR="00415DBD" w:rsidRPr="001B4875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1B4875" w:rsidSect="00F31BC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14:paraId="58D97C87" w14:textId="3AB4D2CF" w:rsidR="00415DBD" w:rsidRPr="001B4875" w:rsidRDefault="00415DBD" w:rsidP="00415DBD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623CFC" w:rsidRPr="001B4875" w14:paraId="69022734" w14:textId="77777777" w:rsidTr="00623CFC">
        <w:tc>
          <w:tcPr>
            <w:tcW w:w="3625" w:type="dxa"/>
          </w:tcPr>
          <w:p w14:paraId="705ACB26" w14:textId="77777777" w:rsidR="00623CFC" w:rsidRPr="001B4875" w:rsidRDefault="00623CFC" w:rsidP="00B77E42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1B4875">
              <w:rPr>
                <w:rFonts w:ascii="Mulish" w:hAnsi="Mulish"/>
                <w:b/>
                <w:color w:val="00642D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663060E5" w14:textId="5DEC395A" w:rsidR="00623CFC" w:rsidRPr="001B4875" w:rsidRDefault="007A27A2" w:rsidP="00B77E42">
            <w:pPr>
              <w:rPr>
                <w:rFonts w:ascii="Mulish" w:hAnsi="Mulish"/>
                <w:sz w:val="24"/>
              </w:rPr>
            </w:pPr>
            <w:r w:rsidRPr="001B4875">
              <w:rPr>
                <w:rFonts w:ascii="Mulish" w:hAnsi="Mulish"/>
                <w:sz w:val="24"/>
              </w:rPr>
              <w:t>Casa de América</w:t>
            </w:r>
          </w:p>
        </w:tc>
      </w:tr>
      <w:tr w:rsidR="00623CFC" w:rsidRPr="001B4875" w14:paraId="0EABDAFA" w14:textId="77777777" w:rsidTr="00623CFC">
        <w:tc>
          <w:tcPr>
            <w:tcW w:w="3625" w:type="dxa"/>
          </w:tcPr>
          <w:p w14:paraId="12A6D2F4" w14:textId="77777777" w:rsidR="00623CFC" w:rsidRPr="001B4875" w:rsidRDefault="00623CFC" w:rsidP="00B77E42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1B4875">
              <w:rPr>
                <w:rFonts w:ascii="Mulish" w:hAnsi="Mulish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01B6BC2E" w14:textId="77777777" w:rsidR="00623CFC" w:rsidRPr="001B4875" w:rsidRDefault="007A27A2" w:rsidP="00B77E42">
            <w:pPr>
              <w:rPr>
                <w:rFonts w:ascii="Mulish" w:hAnsi="Mulish"/>
                <w:sz w:val="24"/>
              </w:rPr>
            </w:pPr>
            <w:r w:rsidRPr="001B4875">
              <w:rPr>
                <w:rFonts w:ascii="Mulish" w:hAnsi="Mulish"/>
                <w:sz w:val="24"/>
              </w:rPr>
              <w:t>06</w:t>
            </w:r>
            <w:r w:rsidR="001238DB" w:rsidRPr="001B4875">
              <w:rPr>
                <w:rFonts w:ascii="Mulish" w:hAnsi="Mulish"/>
                <w:sz w:val="24"/>
              </w:rPr>
              <w:t>/0</w:t>
            </w:r>
            <w:r w:rsidRPr="001B4875">
              <w:rPr>
                <w:rFonts w:ascii="Mulish" w:hAnsi="Mulish"/>
                <w:sz w:val="24"/>
              </w:rPr>
              <w:t>3</w:t>
            </w:r>
            <w:r w:rsidR="001238DB" w:rsidRPr="001B4875">
              <w:rPr>
                <w:rFonts w:ascii="Mulish" w:hAnsi="Mulish"/>
                <w:sz w:val="24"/>
              </w:rPr>
              <w:t>/2024</w:t>
            </w:r>
          </w:p>
          <w:p w14:paraId="4B837EFF" w14:textId="45C9AC74" w:rsidR="007A27A2" w:rsidRPr="001B4875" w:rsidRDefault="007A27A2" w:rsidP="00B77E42">
            <w:pPr>
              <w:rPr>
                <w:rFonts w:ascii="Mulish" w:hAnsi="Mulish"/>
                <w:sz w:val="24"/>
              </w:rPr>
            </w:pPr>
            <w:r w:rsidRPr="001B4875">
              <w:rPr>
                <w:rFonts w:ascii="Mulish" w:hAnsi="Mulish"/>
                <w:sz w:val="24"/>
              </w:rPr>
              <w:t>Segunda revisión:</w:t>
            </w:r>
            <w:r w:rsidR="00E50CA8" w:rsidRPr="001B4875">
              <w:rPr>
                <w:rFonts w:ascii="Mulish" w:hAnsi="Mulish"/>
                <w:sz w:val="24"/>
              </w:rPr>
              <w:t xml:space="preserve"> 25/03/2024</w:t>
            </w:r>
          </w:p>
        </w:tc>
      </w:tr>
    </w:tbl>
    <w:p w14:paraId="460832EE" w14:textId="77777777" w:rsidR="00623CFC" w:rsidRPr="001B4875" w:rsidRDefault="00623CFC" w:rsidP="00415DBD">
      <w:pPr>
        <w:rPr>
          <w:rFonts w:ascii="Mulish" w:hAnsi="Mulish"/>
        </w:rPr>
      </w:pPr>
    </w:p>
    <w:p w14:paraId="5C6C9FDA" w14:textId="77777777" w:rsidR="00623CFC" w:rsidRPr="001B4875" w:rsidRDefault="00623CFC" w:rsidP="00415DBD">
      <w:pPr>
        <w:rPr>
          <w:rFonts w:ascii="Mulish" w:hAnsi="Mulish"/>
        </w:rPr>
      </w:pPr>
    </w:p>
    <w:p w14:paraId="2A8B3BDC" w14:textId="77777777" w:rsidR="0082470D" w:rsidRPr="001B4875" w:rsidRDefault="00DF118B" w:rsidP="003F6EDC">
      <w:pPr>
        <w:pStyle w:val="Titulardelboletn"/>
        <w:numPr>
          <w:ilvl w:val="0"/>
          <w:numId w:val="2"/>
        </w:numPr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1B4875">
            <w:rPr>
              <w:rFonts w:ascii="Mulish" w:hAnsi="Mulish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14:paraId="3A842137" w14:textId="77777777" w:rsidR="0082470D" w:rsidRPr="001B4875" w:rsidRDefault="0082470D" w:rsidP="0082470D">
      <w:pPr>
        <w:rPr>
          <w:rFonts w:ascii="Mulish" w:hAnsi="Mulish"/>
        </w:rPr>
      </w:pPr>
    </w:p>
    <w:p w14:paraId="79FB20F4" w14:textId="77777777" w:rsidR="00760E4B" w:rsidRPr="001B4875" w:rsidRDefault="00760E4B" w:rsidP="003E564B">
      <w:pPr>
        <w:pStyle w:val="Cuerpodelboletn"/>
        <w:rPr>
          <w:rFonts w:ascii="Mulish" w:hAnsi="Mulish"/>
        </w:rPr>
        <w:sectPr w:rsidR="00760E4B" w:rsidRPr="001B4875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5395"/>
        <w:gridCol w:w="691"/>
        <w:gridCol w:w="2709"/>
      </w:tblGrid>
      <w:tr w:rsidR="00A249BB" w:rsidRPr="001B4875" w14:paraId="20B915EC" w14:textId="77777777" w:rsidTr="0086388C">
        <w:trPr>
          <w:tblHeader/>
        </w:trPr>
        <w:tc>
          <w:tcPr>
            <w:tcW w:w="1661" w:type="dxa"/>
            <w:shd w:val="clear" w:color="auto" w:fill="008A3E"/>
          </w:tcPr>
          <w:p w14:paraId="322C3903" w14:textId="77777777" w:rsidR="00A249BB" w:rsidRPr="001B4875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1B4875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086" w:type="dxa"/>
            <w:gridSpan w:val="2"/>
            <w:shd w:val="clear" w:color="auto" w:fill="008A3E"/>
          </w:tcPr>
          <w:p w14:paraId="6593F20B" w14:textId="77777777" w:rsidR="00A249BB" w:rsidRPr="001B4875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1B4875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09" w:type="dxa"/>
            <w:shd w:val="clear" w:color="auto" w:fill="008A3E"/>
          </w:tcPr>
          <w:p w14:paraId="77B9748C" w14:textId="77777777" w:rsidR="00A249BB" w:rsidRPr="001B4875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1B4875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D77D83" w:rsidRPr="001B4875" w14:paraId="4E526B9A" w14:textId="77777777" w:rsidTr="00F361B3">
        <w:tc>
          <w:tcPr>
            <w:tcW w:w="1661" w:type="dxa"/>
            <w:vMerge w:val="restart"/>
            <w:vAlign w:val="center"/>
          </w:tcPr>
          <w:p w14:paraId="778ACA55" w14:textId="77777777" w:rsidR="00D77D83" w:rsidRPr="001B4875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1B4875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</w:tcPr>
          <w:p w14:paraId="228129A6" w14:textId="77777777" w:rsidR="00D77D83" w:rsidRPr="001B4875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1B4875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691" w:type="dxa"/>
            <w:vAlign w:val="center"/>
          </w:tcPr>
          <w:p w14:paraId="50278811" w14:textId="77777777" w:rsidR="00D77D83" w:rsidRPr="001B4875" w:rsidRDefault="00D77D83" w:rsidP="00E764F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179BC7F3" w14:textId="77777777" w:rsidR="00D77D83" w:rsidRPr="001B4875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1B4875" w14:paraId="57F659DE" w14:textId="77777777" w:rsidTr="00F361B3">
        <w:tc>
          <w:tcPr>
            <w:tcW w:w="1661" w:type="dxa"/>
            <w:vMerge/>
          </w:tcPr>
          <w:p w14:paraId="4AF6C0DF" w14:textId="77777777" w:rsidR="00D77D83" w:rsidRPr="001B4875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7520140" w14:textId="77777777" w:rsidR="00D77D83" w:rsidRPr="001B4875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1B4875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691" w:type="dxa"/>
            <w:vAlign w:val="center"/>
          </w:tcPr>
          <w:p w14:paraId="2006F714" w14:textId="77777777" w:rsidR="00D77D83" w:rsidRPr="001B4875" w:rsidRDefault="00D77D8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6417370" w14:textId="77777777" w:rsidR="00D77D83" w:rsidRPr="001B4875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1B4875" w14:paraId="27402B8A" w14:textId="77777777" w:rsidTr="00F361B3">
        <w:tc>
          <w:tcPr>
            <w:tcW w:w="1661" w:type="dxa"/>
            <w:vMerge/>
          </w:tcPr>
          <w:p w14:paraId="20E26CBF" w14:textId="77777777" w:rsidR="00D77D83" w:rsidRPr="001B4875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9729FB9" w14:textId="77777777" w:rsidR="00D77D83" w:rsidRPr="001B4875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1B4875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691" w:type="dxa"/>
            <w:vAlign w:val="center"/>
          </w:tcPr>
          <w:p w14:paraId="2D6648DC" w14:textId="77777777" w:rsidR="00D77D83" w:rsidRPr="001B4875" w:rsidRDefault="00D77D83" w:rsidP="00BF75B4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805F2CB" w14:textId="55980DF0" w:rsidR="00D77D83" w:rsidRPr="001B4875" w:rsidRDefault="00D77D83" w:rsidP="009E1312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1B4875" w14:paraId="7F1C0DEC" w14:textId="77777777" w:rsidTr="00F361B3">
        <w:trPr>
          <w:trHeight w:val="451"/>
        </w:trPr>
        <w:tc>
          <w:tcPr>
            <w:tcW w:w="1661" w:type="dxa"/>
            <w:vMerge/>
          </w:tcPr>
          <w:p w14:paraId="63D32625" w14:textId="77777777" w:rsidR="00D77D83" w:rsidRPr="001B4875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66B518D" w14:textId="77777777" w:rsidR="00D77D83" w:rsidRPr="001B4875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1B4875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691" w:type="dxa"/>
            <w:vAlign w:val="center"/>
          </w:tcPr>
          <w:p w14:paraId="4E246E94" w14:textId="0B90172A" w:rsidR="00D77D83" w:rsidRPr="001B4875" w:rsidRDefault="00AC2E1E" w:rsidP="00E764F3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  <w:r w:rsidRPr="001B4875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66B3143B" w14:textId="638C7430" w:rsidR="00D77D83" w:rsidRPr="001B4875" w:rsidRDefault="00AC2E1E" w:rsidP="002E1A55">
            <w:pPr>
              <w:rPr>
                <w:rFonts w:ascii="Mulish" w:hAnsi="Mulish"/>
                <w:sz w:val="18"/>
                <w:szCs w:val="18"/>
              </w:rPr>
            </w:pPr>
            <w:r w:rsidRPr="001B4875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9E1312" w:rsidRPr="001B4875" w14:paraId="25FD81B6" w14:textId="77777777" w:rsidTr="009E1312">
        <w:trPr>
          <w:trHeight w:val="273"/>
        </w:trPr>
        <w:tc>
          <w:tcPr>
            <w:tcW w:w="1661" w:type="dxa"/>
            <w:vMerge w:val="restart"/>
            <w:vAlign w:val="center"/>
          </w:tcPr>
          <w:p w14:paraId="00C65C61" w14:textId="77D313E7" w:rsidR="009E1312" w:rsidRPr="001B4875" w:rsidRDefault="009E1312" w:rsidP="002E1A55">
            <w:pPr>
              <w:rPr>
                <w:rFonts w:ascii="Mulish" w:hAnsi="Mulish"/>
                <w:sz w:val="18"/>
                <w:szCs w:val="18"/>
              </w:rPr>
            </w:pPr>
            <w:r w:rsidRPr="001B4875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95" w:type="dxa"/>
          </w:tcPr>
          <w:p w14:paraId="54D2B6E0" w14:textId="5950CF86" w:rsidR="009E1312" w:rsidRPr="001B4875" w:rsidRDefault="009E1312" w:rsidP="002E1A55">
            <w:pPr>
              <w:rPr>
                <w:rFonts w:ascii="Mulish" w:hAnsi="Mulish"/>
                <w:sz w:val="18"/>
                <w:szCs w:val="18"/>
              </w:rPr>
            </w:pPr>
            <w:r w:rsidRPr="001B4875">
              <w:rPr>
                <w:rFonts w:ascii="Mulish" w:hAnsi="Mulish"/>
                <w:sz w:val="18"/>
                <w:szCs w:val="18"/>
              </w:rPr>
              <w:t>Normativa aplicable: completar normativa general</w:t>
            </w:r>
          </w:p>
        </w:tc>
        <w:tc>
          <w:tcPr>
            <w:tcW w:w="691" w:type="dxa"/>
          </w:tcPr>
          <w:p w14:paraId="32BE8DB6" w14:textId="5F17024E" w:rsidR="009E1312" w:rsidRPr="001B4875" w:rsidRDefault="00E764F3" w:rsidP="00E764F3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  <w:r w:rsidRPr="001B4875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534F585B" w14:textId="093B0909" w:rsidR="009E1312" w:rsidRPr="001B4875" w:rsidRDefault="00E764F3" w:rsidP="00470C65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1B4875">
              <w:rPr>
                <w:rFonts w:ascii="Mulish" w:hAnsi="Mulish"/>
                <w:sz w:val="18"/>
                <w:szCs w:val="18"/>
              </w:rPr>
              <w:t>No, no se publican las normas de carácter general que regulan las actividades de la entidad</w:t>
            </w:r>
          </w:p>
        </w:tc>
      </w:tr>
      <w:tr w:rsidR="00F361B3" w:rsidRPr="001B4875" w14:paraId="7F8723A8" w14:textId="77777777" w:rsidTr="00F361B3">
        <w:tc>
          <w:tcPr>
            <w:tcW w:w="1661" w:type="dxa"/>
            <w:vMerge/>
            <w:vAlign w:val="center"/>
          </w:tcPr>
          <w:p w14:paraId="39CCF68C" w14:textId="77777777" w:rsidR="00F361B3" w:rsidRPr="001B4875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71B1C00" w14:textId="77777777" w:rsidR="00F361B3" w:rsidRPr="001B4875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1B4875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691" w:type="dxa"/>
          </w:tcPr>
          <w:p w14:paraId="360DD5E3" w14:textId="77777777" w:rsidR="00F361B3" w:rsidRPr="001B4875" w:rsidRDefault="00F361B3" w:rsidP="00E764F3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BD32D8C" w14:textId="6EA05DA9" w:rsidR="00F361B3" w:rsidRPr="001B4875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E764F3" w:rsidRPr="001B4875" w14:paraId="3E7A1C26" w14:textId="77777777" w:rsidTr="00F361B3">
        <w:tc>
          <w:tcPr>
            <w:tcW w:w="1661" w:type="dxa"/>
            <w:vMerge/>
            <w:vAlign w:val="center"/>
          </w:tcPr>
          <w:p w14:paraId="7E6FCF06" w14:textId="77777777" w:rsidR="00E764F3" w:rsidRPr="001B4875" w:rsidRDefault="00E764F3" w:rsidP="00E764F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2662812" w14:textId="77777777" w:rsidR="00E764F3" w:rsidRPr="001B4875" w:rsidRDefault="00E764F3" w:rsidP="00E764F3">
            <w:pPr>
              <w:rPr>
                <w:rFonts w:ascii="Mulish" w:hAnsi="Mulish"/>
                <w:sz w:val="18"/>
                <w:szCs w:val="18"/>
              </w:rPr>
            </w:pPr>
            <w:r w:rsidRPr="001B4875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691" w:type="dxa"/>
          </w:tcPr>
          <w:p w14:paraId="441BFD00" w14:textId="2EFFA774" w:rsidR="00E764F3" w:rsidRPr="001B4875" w:rsidRDefault="00E764F3" w:rsidP="00E764F3">
            <w:pPr>
              <w:ind w:left="360"/>
              <w:jc w:val="center"/>
              <w:rPr>
                <w:rFonts w:ascii="Mulish" w:hAnsi="Mulish"/>
                <w:sz w:val="18"/>
                <w:szCs w:val="20"/>
              </w:rPr>
            </w:pPr>
            <w:r w:rsidRPr="001B4875">
              <w:rPr>
                <w:rFonts w:ascii="Mulish" w:hAnsi="Mulish"/>
                <w:sz w:val="18"/>
                <w:szCs w:val="20"/>
              </w:rPr>
              <w:t>x</w:t>
            </w:r>
          </w:p>
        </w:tc>
        <w:tc>
          <w:tcPr>
            <w:tcW w:w="2709" w:type="dxa"/>
          </w:tcPr>
          <w:p w14:paraId="00C5C744" w14:textId="4F7EE82F" w:rsidR="00E764F3" w:rsidRPr="001B4875" w:rsidRDefault="00E764F3" w:rsidP="00470C65">
            <w:pPr>
              <w:jc w:val="both"/>
              <w:rPr>
                <w:rFonts w:ascii="Mulish" w:hAnsi="Mulish"/>
                <w:sz w:val="18"/>
                <w:szCs w:val="20"/>
              </w:rPr>
            </w:pPr>
            <w:r w:rsidRPr="001B4875">
              <w:rPr>
                <w:rFonts w:ascii="Mulish" w:hAnsi="Mulish"/>
                <w:sz w:val="18"/>
                <w:szCs w:val="20"/>
              </w:rPr>
              <w:t>No, no se ha localizado esta información</w:t>
            </w:r>
          </w:p>
        </w:tc>
      </w:tr>
      <w:tr w:rsidR="00F361B3" w:rsidRPr="001B4875" w14:paraId="5188F761" w14:textId="77777777" w:rsidTr="00F361B3">
        <w:tc>
          <w:tcPr>
            <w:tcW w:w="1661" w:type="dxa"/>
            <w:vMerge/>
            <w:vAlign w:val="center"/>
          </w:tcPr>
          <w:p w14:paraId="6D96AA3B" w14:textId="77777777" w:rsidR="00F361B3" w:rsidRPr="001B4875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80D893A" w14:textId="1E21050A" w:rsidR="00F361B3" w:rsidRPr="001B4875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1B4875">
              <w:rPr>
                <w:rFonts w:ascii="Mulish" w:hAnsi="Mulish"/>
                <w:sz w:val="18"/>
                <w:szCs w:val="18"/>
              </w:rPr>
              <w:t>Descripción de la estructura organizativa</w:t>
            </w:r>
            <w:r w:rsidR="0056327A" w:rsidRPr="001B4875">
              <w:rPr>
                <w:rFonts w:ascii="Mulish" w:hAnsi="Mulish"/>
                <w:sz w:val="18"/>
                <w:szCs w:val="18"/>
              </w:rPr>
              <w:t>: descripción órganos de gestión</w:t>
            </w:r>
          </w:p>
        </w:tc>
        <w:tc>
          <w:tcPr>
            <w:tcW w:w="691" w:type="dxa"/>
          </w:tcPr>
          <w:p w14:paraId="4A565035" w14:textId="1227F61C" w:rsidR="00F361B3" w:rsidRPr="001B4875" w:rsidRDefault="00F361B3" w:rsidP="00E764F3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C4FEECC" w14:textId="24DB7519" w:rsidR="00F361B3" w:rsidRPr="001B4875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1B4875" w14:paraId="0E100D74" w14:textId="77777777" w:rsidTr="00F361B3">
        <w:tc>
          <w:tcPr>
            <w:tcW w:w="1661" w:type="dxa"/>
            <w:vMerge/>
            <w:vAlign w:val="center"/>
          </w:tcPr>
          <w:p w14:paraId="0E87140A" w14:textId="77777777" w:rsidR="00F361B3" w:rsidRPr="001B4875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F188844" w14:textId="77777777" w:rsidR="00F361B3" w:rsidRPr="001B4875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1B4875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691" w:type="dxa"/>
          </w:tcPr>
          <w:p w14:paraId="1B30813B" w14:textId="1B81F18D" w:rsidR="00F361B3" w:rsidRPr="001B4875" w:rsidRDefault="00F361B3" w:rsidP="00490961">
            <w:pPr>
              <w:pStyle w:val="Prrafodelista"/>
              <w:numPr>
                <w:ilvl w:val="0"/>
                <w:numId w:val="28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EDA76E5" w14:textId="72CCD049" w:rsidR="00F361B3" w:rsidRPr="001B4875" w:rsidRDefault="00490961" w:rsidP="002E1A55">
            <w:pPr>
              <w:rPr>
                <w:rFonts w:ascii="Mulish" w:hAnsi="Mulish"/>
                <w:sz w:val="18"/>
                <w:szCs w:val="18"/>
              </w:rPr>
            </w:pPr>
            <w:r w:rsidRPr="001B4875"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F361B3" w:rsidRPr="001B4875" w14:paraId="03D79CE5" w14:textId="77777777" w:rsidTr="00F361B3">
        <w:tc>
          <w:tcPr>
            <w:tcW w:w="1661" w:type="dxa"/>
            <w:vMerge/>
            <w:vAlign w:val="center"/>
          </w:tcPr>
          <w:p w14:paraId="18E0E1F3" w14:textId="77777777" w:rsidR="00F361B3" w:rsidRPr="001B4875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648F3B5" w14:textId="77777777" w:rsidR="00F361B3" w:rsidRPr="001B4875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1B4875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691" w:type="dxa"/>
          </w:tcPr>
          <w:p w14:paraId="37BA24B8" w14:textId="77777777" w:rsidR="00F361B3" w:rsidRPr="001B4875" w:rsidRDefault="00F361B3" w:rsidP="00E764F3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7B1F88FF" w14:textId="77777777" w:rsidR="00F361B3" w:rsidRPr="001B4875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1B4875" w14:paraId="01720E37" w14:textId="77777777" w:rsidTr="00F361B3">
        <w:tc>
          <w:tcPr>
            <w:tcW w:w="1661" w:type="dxa"/>
            <w:vMerge/>
            <w:vAlign w:val="center"/>
          </w:tcPr>
          <w:p w14:paraId="01AAB338" w14:textId="77777777" w:rsidR="00F361B3" w:rsidRPr="001B4875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CAA1D66" w14:textId="44F54CCD" w:rsidR="00F361B3" w:rsidRPr="001B4875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1B4875">
              <w:rPr>
                <w:rFonts w:ascii="Mulish" w:hAnsi="Mulish"/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691" w:type="dxa"/>
          </w:tcPr>
          <w:p w14:paraId="7536926B" w14:textId="3E0E6B6F" w:rsidR="00F361B3" w:rsidRPr="001B4875" w:rsidRDefault="00F361B3" w:rsidP="00E764F3">
            <w:pPr>
              <w:pStyle w:val="Prrafodelista"/>
              <w:numPr>
                <w:ilvl w:val="0"/>
                <w:numId w:val="26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99C04D4" w14:textId="3F287761" w:rsidR="00F361B3" w:rsidRPr="001B4875" w:rsidRDefault="00E764F3" w:rsidP="002E1A55">
            <w:pPr>
              <w:rPr>
                <w:rFonts w:ascii="Mulish" w:hAnsi="Mulish"/>
                <w:sz w:val="18"/>
                <w:szCs w:val="18"/>
              </w:rPr>
            </w:pPr>
            <w:r w:rsidRPr="001B4875">
              <w:rPr>
                <w:rFonts w:ascii="Mulish" w:hAnsi="Mulish"/>
                <w:sz w:val="18"/>
                <w:szCs w:val="18"/>
              </w:rPr>
              <w:t>S</w:t>
            </w:r>
            <w:r w:rsidR="00470C65" w:rsidRPr="001B4875">
              <w:rPr>
                <w:rFonts w:ascii="Mulish" w:hAnsi="Mulish"/>
                <w:sz w:val="18"/>
                <w:szCs w:val="18"/>
              </w:rPr>
              <w:t>í</w:t>
            </w:r>
          </w:p>
        </w:tc>
      </w:tr>
      <w:tr w:rsidR="00F361B3" w:rsidRPr="001B4875" w14:paraId="7C1D17D4" w14:textId="77777777" w:rsidTr="00F361B3">
        <w:tc>
          <w:tcPr>
            <w:tcW w:w="1661" w:type="dxa"/>
            <w:vMerge/>
            <w:vAlign w:val="center"/>
          </w:tcPr>
          <w:p w14:paraId="0F97F540" w14:textId="77777777" w:rsidR="00F361B3" w:rsidRPr="001B4875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3A8649A" w14:textId="02B906EC" w:rsidR="00F361B3" w:rsidRPr="001B4875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1B4875">
              <w:rPr>
                <w:rFonts w:ascii="Mulish" w:hAnsi="Mulish"/>
                <w:sz w:val="18"/>
                <w:szCs w:val="18"/>
              </w:rPr>
              <w:t>Planes y Programas</w:t>
            </w:r>
            <w:r w:rsidR="00AD0890" w:rsidRPr="001B4875">
              <w:rPr>
                <w:rFonts w:ascii="Mulish" w:hAnsi="Mulish"/>
                <w:sz w:val="18"/>
                <w:szCs w:val="18"/>
              </w:rPr>
              <w:t>: acceso a texto</w:t>
            </w:r>
            <w:r w:rsidRPr="001B4875">
              <w:rPr>
                <w:rFonts w:ascii="Mulish" w:hAnsi="Mulish"/>
                <w:sz w:val="18"/>
                <w:szCs w:val="18"/>
              </w:rPr>
              <w:t xml:space="preserve"> </w:t>
            </w:r>
          </w:p>
        </w:tc>
        <w:tc>
          <w:tcPr>
            <w:tcW w:w="691" w:type="dxa"/>
          </w:tcPr>
          <w:p w14:paraId="7E2850CE" w14:textId="08AD49FE" w:rsidR="00F361B3" w:rsidRPr="001B4875" w:rsidRDefault="00F361B3" w:rsidP="00E764F3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BB0E3B9" w14:textId="4A3C5C49" w:rsidR="00F361B3" w:rsidRPr="001B4875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1B4875" w14:paraId="0EA6C8C5" w14:textId="77777777" w:rsidTr="00F361B3">
        <w:tc>
          <w:tcPr>
            <w:tcW w:w="1661" w:type="dxa"/>
            <w:vMerge/>
            <w:vAlign w:val="center"/>
          </w:tcPr>
          <w:p w14:paraId="03282850" w14:textId="77777777" w:rsidR="00F361B3" w:rsidRPr="001B4875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69F4820" w14:textId="77777777" w:rsidR="00F361B3" w:rsidRPr="001B4875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1B4875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691" w:type="dxa"/>
          </w:tcPr>
          <w:p w14:paraId="179EBCE9" w14:textId="5D765C03" w:rsidR="00F361B3" w:rsidRPr="001B4875" w:rsidRDefault="00E764F3" w:rsidP="00E764F3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  <w:r w:rsidRPr="001B4875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3FC1F37D" w14:textId="4FF95634" w:rsidR="00F361B3" w:rsidRPr="001B4875" w:rsidRDefault="00E764F3" w:rsidP="00AD0890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1B4875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1B4875" w14:paraId="6338E894" w14:textId="77777777" w:rsidTr="00F361B3">
        <w:tc>
          <w:tcPr>
            <w:tcW w:w="1661" w:type="dxa"/>
            <w:vMerge/>
            <w:vAlign w:val="center"/>
          </w:tcPr>
          <w:p w14:paraId="2F70F68C" w14:textId="77777777" w:rsidR="00F361B3" w:rsidRPr="001B4875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BAF2F8E" w14:textId="77777777" w:rsidR="00F361B3" w:rsidRPr="001B4875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1B4875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691" w:type="dxa"/>
          </w:tcPr>
          <w:p w14:paraId="2AC01422" w14:textId="48BBFE5B" w:rsidR="00F361B3" w:rsidRPr="001B4875" w:rsidRDefault="00F361B3" w:rsidP="00E764F3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5D12303" w14:textId="51F54099" w:rsidR="00F361B3" w:rsidRPr="001B4875" w:rsidRDefault="00F361B3" w:rsidP="00AD0890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1B4875" w14:paraId="77FDFB7D" w14:textId="77777777" w:rsidTr="00F361B3">
        <w:tc>
          <w:tcPr>
            <w:tcW w:w="1661" w:type="dxa"/>
            <w:vMerge/>
            <w:vAlign w:val="center"/>
          </w:tcPr>
          <w:p w14:paraId="193F6257" w14:textId="77777777" w:rsidR="00F361B3" w:rsidRPr="001B4875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FAC5EA6" w14:textId="77777777" w:rsidR="00F361B3" w:rsidRPr="001B4875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1B4875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691" w:type="dxa"/>
          </w:tcPr>
          <w:p w14:paraId="02B7E53E" w14:textId="77777777" w:rsidR="00F361B3" w:rsidRPr="001B4875" w:rsidRDefault="00F361B3" w:rsidP="00E764F3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3E23451" w14:textId="6F19BB8D" w:rsidR="00F361B3" w:rsidRPr="001B4875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1B4875" w14:paraId="370980B3" w14:textId="77777777" w:rsidTr="00F361B3">
        <w:tc>
          <w:tcPr>
            <w:tcW w:w="1661" w:type="dxa"/>
            <w:vMerge/>
            <w:vAlign w:val="center"/>
          </w:tcPr>
          <w:p w14:paraId="65A5E91D" w14:textId="77777777" w:rsidR="00F361B3" w:rsidRPr="001B4875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8ECDD5F" w14:textId="77777777" w:rsidR="00F361B3" w:rsidRPr="001B4875" w:rsidRDefault="00F361B3" w:rsidP="00E07201">
            <w:pPr>
              <w:rPr>
                <w:rFonts w:ascii="Mulish" w:hAnsi="Mulish"/>
                <w:sz w:val="18"/>
                <w:szCs w:val="18"/>
              </w:rPr>
            </w:pPr>
            <w:r w:rsidRPr="001B4875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691" w:type="dxa"/>
          </w:tcPr>
          <w:p w14:paraId="21F54534" w14:textId="77777777" w:rsidR="00F361B3" w:rsidRPr="001B4875" w:rsidRDefault="00F361B3" w:rsidP="00E764F3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96C9E80" w14:textId="493D0FE6" w:rsidR="00F361B3" w:rsidRPr="001B4875" w:rsidRDefault="00F361B3" w:rsidP="00AD0890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1B4875" w14:paraId="21918000" w14:textId="77777777" w:rsidTr="00F361B3">
        <w:tc>
          <w:tcPr>
            <w:tcW w:w="1661" w:type="dxa"/>
            <w:vMerge/>
            <w:vAlign w:val="center"/>
          </w:tcPr>
          <w:p w14:paraId="029B1199" w14:textId="77777777" w:rsidR="00F361B3" w:rsidRPr="001B4875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1FEC166" w14:textId="3E32331A" w:rsidR="00F361B3" w:rsidRPr="001B4875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1B4875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691" w:type="dxa"/>
          </w:tcPr>
          <w:p w14:paraId="754E1CFA" w14:textId="26DF4E61" w:rsidR="00F361B3" w:rsidRPr="001B4875" w:rsidRDefault="00F361B3" w:rsidP="00E764F3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0BA9922" w14:textId="15324D63" w:rsidR="00F361B3" w:rsidRPr="001B4875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1B4875" w14:paraId="7E530259" w14:textId="77777777" w:rsidTr="00F361B3">
        <w:tc>
          <w:tcPr>
            <w:tcW w:w="1661" w:type="dxa"/>
            <w:vMerge/>
            <w:vAlign w:val="center"/>
          </w:tcPr>
          <w:p w14:paraId="65E840E3" w14:textId="77777777" w:rsidR="00F361B3" w:rsidRPr="001B4875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A0E29D8" w14:textId="365F72B6" w:rsidR="00F361B3" w:rsidRPr="001B4875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1B4875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691" w:type="dxa"/>
          </w:tcPr>
          <w:p w14:paraId="2C681418" w14:textId="2B6CD77E" w:rsidR="00F361B3" w:rsidRPr="001B4875" w:rsidRDefault="00E764F3" w:rsidP="00E764F3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  <w:r w:rsidRPr="001B4875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FD7A148" w14:textId="04F9951A" w:rsidR="00F361B3" w:rsidRPr="001B4875" w:rsidRDefault="00E764F3" w:rsidP="002E1A55">
            <w:pPr>
              <w:rPr>
                <w:rFonts w:ascii="Mulish" w:hAnsi="Mulish"/>
                <w:sz w:val="18"/>
                <w:szCs w:val="18"/>
              </w:rPr>
            </w:pPr>
            <w:r w:rsidRPr="001B4875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1B4875" w14:paraId="60CA308C" w14:textId="77777777" w:rsidTr="00F361B3">
        <w:tc>
          <w:tcPr>
            <w:tcW w:w="1661" w:type="dxa"/>
            <w:vMerge/>
            <w:vAlign w:val="center"/>
          </w:tcPr>
          <w:p w14:paraId="518DFD34" w14:textId="77777777" w:rsidR="00F361B3" w:rsidRPr="001B4875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F378AE2" w14:textId="77777777" w:rsidR="00F361B3" w:rsidRPr="001B4875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1B4875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691" w:type="dxa"/>
          </w:tcPr>
          <w:p w14:paraId="20D7D586" w14:textId="508E1B4D" w:rsidR="00F361B3" w:rsidRPr="001B4875" w:rsidRDefault="00F361B3" w:rsidP="00E764F3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13272BDB" w14:textId="4A4D0639" w:rsidR="00F361B3" w:rsidRPr="001B4875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1B4875" w14:paraId="6CC992DC" w14:textId="77777777" w:rsidTr="00F361B3">
        <w:tc>
          <w:tcPr>
            <w:tcW w:w="1661" w:type="dxa"/>
            <w:vMerge/>
            <w:vAlign w:val="center"/>
          </w:tcPr>
          <w:p w14:paraId="47B54958" w14:textId="77777777" w:rsidR="00F361B3" w:rsidRPr="001B4875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0CB90AF" w14:textId="77777777" w:rsidR="00F361B3" w:rsidRPr="001B4875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1B4875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691" w:type="dxa"/>
          </w:tcPr>
          <w:p w14:paraId="6C7A49A3" w14:textId="75D9C2D6" w:rsidR="00F361B3" w:rsidRPr="001B4875" w:rsidRDefault="00E764F3" w:rsidP="00E764F3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  <w:r w:rsidRPr="001B4875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A67D7AB" w14:textId="31D9FC3C" w:rsidR="00F361B3" w:rsidRPr="001B4875" w:rsidRDefault="00E764F3" w:rsidP="002E1A55">
            <w:pPr>
              <w:rPr>
                <w:rFonts w:ascii="Mulish" w:hAnsi="Mulish"/>
                <w:sz w:val="18"/>
                <w:szCs w:val="18"/>
              </w:rPr>
            </w:pPr>
            <w:r w:rsidRPr="001B4875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1B4875" w14:paraId="5D8E0EF9" w14:textId="77777777" w:rsidTr="00F361B3">
        <w:tc>
          <w:tcPr>
            <w:tcW w:w="1661" w:type="dxa"/>
            <w:vMerge/>
            <w:vAlign w:val="center"/>
          </w:tcPr>
          <w:p w14:paraId="73883C6F" w14:textId="77777777" w:rsidR="00F361B3" w:rsidRPr="001B4875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C835A25" w14:textId="35660924" w:rsidR="00F361B3" w:rsidRPr="001B4875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1B4875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691" w:type="dxa"/>
          </w:tcPr>
          <w:p w14:paraId="662625F7" w14:textId="12AE6536" w:rsidR="00F361B3" w:rsidRPr="001B4875" w:rsidRDefault="00E764F3" w:rsidP="00E764F3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  <w:r w:rsidRPr="001B4875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608B5D7B" w14:textId="51B3CE8F" w:rsidR="00F361B3" w:rsidRPr="001B4875" w:rsidRDefault="00E764F3" w:rsidP="002E1A55">
            <w:pPr>
              <w:rPr>
                <w:rFonts w:ascii="Mulish" w:hAnsi="Mulish"/>
                <w:sz w:val="18"/>
                <w:szCs w:val="18"/>
              </w:rPr>
            </w:pPr>
            <w:r w:rsidRPr="001B4875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1B4875" w14:paraId="6E029383" w14:textId="77777777" w:rsidTr="00F361B3">
        <w:tc>
          <w:tcPr>
            <w:tcW w:w="1661" w:type="dxa"/>
            <w:vMerge/>
            <w:vAlign w:val="center"/>
          </w:tcPr>
          <w:p w14:paraId="0C13F6AA" w14:textId="77777777" w:rsidR="00F361B3" w:rsidRPr="001B4875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4EA8B3B" w14:textId="77777777" w:rsidR="00F361B3" w:rsidRPr="001B4875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1B4875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691" w:type="dxa"/>
          </w:tcPr>
          <w:p w14:paraId="64EC4E78" w14:textId="14C76D32" w:rsidR="00F361B3" w:rsidRPr="001B4875" w:rsidRDefault="00F361B3" w:rsidP="00E764F3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88B2B22" w14:textId="4068EFE1" w:rsidR="00F361B3" w:rsidRPr="001B4875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1B4875" w14:paraId="6E9F2F8F" w14:textId="77777777" w:rsidTr="00F361B3">
        <w:tc>
          <w:tcPr>
            <w:tcW w:w="1661" w:type="dxa"/>
            <w:vMerge/>
            <w:vAlign w:val="center"/>
          </w:tcPr>
          <w:p w14:paraId="73E1F276" w14:textId="77777777" w:rsidR="00F361B3" w:rsidRPr="001B4875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E1F8C08" w14:textId="77777777" w:rsidR="00F361B3" w:rsidRPr="001B4875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1B4875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691" w:type="dxa"/>
          </w:tcPr>
          <w:p w14:paraId="5B4BEFCA" w14:textId="77777777" w:rsidR="00F361B3" w:rsidRPr="001B4875" w:rsidRDefault="00F361B3" w:rsidP="00490961">
            <w:pPr>
              <w:pStyle w:val="Prrafodelista"/>
              <w:numPr>
                <w:ilvl w:val="0"/>
                <w:numId w:val="26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B3AECE8" w14:textId="18598649" w:rsidR="00F361B3" w:rsidRPr="001B4875" w:rsidRDefault="00490961" w:rsidP="002E1A55">
            <w:pPr>
              <w:rPr>
                <w:rFonts w:ascii="Mulish" w:hAnsi="Mulish"/>
                <w:sz w:val="18"/>
                <w:szCs w:val="18"/>
              </w:rPr>
            </w:pPr>
            <w:r w:rsidRPr="001B4875"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F361B3" w:rsidRPr="001B4875" w14:paraId="3F1DD625" w14:textId="77777777" w:rsidTr="00F361B3">
        <w:tc>
          <w:tcPr>
            <w:tcW w:w="1661" w:type="dxa"/>
            <w:vMerge/>
            <w:vAlign w:val="center"/>
          </w:tcPr>
          <w:p w14:paraId="6BF07263" w14:textId="77777777" w:rsidR="00F361B3" w:rsidRPr="001B4875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2614079" w14:textId="77777777" w:rsidR="00F361B3" w:rsidRPr="001B4875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1B4875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691" w:type="dxa"/>
          </w:tcPr>
          <w:p w14:paraId="67F302D9" w14:textId="7A081A0A" w:rsidR="00F361B3" w:rsidRPr="001B4875" w:rsidRDefault="00E764F3" w:rsidP="00E764F3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  <w:r w:rsidRPr="001B4875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70C13512" w14:textId="7031F668" w:rsidR="00F361B3" w:rsidRPr="001B4875" w:rsidRDefault="00E764F3" w:rsidP="002E1A55">
            <w:pPr>
              <w:rPr>
                <w:rFonts w:ascii="Mulish" w:hAnsi="Mulish"/>
                <w:sz w:val="18"/>
                <w:szCs w:val="18"/>
              </w:rPr>
            </w:pPr>
            <w:r w:rsidRPr="001B4875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1B4875" w14:paraId="5B009B82" w14:textId="77777777" w:rsidTr="00F361B3">
        <w:tc>
          <w:tcPr>
            <w:tcW w:w="1661" w:type="dxa"/>
            <w:vMerge/>
            <w:vAlign w:val="center"/>
          </w:tcPr>
          <w:p w14:paraId="76AD24C7" w14:textId="77777777" w:rsidR="00F361B3" w:rsidRPr="001B4875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B68D03D" w14:textId="77777777" w:rsidR="00F361B3" w:rsidRPr="001B4875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1B4875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691" w:type="dxa"/>
          </w:tcPr>
          <w:p w14:paraId="2F09AE5F" w14:textId="23DBE686" w:rsidR="00F361B3" w:rsidRPr="001B4875" w:rsidRDefault="00E764F3" w:rsidP="00E764F3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  <w:r w:rsidRPr="001B4875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1732FE1" w14:textId="3212CFC4" w:rsidR="00F361B3" w:rsidRPr="001B4875" w:rsidRDefault="00E764F3" w:rsidP="002E1A55">
            <w:pPr>
              <w:rPr>
                <w:rFonts w:ascii="Mulish" w:hAnsi="Mulish"/>
                <w:sz w:val="18"/>
                <w:szCs w:val="18"/>
              </w:rPr>
            </w:pPr>
            <w:r w:rsidRPr="001B4875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1B4875" w14:paraId="4E136257" w14:textId="77777777" w:rsidTr="00F361B3">
        <w:tc>
          <w:tcPr>
            <w:tcW w:w="1661" w:type="dxa"/>
            <w:vMerge/>
            <w:vAlign w:val="center"/>
          </w:tcPr>
          <w:p w14:paraId="415AC316" w14:textId="77777777" w:rsidR="00F361B3" w:rsidRPr="001B4875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1FAFC4E" w14:textId="115903E2" w:rsidR="00F361B3" w:rsidRPr="001B4875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1B4875">
              <w:rPr>
                <w:rFonts w:ascii="Mulish" w:hAnsi="Mulish"/>
                <w:sz w:val="18"/>
                <w:szCs w:val="18"/>
              </w:rPr>
              <w:t>Subvenciones y ayudas públicas</w:t>
            </w:r>
            <w:r w:rsidR="00FD375A" w:rsidRPr="001B4875">
              <w:rPr>
                <w:rFonts w:ascii="Mulish" w:hAnsi="Mulish"/>
                <w:sz w:val="18"/>
                <w:szCs w:val="18"/>
              </w:rPr>
              <w:t xml:space="preserve">: </w:t>
            </w:r>
            <w:r w:rsidR="00E764F3" w:rsidRPr="001B4875">
              <w:rPr>
                <w:rFonts w:ascii="Mulish" w:hAnsi="Mulish"/>
                <w:sz w:val="18"/>
                <w:szCs w:val="18"/>
              </w:rPr>
              <w:t>informar sobre subvenciones concedidas por Casa América</w:t>
            </w:r>
          </w:p>
        </w:tc>
        <w:tc>
          <w:tcPr>
            <w:tcW w:w="691" w:type="dxa"/>
          </w:tcPr>
          <w:p w14:paraId="24AE29F5" w14:textId="1EF6B983" w:rsidR="00F361B3" w:rsidRPr="001B4875" w:rsidRDefault="00E764F3" w:rsidP="00E764F3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  <w:r w:rsidRPr="001B4875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488C6BE1" w14:textId="4489A85E" w:rsidR="00F361B3" w:rsidRPr="001B4875" w:rsidRDefault="00E764F3" w:rsidP="002E1A55">
            <w:pPr>
              <w:rPr>
                <w:rFonts w:ascii="Mulish" w:hAnsi="Mulish"/>
                <w:sz w:val="18"/>
                <w:szCs w:val="18"/>
              </w:rPr>
            </w:pPr>
            <w:r w:rsidRPr="001B4875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1B4875" w14:paraId="48BA35CC" w14:textId="77777777" w:rsidTr="007D5FDD">
        <w:tc>
          <w:tcPr>
            <w:tcW w:w="1661" w:type="dxa"/>
            <w:vMerge/>
            <w:vAlign w:val="center"/>
          </w:tcPr>
          <w:p w14:paraId="58B08802" w14:textId="77777777" w:rsidR="00F361B3" w:rsidRPr="001B4875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75E9DDB" w14:textId="4C7C7704" w:rsidR="00F361B3" w:rsidRPr="001B4875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1B4875">
              <w:rPr>
                <w:rFonts w:ascii="Mulish" w:hAnsi="Mulish"/>
                <w:sz w:val="18"/>
                <w:szCs w:val="18"/>
              </w:rPr>
              <w:t>Presupuesto</w:t>
            </w:r>
            <w:r w:rsidR="00506D57" w:rsidRPr="001B4875">
              <w:rPr>
                <w:rFonts w:ascii="Mulish" w:hAnsi="Mulish"/>
                <w:sz w:val="18"/>
                <w:szCs w:val="18"/>
              </w:rPr>
              <w:t xml:space="preserve"> actualizado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53DA87F7" w14:textId="64DD7964" w:rsidR="00F361B3" w:rsidRPr="001B4875" w:rsidRDefault="00F361B3" w:rsidP="00E764F3">
            <w:pPr>
              <w:pStyle w:val="Prrafodelista"/>
              <w:numPr>
                <w:ilvl w:val="0"/>
                <w:numId w:val="26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019EEB6C" w14:textId="4D4D5472" w:rsidR="00F361B3" w:rsidRPr="001B4875" w:rsidRDefault="00E764F3" w:rsidP="002E1A55">
            <w:pPr>
              <w:rPr>
                <w:rFonts w:ascii="Mulish" w:hAnsi="Mulish"/>
                <w:sz w:val="18"/>
                <w:szCs w:val="18"/>
              </w:rPr>
            </w:pPr>
            <w:r w:rsidRPr="001B4875">
              <w:rPr>
                <w:rFonts w:ascii="Mulish" w:hAnsi="Mulish"/>
                <w:sz w:val="18"/>
                <w:szCs w:val="18"/>
              </w:rPr>
              <w:t>S</w:t>
            </w:r>
            <w:r w:rsidR="00470C65" w:rsidRPr="001B4875">
              <w:rPr>
                <w:rFonts w:ascii="Mulish" w:hAnsi="Mulish"/>
                <w:sz w:val="18"/>
                <w:szCs w:val="18"/>
              </w:rPr>
              <w:t>í</w:t>
            </w:r>
          </w:p>
        </w:tc>
      </w:tr>
      <w:tr w:rsidR="00F361B3" w:rsidRPr="001B4875" w14:paraId="5AD8D378" w14:textId="77777777" w:rsidTr="007D5FDD">
        <w:tc>
          <w:tcPr>
            <w:tcW w:w="1661" w:type="dxa"/>
            <w:vMerge/>
            <w:vAlign w:val="center"/>
          </w:tcPr>
          <w:p w14:paraId="2AAEA95B" w14:textId="77777777" w:rsidR="00F361B3" w:rsidRPr="001B4875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9A3C9A0" w14:textId="77777777" w:rsidR="00F361B3" w:rsidRPr="001B4875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1B4875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691" w:type="dxa"/>
            <w:shd w:val="pct25" w:color="auto" w:fill="auto"/>
          </w:tcPr>
          <w:p w14:paraId="6B7AB020" w14:textId="7E8E32B3" w:rsidR="00F361B3" w:rsidRPr="001B4875" w:rsidRDefault="00F361B3" w:rsidP="00E764F3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CC3B3E2" w14:textId="09A2246C" w:rsidR="00F361B3" w:rsidRPr="001B4875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1B4875" w14:paraId="1A7F527C" w14:textId="77777777" w:rsidTr="00F361B3">
        <w:tc>
          <w:tcPr>
            <w:tcW w:w="1661" w:type="dxa"/>
            <w:vMerge/>
            <w:vAlign w:val="center"/>
          </w:tcPr>
          <w:p w14:paraId="4B3591C9" w14:textId="77777777" w:rsidR="00F361B3" w:rsidRPr="001B4875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126BB23" w14:textId="77777777" w:rsidR="00F361B3" w:rsidRPr="001B4875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1B4875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691" w:type="dxa"/>
          </w:tcPr>
          <w:p w14:paraId="25E615DE" w14:textId="2FE4FF6C" w:rsidR="00F361B3" w:rsidRPr="001B4875" w:rsidRDefault="00F361B3" w:rsidP="00E764F3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6E1AB8F" w14:textId="1F86D117" w:rsidR="00F361B3" w:rsidRPr="001B4875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1B4875" w14:paraId="77D5A25D" w14:textId="77777777" w:rsidTr="00F361B3">
        <w:tc>
          <w:tcPr>
            <w:tcW w:w="1661" w:type="dxa"/>
            <w:vMerge/>
            <w:vAlign w:val="center"/>
          </w:tcPr>
          <w:p w14:paraId="218C281B" w14:textId="77777777" w:rsidR="00F361B3" w:rsidRPr="001B4875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8EB4B1C" w14:textId="77777777" w:rsidR="00F361B3" w:rsidRPr="001B4875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1B4875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691" w:type="dxa"/>
          </w:tcPr>
          <w:p w14:paraId="15AD2699" w14:textId="64359931" w:rsidR="00F361B3" w:rsidRPr="001B4875" w:rsidRDefault="00E764F3" w:rsidP="00E764F3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  <w:r w:rsidRPr="001B4875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EAE829E" w14:textId="2E1D12EC" w:rsidR="00F361B3" w:rsidRPr="001B4875" w:rsidRDefault="00AC2E1E" w:rsidP="00470C65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1B4875">
              <w:rPr>
                <w:rFonts w:ascii="Mulish" w:hAnsi="Mulish"/>
                <w:sz w:val="18"/>
                <w:szCs w:val="18"/>
              </w:rPr>
              <w:t>No, no se publican los informes elaborados por el Tribunal de Cuentas</w:t>
            </w:r>
          </w:p>
        </w:tc>
      </w:tr>
      <w:tr w:rsidR="00AC2E1E" w:rsidRPr="001B4875" w14:paraId="1EA39982" w14:textId="77777777" w:rsidTr="00F361B3">
        <w:tc>
          <w:tcPr>
            <w:tcW w:w="1661" w:type="dxa"/>
            <w:vMerge/>
            <w:vAlign w:val="center"/>
          </w:tcPr>
          <w:p w14:paraId="59C2C81D" w14:textId="77777777" w:rsidR="00AC2E1E" w:rsidRPr="001B4875" w:rsidRDefault="00AC2E1E" w:rsidP="00AC2E1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083E3F8" w14:textId="2C6BBC7B" w:rsidR="00AC2E1E" w:rsidRPr="001B4875" w:rsidRDefault="00AC2E1E" w:rsidP="00AC2E1E">
            <w:pPr>
              <w:rPr>
                <w:rFonts w:ascii="Mulish" w:hAnsi="Mulish"/>
                <w:sz w:val="18"/>
                <w:szCs w:val="18"/>
              </w:rPr>
            </w:pPr>
            <w:r w:rsidRPr="001B4875">
              <w:rPr>
                <w:rFonts w:ascii="Mulish" w:hAnsi="Mulish"/>
                <w:sz w:val="18"/>
                <w:szCs w:val="18"/>
              </w:rPr>
              <w:t xml:space="preserve">Retribuciones de los máximos responsables: </w:t>
            </w:r>
          </w:p>
        </w:tc>
        <w:tc>
          <w:tcPr>
            <w:tcW w:w="691" w:type="dxa"/>
          </w:tcPr>
          <w:p w14:paraId="7ECD55FD" w14:textId="41A30CBE" w:rsidR="00AC2E1E" w:rsidRPr="001B4875" w:rsidRDefault="00AC2E1E" w:rsidP="00AC2E1E">
            <w:pPr>
              <w:ind w:left="360"/>
              <w:jc w:val="center"/>
              <w:rPr>
                <w:rFonts w:ascii="Mulish" w:hAnsi="Mulish"/>
                <w:sz w:val="18"/>
                <w:szCs w:val="20"/>
              </w:rPr>
            </w:pPr>
            <w:r w:rsidRPr="001B4875">
              <w:rPr>
                <w:rFonts w:ascii="Mulish" w:hAnsi="Mulish"/>
                <w:sz w:val="18"/>
                <w:szCs w:val="20"/>
              </w:rPr>
              <w:t>x</w:t>
            </w:r>
          </w:p>
        </w:tc>
        <w:tc>
          <w:tcPr>
            <w:tcW w:w="2709" w:type="dxa"/>
          </w:tcPr>
          <w:p w14:paraId="2668D441" w14:textId="272CB742" w:rsidR="00AC2E1E" w:rsidRPr="001B4875" w:rsidRDefault="00AC2E1E" w:rsidP="00AC2E1E">
            <w:pPr>
              <w:rPr>
                <w:rFonts w:ascii="Mulish" w:hAnsi="Mulish"/>
                <w:sz w:val="18"/>
                <w:szCs w:val="20"/>
              </w:rPr>
            </w:pPr>
            <w:r w:rsidRPr="001B4875">
              <w:rPr>
                <w:rFonts w:ascii="Mulish" w:hAnsi="Mulish"/>
                <w:sz w:val="18"/>
                <w:szCs w:val="20"/>
              </w:rPr>
              <w:t>No</w:t>
            </w:r>
          </w:p>
        </w:tc>
      </w:tr>
      <w:tr w:rsidR="00AC2E1E" w:rsidRPr="001B4875" w14:paraId="237143E8" w14:textId="77777777" w:rsidTr="00F361B3">
        <w:tc>
          <w:tcPr>
            <w:tcW w:w="1661" w:type="dxa"/>
            <w:vMerge/>
            <w:vAlign w:val="center"/>
          </w:tcPr>
          <w:p w14:paraId="0544C62E" w14:textId="77777777" w:rsidR="00AC2E1E" w:rsidRPr="001B4875" w:rsidRDefault="00AC2E1E" w:rsidP="00AC2E1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A737DCC" w14:textId="77777777" w:rsidR="00AC2E1E" w:rsidRPr="001B4875" w:rsidRDefault="00AC2E1E" w:rsidP="00AC2E1E">
            <w:pPr>
              <w:rPr>
                <w:rFonts w:ascii="Mulish" w:hAnsi="Mulish"/>
                <w:sz w:val="18"/>
                <w:szCs w:val="18"/>
              </w:rPr>
            </w:pPr>
            <w:r w:rsidRPr="001B4875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691" w:type="dxa"/>
          </w:tcPr>
          <w:p w14:paraId="7BADBF97" w14:textId="797F1778" w:rsidR="00AC2E1E" w:rsidRPr="001B4875" w:rsidRDefault="00AC2E1E" w:rsidP="00AC2E1E">
            <w:pPr>
              <w:ind w:left="360"/>
              <w:jc w:val="center"/>
              <w:rPr>
                <w:rFonts w:ascii="Mulish" w:hAnsi="Mulish"/>
                <w:sz w:val="18"/>
                <w:szCs w:val="20"/>
              </w:rPr>
            </w:pPr>
            <w:r w:rsidRPr="001B4875">
              <w:rPr>
                <w:rFonts w:ascii="Mulish" w:hAnsi="Mulish"/>
                <w:sz w:val="18"/>
                <w:szCs w:val="20"/>
              </w:rPr>
              <w:t>x</w:t>
            </w:r>
          </w:p>
        </w:tc>
        <w:tc>
          <w:tcPr>
            <w:tcW w:w="2709" w:type="dxa"/>
          </w:tcPr>
          <w:p w14:paraId="539C04CE" w14:textId="1BB45526" w:rsidR="00AC2E1E" w:rsidRPr="001B4875" w:rsidRDefault="00AC2E1E" w:rsidP="00AC2E1E">
            <w:pPr>
              <w:rPr>
                <w:rFonts w:ascii="Mulish" w:hAnsi="Mulish"/>
                <w:sz w:val="18"/>
                <w:szCs w:val="20"/>
              </w:rPr>
            </w:pPr>
            <w:r w:rsidRPr="001B4875">
              <w:rPr>
                <w:rFonts w:ascii="Mulish" w:hAnsi="Mulish"/>
                <w:sz w:val="18"/>
                <w:szCs w:val="20"/>
              </w:rPr>
              <w:t>No</w:t>
            </w:r>
          </w:p>
        </w:tc>
      </w:tr>
      <w:tr w:rsidR="00AC2E1E" w:rsidRPr="001B4875" w14:paraId="406221E7" w14:textId="77777777" w:rsidTr="00F361B3">
        <w:tc>
          <w:tcPr>
            <w:tcW w:w="1661" w:type="dxa"/>
            <w:vMerge/>
            <w:vAlign w:val="center"/>
          </w:tcPr>
          <w:p w14:paraId="4B46D26E" w14:textId="77777777" w:rsidR="00AC2E1E" w:rsidRPr="001B4875" w:rsidRDefault="00AC2E1E" w:rsidP="00AC2E1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70393CF" w14:textId="77777777" w:rsidR="00AC2E1E" w:rsidRPr="001B4875" w:rsidRDefault="00AC2E1E" w:rsidP="00AC2E1E">
            <w:pPr>
              <w:rPr>
                <w:rFonts w:ascii="Mulish" w:hAnsi="Mulish"/>
                <w:sz w:val="18"/>
                <w:szCs w:val="18"/>
              </w:rPr>
            </w:pPr>
            <w:r w:rsidRPr="001B4875">
              <w:rPr>
                <w:rFonts w:ascii="Mulish" w:hAnsi="Mulish"/>
                <w:sz w:val="18"/>
                <w:szCs w:val="18"/>
              </w:rPr>
              <w:t>Resoluciones de autorización o reconocimiento de compatibilidad de empleados</w:t>
            </w:r>
          </w:p>
        </w:tc>
        <w:tc>
          <w:tcPr>
            <w:tcW w:w="691" w:type="dxa"/>
          </w:tcPr>
          <w:p w14:paraId="5F4A61D6" w14:textId="703364B3" w:rsidR="00AC2E1E" w:rsidRPr="001B4875" w:rsidRDefault="00AC2E1E" w:rsidP="00AC2E1E">
            <w:pPr>
              <w:ind w:left="360"/>
              <w:jc w:val="center"/>
              <w:rPr>
                <w:rFonts w:ascii="Mulish" w:hAnsi="Mulish"/>
                <w:sz w:val="18"/>
                <w:szCs w:val="20"/>
              </w:rPr>
            </w:pPr>
            <w:r w:rsidRPr="001B4875">
              <w:rPr>
                <w:rFonts w:ascii="Mulish" w:hAnsi="Mulish"/>
                <w:sz w:val="18"/>
                <w:szCs w:val="20"/>
              </w:rPr>
              <w:t>x</w:t>
            </w:r>
          </w:p>
        </w:tc>
        <w:tc>
          <w:tcPr>
            <w:tcW w:w="2709" w:type="dxa"/>
          </w:tcPr>
          <w:p w14:paraId="43982F7A" w14:textId="7EAB1551" w:rsidR="00AC2E1E" w:rsidRPr="001B4875" w:rsidRDefault="00AC2E1E" w:rsidP="00AC2E1E">
            <w:pPr>
              <w:rPr>
                <w:rFonts w:ascii="Mulish" w:hAnsi="Mulish"/>
                <w:sz w:val="18"/>
                <w:szCs w:val="20"/>
              </w:rPr>
            </w:pPr>
            <w:r w:rsidRPr="001B4875">
              <w:rPr>
                <w:rFonts w:ascii="Mulish" w:hAnsi="Mulish"/>
                <w:sz w:val="18"/>
                <w:szCs w:val="20"/>
              </w:rPr>
              <w:t>No</w:t>
            </w:r>
          </w:p>
        </w:tc>
      </w:tr>
      <w:tr w:rsidR="00AC2E1E" w:rsidRPr="001B4875" w14:paraId="707312F6" w14:textId="77777777" w:rsidTr="00F361B3">
        <w:tc>
          <w:tcPr>
            <w:tcW w:w="1661" w:type="dxa"/>
            <w:vMerge/>
            <w:vAlign w:val="center"/>
          </w:tcPr>
          <w:p w14:paraId="7B13A18D" w14:textId="77777777" w:rsidR="00AC2E1E" w:rsidRPr="001B4875" w:rsidRDefault="00AC2E1E" w:rsidP="00AC2E1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B299788" w14:textId="77777777" w:rsidR="00AC2E1E" w:rsidRPr="001B4875" w:rsidRDefault="00AC2E1E" w:rsidP="00AC2E1E">
            <w:pPr>
              <w:rPr>
                <w:rFonts w:ascii="Mulish" w:hAnsi="Mulish"/>
                <w:sz w:val="18"/>
                <w:szCs w:val="18"/>
              </w:rPr>
            </w:pPr>
            <w:r w:rsidRPr="001B4875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691" w:type="dxa"/>
          </w:tcPr>
          <w:p w14:paraId="45A7193E" w14:textId="045DD305" w:rsidR="00AC2E1E" w:rsidRPr="001B4875" w:rsidRDefault="00AC2E1E" w:rsidP="00AC2E1E">
            <w:pPr>
              <w:ind w:left="360"/>
              <w:jc w:val="center"/>
              <w:rPr>
                <w:rFonts w:ascii="Mulish" w:hAnsi="Mulish"/>
                <w:sz w:val="18"/>
                <w:szCs w:val="20"/>
              </w:rPr>
            </w:pPr>
            <w:r w:rsidRPr="001B4875">
              <w:rPr>
                <w:rFonts w:ascii="Mulish" w:hAnsi="Mulish"/>
                <w:sz w:val="18"/>
                <w:szCs w:val="20"/>
              </w:rPr>
              <w:t>x</w:t>
            </w:r>
          </w:p>
        </w:tc>
        <w:tc>
          <w:tcPr>
            <w:tcW w:w="2709" w:type="dxa"/>
          </w:tcPr>
          <w:p w14:paraId="36803B63" w14:textId="1E750D68" w:rsidR="00AC2E1E" w:rsidRPr="001B4875" w:rsidRDefault="00AC2E1E" w:rsidP="00AC2E1E">
            <w:pPr>
              <w:rPr>
                <w:rFonts w:ascii="Mulish" w:hAnsi="Mulish"/>
                <w:sz w:val="18"/>
                <w:szCs w:val="20"/>
              </w:rPr>
            </w:pPr>
            <w:r w:rsidRPr="001B4875">
              <w:rPr>
                <w:rFonts w:ascii="Mulish" w:hAnsi="Mulish"/>
                <w:sz w:val="18"/>
                <w:szCs w:val="20"/>
              </w:rPr>
              <w:t>No</w:t>
            </w:r>
          </w:p>
        </w:tc>
      </w:tr>
      <w:tr w:rsidR="00F361B3" w:rsidRPr="001B4875" w14:paraId="11757693" w14:textId="77777777" w:rsidTr="00F361B3">
        <w:tc>
          <w:tcPr>
            <w:tcW w:w="1661" w:type="dxa"/>
            <w:vMerge/>
            <w:vAlign w:val="center"/>
          </w:tcPr>
          <w:p w14:paraId="09AB6AF2" w14:textId="77777777" w:rsidR="00F361B3" w:rsidRPr="001B4875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03277E5" w14:textId="77777777" w:rsidR="00F361B3" w:rsidRPr="001B4875" w:rsidRDefault="00F361B3" w:rsidP="00D14187">
            <w:pPr>
              <w:rPr>
                <w:rFonts w:ascii="Mulish" w:hAnsi="Mulish"/>
                <w:sz w:val="18"/>
                <w:szCs w:val="18"/>
              </w:rPr>
            </w:pPr>
            <w:r w:rsidRPr="001B4875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691" w:type="dxa"/>
          </w:tcPr>
          <w:p w14:paraId="7B2E4595" w14:textId="77777777" w:rsidR="00F361B3" w:rsidRPr="001B4875" w:rsidRDefault="00F361B3" w:rsidP="00E764F3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9306A94" w14:textId="3330532B" w:rsidR="00F361B3" w:rsidRPr="001B4875" w:rsidRDefault="00F361B3" w:rsidP="00F66626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1B4875" w14:paraId="651DCB43" w14:textId="77777777" w:rsidTr="00F361B3">
        <w:tc>
          <w:tcPr>
            <w:tcW w:w="1661" w:type="dxa"/>
            <w:vMerge/>
            <w:vAlign w:val="center"/>
          </w:tcPr>
          <w:p w14:paraId="6252B1D4" w14:textId="77777777" w:rsidR="00F361B3" w:rsidRPr="001B4875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97CF659" w14:textId="77777777" w:rsidR="00F361B3" w:rsidRPr="001B4875" w:rsidRDefault="00F361B3" w:rsidP="00D14187">
            <w:pPr>
              <w:rPr>
                <w:rFonts w:ascii="Mulish" w:hAnsi="Mulish"/>
                <w:sz w:val="18"/>
                <w:szCs w:val="18"/>
              </w:rPr>
            </w:pPr>
            <w:r w:rsidRPr="001B4875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691" w:type="dxa"/>
          </w:tcPr>
          <w:p w14:paraId="6A03701F" w14:textId="6E37F8E2" w:rsidR="00F361B3" w:rsidRPr="001B4875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0F15385" w14:textId="3225C65F" w:rsidR="00F361B3" w:rsidRPr="001B4875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1B4875" w14:paraId="338C8CDA" w14:textId="77777777" w:rsidTr="00F361B3">
        <w:trPr>
          <w:trHeight w:val="265"/>
        </w:trPr>
        <w:tc>
          <w:tcPr>
            <w:tcW w:w="1661" w:type="dxa"/>
            <w:vMerge w:val="restart"/>
            <w:vAlign w:val="center"/>
          </w:tcPr>
          <w:p w14:paraId="430BC126" w14:textId="77777777" w:rsidR="00A249BB" w:rsidRPr="001B4875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1B4875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34FDB9A7" w14:textId="77777777" w:rsidR="00A249BB" w:rsidRPr="001B4875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1B4875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691" w:type="dxa"/>
            <w:vAlign w:val="center"/>
          </w:tcPr>
          <w:p w14:paraId="04C81643" w14:textId="77777777" w:rsidR="00A249BB" w:rsidRPr="001B4875" w:rsidRDefault="00A249BB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B0AAC9C" w14:textId="77777777" w:rsidR="00A249BB" w:rsidRPr="001B4875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1B4875" w14:paraId="7E99D04C" w14:textId="77777777" w:rsidTr="00F361B3">
        <w:tc>
          <w:tcPr>
            <w:tcW w:w="1661" w:type="dxa"/>
            <w:vMerge/>
          </w:tcPr>
          <w:p w14:paraId="3204592B" w14:textId="77777777" w:rsidR="00A249BB" w:rsidRPr="001B4875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BDD9585" w14:textId="77777777" w:rsidR="00A249BB" w:rsidRPr="001B4875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1B4875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691" w:type="dxa"/>
            <w:vAlign w:val="center"/>
          </w:tcPr>
          <w:p w14:paraId="2EBDF36C" w14:textId="77777777" w:rsidR="00A249BB" w:rsidRPr="001B4875" w:rsidRDefault="00A249BB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830437C" w14:textId="77777777" w:rsidR="00A249BB" w:rsidRPr="001B4875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1B4875" w14:paraId="636DEA3E" w14:textId="77777777" w:rsidTr="00F361B3">
        <w:tc>
          <w:tcPr>
            <w:tcW w:w="1661" w:type="dxa"/>
            <w:vMerge/>
          </w:tcPr>
          <w:p w14:paraId="6DD8F528" w14:textId="77777777" w:rsidR="00A249BB" w:rsidRPr="001B4875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74201FB" w14:textId="77777777" w:rsidR="00A249BB" w:rsidRPr="001B4875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1B4875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691" w:type="dxa"/>
            <w:vAlign w:val="center"/>
          </w:tcPr>
          <w:p w14:paraId="7A52DD29" w14:textId="77777777" w:rsidR="00A249BB" w:rsidRPr="001B4875" w:rsidRDefault="00A249BB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7FB6C13" w14:textId="77777777" w:rsidR="00A249BB" w:rsidRPr="001B4875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1B4875" w14:paraId="30A1D485" w14:textId="77777777" w:rsidTr="00F361B3">
        <w:tc>
          <w:tcPr>
            <w:tcW w:w="1661" w:type="dxa"/>
            <w:vMerge/>
          </w:tcPr>
          <w:p w14:paraId="0AC04875" w14:textId="77777777" w:rsidR="00A249BB" w:rsidRPr="001B4875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DA8749E" w14:textId="77777777" w:rsidR="00A249BB" w:rsidRPr="001B4875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1B4875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691" w:type="dxa"/>
            <w:vAlign w:val="center"/>
          </w:tcPr>
          <w:p w14:paraId="128E8926" w14:textId="77777777" w:rsidR="00A249BB" w:rsidRPr="001B4875" w:rsidRDefault="00A249BB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1302FAE" w14:textId="77777777" w:rsidR="00A249BB" w:rsidRPr="001B4875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1B4875" w14:paraId="643E9693" w14:textId="77777777" w:rsidTr="00F361B3">
        <w:tc>
          <w:tcPr>
            <w:tcW w:w="1661" w:type="dxa"/>
            <w:vMerge/>
          </w:tcPr>
          <w:p w14:paraId="4B62AF89" w14:textId="77777777" w:rsidR="00A249BB" w:rsidRPr="001B4875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3F4E91C" w14:textId="77777777" w:rsidR="00A249BB" w:rsidRPr="001B4875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1B4875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691" w:type="dxa"/>
            <w:vAlign w:val="center"/>
          </w:tcPr>
          <w:p w14:paraId="059F9A29" w14:textId="38D6502C" w:rsidR="00A249BB" w:rsidRPr="001B4875" w:rsidRDefault="00E764F3" w:rsidP="00E764F3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  <w:r w:rsidRPr="001B4875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56E9D934" w14:textId="5D2F0F22" w:rsidR="00A249BB" w:rsidRPr="001B4875" w:rsidRDefault="00E764F3" w:rsidP="002E1A55">
            <w:pPr>
              <w:rPr>
                <w:rFonts w:ascii="Mulish" w:hAnsi="Mulish"/>
                <w:sz w:val="18"/>
                <w:szCs w:val="18"/>
              </w:rPr>
            </w:pPr>
            <w:r w:rsidRPr="001B4875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A249BB" w:rsidRPr="001B4875" w14:paraId="2F13D281" w14:textId="77777777" w:rsidTr="00F361B3">
        <w:tc>
          <w:tcPr>
            <w:tcW w:w="7056" w:type="dxa"/>
            <w:gridSpan w:val="2"/>
          </w:tcPr>
          <w:p w14:paraId="50237AD0" w14:textId="77777777" w:rsidR="00A249BB" w:rsidRPr="001B4875" w:rsidRDefault="00A249BB" w:rsidP="002E1A55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proofErr w:type="gramStart"/>
            <w:r w:rsidRPr="001B4875">
              <w:rPr>
                <w:rFonts w:ascii="Mulish" w:hAnsi="Mulish"/>
                <w:b/>
                <w:sz w:val="18"/>
                <w:szCs w:val="18"/>
              </w:rPr>
              <w:t>Total</w:t>
            </w:r>
            <w:proofErr w:type="gramEnd"/>
            <w:r w:rsidRPr="001B4875">
              <w:rPr>
                <w:rFonts w:ascii="Mulish" w:hAnsi="Mulish"/>
                <w:b/>
                <w:sz w:val="18"/>
                <w:szCs w:val="18"/>
              </w:rPr>
              <w:t xml:space="preserve"> Recomendaciones</w:t>
            </w:r>
          </w:p>
        </w:tc>
        <w:tc>
          <w:tcPr>
            <w:tcW w:w="691" w:type="dxa"/>
            <w:vAlign w:val="center"/>
          </w:tcPr>
          <w:p w14:paraId="7C2B6F9A" w14:textId="05A56F02" w:rsidR="00A249BB" w:rsidRPr="001B4875" w:rsidRDefault="00AC2E1E" w:rsidP="002E1A55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 w:rsidRPr="001B4875">
              <w:rPr>
                <w:rFonts w:ascii="Mulish" w:hAnsi="Mulish"/>
                <w:b/>
                <w:sz w:val="18"/>
                <w:szCs w:val="18"/>
              </w:rPr>
              <w:t>19</w:t>
            </w:r>
          </w:p>
        </w:tc>
        <w:tc>
          <w:tcPr>
            <w:tcW w:w="2709" w:type="dxa"/>
          </w:tcPr>
          <w:p w14:paraId="29655252" w14:textId="77777777" w:rsidR="00A249BB" w:rsidRPr="001B4875" w:rsidRDefault="00A249BB" w:rsidP="002E1A55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267F79FA" w14:textId="77777777" w:rsidR="003A1694" w:rsidRPr="001B4875" w:rsidRDefault="003A1694" w:rsidP="00AC4A6F">
      <w:pPr>
        <w:rPr>
          <w:rFonts w:ascii="Mulish" w:hAnsi="Mulish"/>
        </w:rPr>
      </w:pPr>
    </w:p>
    <w:p w14:paraId="037740DE" w14:textId="77777777" w:rsidR="00DF56A7" w:rsidRPr="001B4875" w:rsidRDefault="00DF56A7" w:rsidP="00DF56A7">
      <w:pPr>
        <w:jc w:val="both"/>
        <w:rPr>
          <w:rFonts w:ascii="Mulish" w:hAnsi="Mulish"/>
        </w:rPr>
      </w:pPr>
    </w:p>
    <w:p w14:paraId="2999755F" w14:textId="26C30356" w:rsidR="00F66626" w:rsidRPr="001B4875" w:rsidRDefault="00AC2E1E" w:rsidP="00AC2E1E">
      <w:pPr>
        <w:jc w:val="both"/>
        <w:rPr>
          <w:rFonts w:ascii="Mulish" w:hAnsi="Mulish"/>
        </w:rPr>
      </w:pPr>
      <w:r w:rsidRPr="001B4875">
        <w:rPr>
          <w:rFonts w:ascii="Mulish" w:hAnsi="Mulish"/>
        </w:rPr>
        <w:t>Casa de América</w:t>
      </w:r>
      <w:r w:rsidR="00C52EE5" w:rsidRPr="001B4875">
        <w:rPr>
          <w:rFonts w:ascii="Mulish" w:hAnsi="Mulish"/>
        </w:rPr>
        <w:t xml:space="preserve"> ha aplicado</w:t>
      </w:r>
      <w:r w:rsidR="00E71514" w:rsidRPr="001B4875">
        <w:rPr>
          <w:rFonts w:ascii="Mulish" w:hAnsi="Mulish"/>
        </w:rPr>
        <w:t xml:space="preserve"> </w:t>
      </w:r>
      <w:r w:rsidR="00490961" w:rsidRPr="001B4875">
        <w:rPr>
          <w:rFonts w:ascii="Mulish" w:hAnsi="Mulish"/>
        </w:rPr>
        <w:t>4</w:t>
      </w:r>
      <w:r w:rsidR="00C52EE5" w:rsidRPr="001B4875">
        <w:rPr>
          <w:rFonts w:ascii="Mulish" w:hAnsi="Mulish"/>
        </w:rPr>
        <w:t xml:space="preserve"> de las </w:t>
      </w:r>
      <w:r w:rsidRPr="001B4875">
        <w:rPr>
          <w:rFonts w:ascii="Mulish" w:hAnsi="Mulish"/>
        </w:rPr>
        <w:t>19</w:t>
      </w:r>
      <w:r w:rsidR="00E71514" w:rsidRPr="001B4875">
        <w:rPr>
          <w:rFonts w:ascii="Mulish" w:hAnsi="Mulish"/>
        </w:rPr>
        <w:t xml:space="preserve"> </w:t>
      </w:r>
      <w:r w:rsidR="00C52EE5" w:rsidRPr="001B4875">
        <w:rPr>
          <w:rFonts w:ascii="Mulish" w:hAnsi="Mulish"/>
        </w:rPr>
        <w:t>recomendaciones derivadas de la evaluación realizada en 202</w:t>
      </w:r>
      <w:r w:rsidR="00E71514" w:rsidRPr="001B4875">
        <w:rPr>
          <w:rFonts w:ascii="Mulish" w:hAnsi="Mulish"/>
        </w:rPr>
        <w:t>3</w:t>
      </w:r>
      <w:r w:rsidR="00C52EE5" w:rsidRPr="001B4875">
        <w:rPr>
          <w:rFonts w:ascii="Mulish" w:hAnsi="Mulish"/>
        </w:rPr>
        <w:t>.</w:t>
      </w:r>
    </w:p>
    <w:p w14:paraId="3823392B" w14:textId="3A54F1C6" w:rsidR="00F66626" w:rsidRPr="001B4875" w:rsidRDefault="00F66626" w:rsidP="00AC4A6F">
      <w:pPr>
        <w:rPr>
          <w:rFonts w:ascii="Mulish" w:hAnsi="Mulish"/>
        </w:rPr>
      </w:pPr>
    </w:p>
    <w:p w14:paraId="67CC19E3" w14:textId="77777777" w:rsidR="00F66626" w:rsidRPr="001B4875" w:rsidRDefault="00F66626" w:rsidP="00AC4A6F">
      <w:pPr>
        <w:rPr>
          <w:rFonts w:ascii="Mulish" w:hAnsi="Mulish"/>
        </w:rPr>
      </w:pPr>
    </w:p>
    <w:p w14:paraId="523CD473" w14:textId="47B47E31" w:rsidR="003F6EDC" w:rsidRPr="001B4875" w:rsidRDefault="00DF118B" w:rsidP="003642A6">
      <w:pPr>
        <w:rPr>
          <w:rFonts w:ascii="Mulish" w:hAnsi="Mulish"/>
          <w:b/>
          <w:color w:val="50866C"/>
          <w:sz w:val="30"/>
          <w:szCs w:val="30"/>
        </w:rPr>
      </w:pPr>
      <w:sdt>
        <w:sdtPr>
          <w:rPr>
            <w:rFonts w:ascii="Mulish" w:hAnsi="Mulish"/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1B4875">
            <w:rPr>
              <w:rFonts w:ascii="Mulish" w:hAnsi="Mulish"/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 w:rsidRPr="001B4875">
            <w:rPr>
              <w:rFonts w:ascii="Mulish" w:hAnsi="Mulish"/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14:paraId="4F71E079" w14:textId="03CD2EEC" w:rsidR="00490961" w:rsidRPr="001B4875" w:rsidRDefault="00490961" w:rsidP="00F05E2C">
      <w:pPr>
        <w:pStyle w:val="Cuerpodelboletn"/>
        <w:rPr>
          <w:rFonts w:ascii="Mulish" w:hAnsi="Mulish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  <w:gridCol w:w="783"/>
        <w:gridCol w:w="783"/>
        <w:gridCol w:w="783"/>
        <w:gridCol w:w="783"/>
        <w:gridCol w:w="783"/>
        <w:gridCol w:w="783"/>
        <w:gridCol w:w="783"/>
        <w:gridCol w:w="777"/>
      </w:tblGrid>
      <w:tr w:rsidR="00490961" w:rsidRPr="001B4875" w14:paraId="4AB32628" w14:textId="77777777" w:rsidTr="00490961">
        <w:trPr>
          <w:divId w:val="863715830"/>
          <w:trHeight w:val="1995"/>
        </w:trPr>
        <w:tc>
          <w:tcPr>
            <w:tcW w:w="1739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000000" w:fill="00642D"/>
            <w:noWrap/>
            <w:textDirection w:val="btLr"/>
            <w:hideMark/>
          </w:tcPr>
          <w:p w14:paraId="043A64B2" w14:textId="656E319A" w:rsidR="00490961" w:rsidRPr="001B4875" w:rsidRDefault="00490961" w:rsidP="00490961">
            <w:pPr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1B4875"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4F35AA19" w14:textId="77777777" w:rsidR="00490961" w:rsidRPr="001B4875" w:rsidRDefault="00490961" w:rsidP="00490961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58CB6C14" w14:textId="77777777" w:rsidR="00490961" w:rsidRPr="001B4875" w:rsidRDefault="00490961" w:rsidP="00490961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0EFE23CB" w14:textId="77777777" w:rsidR="00490961" w:rsidRPr="001B4875" w:rsidRDefault="00490961" w:rsidP="00490961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46AFE522" w14:textId="77777777" w:rsidR="00490961" w:rsidRPr="001B4875" w:rsidRDefault="00490961" w:rsidP="00490961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64F620A4" w14:textId="77777777" w:rsidR="00490961" w:rsidRPr="001B4875" w:rsidRDefault="00490961" w:rsidP="00490961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514F24DE" w14:textId="77777777" w:rsidR="00490961" w:rsidRPr="001B4875" w:rsidRDefault="00490961" w:rsidP="00490961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64464B10" w14:textId="77777777" w:rsidR="00490961" w:rsidRPr="001B4875" w:rsidRDefault="00490961" w:rsidP="00490961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77BA8CA9" w14:textId="77777777" w:rsidR="00490961" w:rsidRPr="001B4875" w:rsidRDefault="00490961" w:rsidP="00490961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490961" w:rsidRPr="001B4875" w14:paraId="4BB6A15E" w14:textId="77777777" w:rsidTr="00490961">
        <w:trPr>
          <w:divId w:val="863715830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55CBA29F" w14:textId="77777777" w:rsidR="00490961" w:rsidRPr="001B4875" w:rsidRDefault="00490961" w:rsidP="00490961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02AA2A7" w14:textId="77777777" w:rsidR="00490961" w:rsidRPr="001B4875" w:rsidRDefault="00490961" w:rsidP="0049096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EAEA1ED" w14:textId="77777777" w:rsidR="00490961" w:rsidRPr="001B4875" w:rsidRDefault="00490961" w:rsidP="0049096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C870952" w14:textId="77777777" w:rsidR="00490961" w:rsidRPr="001B4875" w:rsidRDefault="00490961" w:rsidP="0049096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37D5932" w14:textId="77777777" w:rsidR="00490961" w:rsidRPr="001B4875" w:rsidRDefault="00490961" w:rsidP="0049096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AD394CD" w14:textId="77777777" w:rsidR="00490961" w:rsidRPr="001B4875" w:rsidRDefault="00490961" w:rsidP="0049096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2005ACE" w14:textId="77777777" w:rsidR="00490961" w:rsidRPr="001B4875" w:rsidRDefault="00490961" w:rsidP="0049096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2A8850C" w14:textId="77777777" w:rsidR="00490961" w:rsidRPr="001B4875" w:rsidRDefault="00490961" w:rsidP="0049096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60512FF" w14:textId="77777777" w:rsidR="00490961" w:rsidRPr="001B4875" w:rsidRDefault="00490961" w:rsidP="0049096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72,1</w:t>
            </w:r>
          </w:p>
        </w:tc>
      </w:tr>
      <w:tr w:rsidR="00490961" w:rsidRPr="001B4875" w14:paraId="440E7171" w14:textId="77777777" w:rsidTr="00490961">
        <w:trPr>
          <w:divId w:val="863715830"/>
          <w:trHeight w:val="45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38598018" w14:textId="77777777" w:rsidR="00490961" w:rsidRPr="001B4875" w:rsidRDefault="00490961" w:rsidP="00490961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3F69A" w14:textId="77777777" w:rsidR="00490961" w:rsidRPr="001B4875" w:rsidRDefault="00490961" w:rsidP="0049096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862A3" w14:textId="77777777" w:rsidR="00490961" w:rsidRPr="001B4875" w:rsidRDefault="00490961" w:rsidP="0049096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CE83F" w14:textId="77777777" w:rsidR="00490961" w:rsidRPr="001B4875" w:rsidRDefault="00490961" w:rsidP="0049096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69B59" w14:textId="77777777" w:rsidR="00490961" w:rsidRPr="001B4875" w:rsidRDefault="00490961" w:rsidP="0049096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24C5F" w14:textId="77777777" w:rsidR="00490961" w:rsidRPr="001B4875" w:rsidRDefault="00490961" w:rsidP="0049096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8A457" w14:textId="77777777" w:rsidR="00490961" w:rsidRPr="001B4875" w:rsidRDefault="00490961" w:rsidP="0049096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5708D" w14:textId="77777777" w:rsidR="00490961" w:rsidRPr="001B4875" w:rsidRDefault="00490961" w:rsidP="0049096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BADFC" w14:textId="77777777" w:rsidR="00490961" w:rsidRPr="001B4875" w:rsidRDefault="00490961" w:rsidP="0049096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490961" w:rsidRPr="001B4875" w14:paraId="408C8CF6" w14:textId="77777777" w:rsidTr="00490961">
        <w:trPr>
          <w:divId w:val="863715830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7922CE2B" w14:textId="77777777" w:rsidR="00490961" w:rsidRPr="001B4875" w:rsidRDefault="00490961" w:rsidP="00490961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1B4875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1B4875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74C4AD2" w14:textId="77777777" w:rsidR="00490961" w:rsidRPr="001B4875" w:rsidRDefault="00490961" w:rsidP="0049096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34,5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4DF363A" w14:textId="77777777" w:rsidR="00490961" w:rsidRPr="001B4875" w:rsidRDefault="00490961" w:rsidP="0049096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29,4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230240B" w14:textId="77777777" w:rsidR="00490961" w:rsidRPr="001B4875" w:rsidRDefault="00490961" w:rsidP="0049096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35,3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BE36CB9" w14:textId="77777777" w:rsidR="00490961" w:rsidRPr="001B4875" w:rsidRDefault="00490961" w:rsidP="0049096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29,4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ECECDEC" w14:textId="77777777" w:rsidR="00490961" w:rsidRPr="001B4875" w:rsidRDefault="00490961" w:rsidP="0049096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35,3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EBEB2F9" w14:textId="77777777" w:rsidR="00490961" w:rsidRPr="001B4875" w:rsidRDefault="00490961" w:rsidP="0049096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35,3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4E4C4F0" w14:textId="77777777" w:rsidR="00490961" w:rsidRPr="001B4875" w:rsidRDefault="00490961" w:rsidP="0049096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35,3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763F3CB" w14:textId="77777777" w:rsidR="00490961" w:rsidRPr="001B4875" w:rsidRDefault="00490961" w:rsidP="0049096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28,5</w:t>
            </w:r>
          </w:p>
        </w:tc>
      </w:tr>
      <w:tr w:rsidR="00490961" w:rsidRPr="001B4875" w14:paraId="538C449B" w14:textId="77777777" w:rsidTr="00490961">
        <w:trPr>
          <w:divId w:val="863715830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6B088784" w14:textId="77777777" w:rsidR="00490961" w:rsidRPr="001B4875" w:rsidRDefault="00490961" w:rsidP="00490961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3BE1A" w14:textId="77777777" w:rsidR="00490961" w:rsidRPr="001B4875" w:rsidRDefault="00490961" w:rsidP="0049096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0BBB1" w14:textId="77777777" w:rsidR="00490961" w:rsidRPr="001B4875" w:rsidRDefault="00490961" w:rsidP="0049096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D63BE" w14:textId="77777777" w:rsidR="00490961" w:rsidRPr="001B4875" w:rsidRDefault="00490961" w:rsidP="0049096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86630" w14:textId="77777777" w:rsidR="00490961" w:rsidRPr="001B4875" w:rsidRDefault="00490961" w:rsidP="0049096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50426" w14:textId="77777777" w:rsidR="00490961" w:rsidRPr="001B4875" w:rsidRDefault="00490961" w:rsidP="0049096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CEEEF" w14:textId="77777777" w:rsidR="00490961" w:rsidRPr="001B4875" w:rsidRDefault="00490961" w:rsidP="0049096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72B75" w14:textId="77777777" w:rsidR="00490961" w:rsidRPr="001B4875" w:rsidRDefault="00490961" w:rsidP="0049096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AD8CF" w14:textId="77777777" w:rsidR="00490961" w:rsidRPr="001B4875" w:rsidRDefault="00490961" w:rsidP="0049096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700</w:t>
            </w:r>
          </w:p>
        </w:tc>
      </w:tr>
      <w:tr w:rsidR="00490961" w:rsidRPr="001B4875" w14:paraId="0069FFF8" w14:textId="77777777" w:rsidTr="00490961">
        <w:trPr>
          <w:divId w:val="863715830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4730CC1E" w14:textId="77777777" w:rsidR="00490961" w:rsidRPr="001B4875" w:rsidRDefault="00490961" w:rsidP="00490961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61384A0" w14:textId="77777777" w:rsidR="00490961" w:rsidRPr="001B4875" w:rsidRDefault="00490961" w:rsidP="00490961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49,5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25D3ACEB" w14:textId="77777777" w:rsidR="00490961" w:rsidRPr="001B4875" w:rsidRDefault="00490961" w:rsidP="00490961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53,6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49D6F17" w14:textId="77777777" w:rsidR="00490961" w:rsidRPr="001B4875" w:rsidRDefault="00490961" w:rsidP="00490961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57,1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6BB9647" w14:textId="77777777" w:rsidR="00490961" w:rsidRPr="001B4875" w:rsidRDefault="00490961" w:rsidP="00490961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53,6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581023A" w14:textId="77777777" w:rsidR="00490961" w:rsidRPr="001B4875" w:rsidRDefault="00490961" w:rsidP="00490961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57,1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13F3C26" w14:textId="77777777" w:rsidR="00490961" w:rsidRPr="001B4875" w:rsidRDefault="00490961" w:rsidP="00490961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57,1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1F31F72" w14:textId="77777777" w:rsidR="00490961" w:rsidRPr="001B4875" w:rsidRDefault="00490961" w:rsidP="00490961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42,9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70A479D" w14:textId="77777777" w:rsidR="00490961" w:rsidRPr="001B4875" w:rsidRDefault="00490961" w:rsidP="00490961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50,4</w:t>
            </w:r>
          </w:p>
        </w:tc>
      </w:tr>
    </w:tbl>
    <w:p w14:paraId="2F21F22E" w14:textId="7F6FEC67" w:rsidR="00AC2E1E" w:rsidRPr="001B4875" w:rsidRDefault="00AC2E1E" w:rsidP="00F05E2C">
      <w:pPr>
        <w:pStyle w:val="Cuerpodelboletn"/>
        <w:rPr>
          <w:rFonts w:ascii="Mulish" w:hAnsi="Mulish"/>
          <w:lang w:bidi="es-ES"/>
        </w:rPr>
      </w:pPr>
    </w:p>
    <w:p w14:paraId="1192134F" w14:textId="623EFB8A" w:rsidR="00BB3652" w:rsidRPr="001B4875" w:rsidRDefault="004061BC" w:rsidP="00BB3652">
      <w:pPr>
        <w:pStyle w:val="Cuerpodelboletn"/>
        <w:rPr>
          <w:rFonts w:ascii="Mulish" w:hAnsi="Mulish"/>
          <w:lang w:bidi="es-ES"/>
        </w:rPr>
      </w:pPr>
      <w:r w:rsidRPr="001B4875">
        <w:rPr>
          <w:rFonts w:ascii="Mulish" w:hAnsi="Mulish"/>
          <w:lang w:bidi="es-ES"/>
        </w:rPr>
        <w:lastRenderedPageBreak/>
        <w:t xml:space="preserve">El Índice de Cumplimiento de la Información Obligatoria (ICIO) se sitúa en el </w:t>
      </w:r>
      <w:r w:rsidR="00490961" w:rsidRPr="001B4875">
        <w:rPr>
          <w:rFonts w:ascii="Mulish" w:hAnsi="Mulish"/>
          <w:lang w:bidi="es-ES"/>
        </w:rPr>
        <w:t>50,4</w:t>
      </w:r>
      <w:r w:rsidRPr="001B4875">
        <w:rPr>
          <w:rFonts w:ascii="Mulish" w:hAnsi="Mulish"/>
          <w:lang w:bidi="es-ES"/>
        </w:rPr>
        <w:t>%.</w:t>
      </w:r>
      <w:r w:rsidR="00BB3652" w:rsidRPr="001B4875">
        <w:rPr>
          <w:rFonts w:ascii="Mulish" w:hAnsi="Mulish"/>
          <w:lang w:bidi="es-ES"/>
        </w:rPr>
        <w:t xml:space="preserve"> Respecto de 202</w:t>
      </w:r>
      <w:r w:rsidR="002347EF" w:rsidRPr="001B4875">
        <w:rPr>
          <w:rFonts w:ascii="Mulish" w:hAnsi="Mulish"/>
          <w:lang w:bidi="es-ES"/>
        </w:rPr>
        <w:t>3</w:t>
      </w:r>
      <w:r w:rsidR="00BB3652" w:rsidRPr="001B4875">
        <w:rPr>
          <w:rFonts w:ascii="Mulish" w:hAnsi="Mulish"/>
          <w:lang w:bidi="es-ES"/>
        </w:rPr>
        <w:t xml:space="preserve"> se produce </w:t>
      </w:r>
      <w:r w:rsidR="002347EF" w:rsidRPr="001B4875">
        <w:rPr>
          <w:rFonts w:ascii="Mulish" w:hAnsi="Mulish"/>
          <w:lang w:bidi="es-ES"/>
        </w:rPr>
        <w:t>un</w:t>
      </w:r>
      <w:r w:rsidR="00F66626" w:rsidRPr="001B4875">
        <w:rPr>
          <w:rFonts w:ascii="Mulish" w:hAnsi="Mulish"/>
          <w:lang w:bidi="es-ES"/>
        </w:rPr>
        <w:t xml:space="preserve"> aumento de </w:t>
      </w:r>
      <w:r w:rsidR="00490961" w:rsidRPr="001B4875">
        <w:rPr>
          <w:rFonts w:ascii="Mulish" w:hAnsi="Mulish"/>
          <w:lang w:bidi="es-ES"/>
        </w:rPr>
        <w:t>17,6</w:t>
      </w:r>
      <w:r w:rsidR="00BB3652" w:rsidRPr="001B4875">
        <w:rPr>
          <w:rFonts w:ascii="Mulish" w:hAnsi="Mulish"/>
          <w:lang w:bidi="es-ES"/>
        </w:rPr>
        <w:t xml:space="preserve"> puntos porcentuales atribuible</w:t>
      </w:r>
      <w:r w:rsidR="0076567C" w:rsidRPr="001B4875">
        <w:rPr>
          <w:rFonts w:ascii="Mulish" w:hAnsi="Mulish"/>
          <w:lang w:bidi="es-ES"/>
        </w:rPr>
        <w:t xml:space="preserve">s a la aplicación de </w:t>
      </w:r>
      <w:r w:rsidR="0086388C" w:rsidRPr="001B4875">
        <w:rPr>
          <w:rFonts w:ascii="Mulish" w:hAnsi="Mulish"/>
          <w:lang w:bidi="es-ES"/>
        </w:rPr>
        <w:t>cuatro</w:t>
      </w:r>
      <w:r w:rsidR="00AC2E1E" w:rsidRPr="001B4875">
        <w:rPr>
          <w:rFonts w:ascii="Mulish" w:hAnsi="Mulish"/>
          <w:lang w:bidi="es-ES"/>
        </w:rPr>
        <w:t xml:space="preserve"> </w:t>
      </w:r>
      <w:r w:rsidR="0076567C" w:rsidRPr="001B4875">
        <w:rPr>
          <w:rFonts w:ascii="Mulish" w:hAnsi="Mulish"/>
          <w:lang w:bidi="es-ES"/>
        </w:rPr>
        <w:t xml:space="preserve">de </w:t>
      </w:r>
      <w:r w:rsidR="00AC2E1E" w:rsidRPr="001B4875">
        <w:rPr>
          <w:rFonts w:ascii="Mulish" w:hAnsi="Mulish"/>
          <w:lang w:bidi="es-ES"/>
        </w:rPr>
        <w:t>las recomendaciones</w:t>
      </w:r>
      <w:r w:rsidR="0076567C" w:rsidRPr="001B4875">
        <w:rPr>
          <w:rFonts w:ascii="Mulish" w:hAnsi="Mulish"/>
          <w:lang w:bidi="es-ES"/>
        </w:rPr>
        <w:t xml:space="preserve"> efectuadas en 202</w:t>
      </w:r>
      <w:r w:rsidR="002347EF" w:rsidRPr="001B4875">
        <w:rPr>
          <w:rFonts w:ascii="Mulish" w:hAnsi="Mulish"/>
          <w:lang w:bidi="es-ES"/>
        </w:rPr>
        <w:t>3</w:t>
      </w:r>
      <w:r w:rsidR="00BB3652" w:rsidRPr="001B4875">
        <w:rPr>
          <w:rFonts w:ascii="Mulish" w:hAnsi="Mulish"/>
          <w:lang w:bidi="es-ES"/>
        </w:rPr>
        <w:t>.</w:t>
      </w:r>
    </w:p>
    <w:sdt>
      <w:sdtPr>
        <w:rPr>
          <w:rFonts w:ascii="Mulish" w:hAnsi="Mulish"/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14:paraId="45FF60F8" w14:textId="77777777" w:rsidR="00C259F4" w:rsidRPr="001B4875" w:rsidRDefault="00C259F4" w:rsidP="001763F8">
          <w:pPr>
            <w:pStyle w:val="Cuerpodelboletn"/>
            <w:numPr>
              <w:ilvl w:val="0"/>
              <w:numId w:val="2"/>
            </w:numPr>
            <w:rPr>
              <w:rFonts w:ascii="Mulish" w:hAnsi="Mulish"/>
              <w:sz w:val="30"/>
              <w:szCs w:val="30"/>
            </w:rPr>
          </w:pPr>
          <w:r w:rsidRPr="001B4875">
            <w:rPr>
              <w:rFonts w:ascii="Mulish" w:hAnsi="Mulish"/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14:paraId="7137D731" w14:textId="77777777" w:rsidR="00965C69" w:rsidRPr="001B4875" w:rsidRDefault="00965C69" w:rsidP="00965C69">
      <w:pPr>
        <w:pStyle w:val="Cuerpodelboletn"/>
        <w:rPr>
          <w:rFonts w:ascii="Mulish" w:hAnsi="Mulish"/>
        </w:rPr>
      </w:pPr>
    </w:p>
    <w:p w14:paraId="06476F7C" w14:textId="0E73BE33" w:rsidR="00BB3652" w:rsidRPr="001B4875" w:rsidRDefault="00AC2E1E" w:rsidP="00BB3652">
      <w:pPr>
        <w:pStyle w:val="Cuerpodelboletn"/>
        <w:rPr>
          <w:rFonts w:ascii="Mulish" w:hAnsi="Mulish"/>
        </w:rPr>
      </w:pPr>
      <w:r w:rsidRPr="001B4875">
        <w:rPr>
          <w:rFonts w:ascii="Mulish" w:hAnsi="Mulish"/>
        </w:rPr>
        <w:t xml:space="preserve">Aunque la evolución del Índice de Cumplimiento es positiva – se ha incrementado en el </w:t>
      </w:r>
      <w:r w:rsidR="0086388C" w:rsidRPr="001B4875">
        <w:rPr>
          <w:rFonts w:ascii="Mulish" w:hAnsi="Mulish"/>
        </w:rPr>
        <w:t>53,7</w:t>
      </w:r>
      <w:r w:rsidRPr="001B4875">
        <w:rPr>
          <w:rFonts w:ascii="Mulish" w:hAnsi="Mulish"/>
        </w:rPr>
        <w:t xml:space="preserve">% - este </w:t>
      </w:r>
      <w:r w:rsidR="00BB3652" w:rsidRPr="001B4875">
        <w:rPr>
          <w:rFonts w:ascii="Mulish" w:hAnsi="Mulish"/>
        </w:rPr>
        <w:t xml:space="preserve">CTBG </w:t>
      </w:r>
      <w:r w:rsidR="0086388C" w:rsidRPr="001B4875">
        <w:rPr>
          <w:rFonts w:ascii="Mulish" w:hAnsi="Mulish"/>
        </w:rPr>
        <w:t>considera que Casa de América tiene un amplio margen de mejora en el cumplimiento de las obligaciones de publicidad activa que le son de aplicación</w:t>
      </w:r>
      <w:r w:rsidR="00BB3652" w:rsidRPr="001B4875">
        <w:rPr>
          <w:rFonts w:ascii="Mulish" w:hAnsi="Mulish"/>
        </w:rPr>
        <w:t xml:space="preserve">. </w:t>
      </w:r>
      <w:r w:rsidRPr="001B4875">
        <w:rPr>
          <w:rFonts w:ascii="Mulish" w:hAnsi="Mulish"/>
        </w:rPr>
        <w:t xml:space="preserve">Tan sólo se ha aplicado el </w:t>
      </w:r>
      <w:r w:rsidR="0086388C" w:rsidRPr="001B4875">
        <w:rPr>
          <w:rFonts w:ascii="Mulish" w:hAnsi="Mulish"/>
        </w:rPr>
        <w:t>21</w:t>
      </w:r>
      <w:r w:rsidRPr="001B4875">
        <w:rPr>
          <w:rFonts w:ascii="Mulish" w:hAnsi="Mulish"/>
        </w:rPr>
        <w:t>% de</w:t>
      </w:r>
      <w:r w:rsidR="00C73055" w:rsidRPr="001B4875">
        <w:rPr>
          <w:rFonts w:ascii="Mulish" w:hAnsi="Mulish"/>
        </w:rPr>
        <w:t xml:space="preserve"> </w:t>
      </w:r>
      <w:r w:rsidR="00BB3652" w:rsidRPr="001B4875">
        <w:rPr>
          <w:rFonts w:ascii="Mulish" w:hAnsi="Mulish"/>
        </w:rPr>
        <w:t>recomendaciones efectuadas como consecuencia de la evaluación realizada en 202</w:t>
      </w:r>
      <w:r w:rsidR="00FD5B4C" w:rsidRPr="001B4875">
        <w:rPr>
          <w:rFonts w:ascii="Mulish" w:hAnsi="Mulish"/>
        </w:rPr>
        <w:t>3</w:t>
      </w:r>
      <w:r w:rsidR="00BB3652" w:rsidRPr="001B4875">
        <w:rPr>
          <w:rFonts w:ascii="Mulish" w:hAnsi="Mulish"/>
        </w:rPr>
        <w:t>.</w:t>
      </w:r>
      <w:r w:rsidRPr="001B4875">
        <w:rPr>
          <w:rFonts w:ascii="Mulish" w:hAnsi="Mulish"/>
        </w:rPr>
        <w:t xml:space="preserve"> Como consecuencia de esto, persisten la mayoría de los </w:t>
      </w:r>
    </w:p>
    <w:p w14:paraId="236AB41D" w14:textId="6FA31FA6" w:rsidR="004D4B3E" w:rsidRPr="001B4875" w:rsidRDefault="004061BC" w:rsidP="0091655C">
      <w:pPr>
        <w:pStyle w:val="Cuerpodelboletn"/>
        <w:numPr>
          <w:ilvl w:val="0"/>
          <w:numId w:val="27"/>
        </w:numPr>
        <w:rPr>
          <w:rFonts w:ascii="Mulish" w:hAnsi="Mulish"/>
        </w:rPr>
      </w:pPr>
      <w:r w:rsidRPr="001B4875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4369420" wp14:editId="3CDD3A1C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8B23437" w14:textId="77777777" w:rsidR="00EB68A3" w:rsidRPr="00F31BC3" w:rsidRDefault="00EB68A3" w:rsidP="004061B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6CC04BC" wp14:editId="2BDE50C7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69420"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" fillcolor="#50866c" stroked="f">
                <v:textbox inset=",7.2pt,,7.2pt">
                  <w:txbxContent>
                    <w:p w14:paraId="58B23437" w14:textId="77777777" w:rsidR="00EB68A3" w:rsidRPr="00F31BC3" w:rsidRDefault="00EB68A3" w:rsidP="004061B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6CC04BC" wp14:editId="2BDE50C7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1B4875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E0B1DA4" wp14:editId="5B7CCB68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EE91C"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1B4875">
        <w:rPr>
          <w:rFonts w:ascii="Mulish" w:hAnsi="Mulish"/>
        </w:rPr>
        <w:t xml:space="preserve">Respecto de la publicación de contenidos, </w:t>
      </w:r>
      <w:r w:rsidR="00A670E9" w:rsidRPr="001B4875">
        <w:rPr>
          <w:rFonts w:ascii="Mulish" w:hAnsi="Mulish"/>
        </w:rPr>
        <w:t>sigue sin publicarse:</w:t>
      </w:r>
    </w:p>
    <w:p w14:paraId="4F8C837E" w14:textId="77777777" w:rsidR="00CC3B31" w:rsidRPr="001B4875" w:rsidRDefault="00CC3B31" w:rsidP="00CC3B31">
      <w:pPr>
        <w:pStyle w:val="Prrafodelista"/>
        <w:rPr>
          <w:rFonts w:ascii="Mulish" w:hAnsi="Mulish"/>
        </w:rPr>
      </w:pPr>
    </w:p>
    <w:p w14:paraId="394DEC5C" w14:textId="48B90E0F" w:rsidR="00FD5B4C" w:rsidRPr="001B4875" w:rsidRDefault="00A670E9" w:rsidP="00A670E9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1B4875">
        <w:rPr>
          <w:rFonts w:ascii="Mulish" w:hAnsi="Mulish"/>
        </w:rPr>
        <w:t xml:space="preserve">Dentro del bloque de </w:t>
      </w:r>
      <w:r w:rsidR="00FD5B4C" w:rsidRPr="001B4875">
        <w:rPr>
          <w:rFonts w:ascii="Mulish" w:hAnsi="Mulish"/>
        </w:rPr>
        <w:t>I</w:t>
      </w:r>
      <w:r w:rsidRPr="001B4875">
        <w:rPr>
          <w:rFonts w:ascii="Mulish" w:hAnsi="Mulish"/>
        </w:rPr>
        <w:t>nformación Institucional y Organizativa</w:t>
      </w:r>
    </w:p>
    <w:p w14:paraId="2085213A" w14:textId="38DB7846" w:rsidR="0091655C" w:rsidRPr="001B4875" w:rsidRDefault="0091655C" w:rsidP="00FD5B4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1B4875">
        <w:rPr>
          <w:rFonts w:ascii="Mulish" w:hAnsi="Mulish"/>
        </w:rPr>
        <w:t>No se ha completado la información sobre la normativa aplicable a la entidad</w:t>
      </w:r>
    </w:p>
    <w:p w14:paraId="6CF21A79" w14:textId="4F9EF761" w:rsidR="00FD5B4C" w:rsidRPr="001B4875" w:rsidRDefault="00C73055" w:rsidP="00FD5B4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1B4875">
        <w:rPr>
          <w:rFonts w:ascii="Mulish" w:hAnsi="Mulish"/>
        </w:rPr>
        <w:t>El Registro de Actividades de Tratamiento</w:t>
      </w:r>
      <w:r w:rsidR="00A670E9" w:rsidRPr="001B4875">
        <w:rPr>
          <w:rFonts w:ascii="Mulish" w:hAnsi="Mulish"/>
        </w:rPr>
        <w:t xml:space="preserve">. </w:t>
      </w:r>
    </w:p>
    <w:p w14:paraId="03916D92" w14:textId="55746081" w:rsidR="00C73055" w:rsidRPr="001B4875" w:rsidRDefault="00C73055" w:rsidP="00FD5B4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1B4875">
        <w:rPr>
          <w:rFonts w:ascii="Mulish" w:hAnsi="Mulish"/>
        </w:rPr>
        <w:t>El grado de cumplimiento de esos planes y programas.</w:t>
      </w:r>
    </w:p>
    <w:p w14:paraId="5C9D5323" w14:textId="7933B7BB" w:rsidR="00A670E9" w:rsidRPr="001B4875" w:rsidRDefault="00A670E9" w:rsidP="00FD5B4C">
      <w:pPr>
        <w:pStyle w:val="Sinespaciado"/>
        <w:spacing w:line="276" w:lineRule="auto"/>
        <w:ind w:left="2160"/>
        <w:jc w:val="both"/>
        <w:rPr>
          <w:rFonts w:ascii="Mulish" w:hAnsi="Mulish"/>
        </w:rPr>
      </w:pPr>
    </w:p>
    <w:p w14:paraId="04325C0D" w14:textId="501C6A95" w:rsidR="00FD5B4C" w:rsidRPr="001B4875" w:rsidRDefault="00C52EE5" w:rsidP="00C52EE5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1B4875">
        <w:rPr>
          <w:rFonts w:ascii="Mulish" w:hAnsi="Mulish"/>
        </w:rPr>
        <w:t xml:space="preserve">En el bloque de </w:t>
      </w:r>
      <w:r w:rsidR="00FD5B4C" w:rsidRPr="001B4875">
        <w:rPr>
          <w:rFonts w:ascii="Mulish" w:hAnsi="Mulish"/>
        </w:rPr>
        <w:t>I</w:t>
      </w:r>
      <w:r w:rsidRPr="001B4875">
        <w:rPr>
          <w:rFonts w:ascii="Mulish" w:hAnsi="Mulish"/>
        </w:rPr>
        <w:t>nformación económica</w:t>
      </w:r>
      <w:r w:rsidR="00FD5B4C" w:rsidRPr="001B4875">
        <w:rPr>
          <w:rFonts w:ascii="Mulish" w:hAnsi="Mulish"/>
        </w:rPr>
        <w:t>:</w:t>
      </w:r>
    </w:p>
    <w:p w14:paraId="6D31B476" w14:textId="03CEE007" w:rsidR="0091655C" w:rsidRPr="001B4875" w:rsidRDefault="0091655C" w:rsidP="0091655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1B4875">
        <w:rPr>
          <w:rFonts w:ascii="Mulish" w:hAnsi="Mulish"/>
        </w:rPr>
        <w:t xml:space="preserve">Las modificaciones de contratos. </w:t>
      </w:r>
    </w:p>
    <w:p w14:paraId="32752D48" w14:textId="1E046637" w:rsidR="0091655C" w:rsidRPr="001B4875" w:rsidRDefault="0091655C" w:rsidP="0091655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1B4875">
        <w:rPr>
          <w:rFonts w:ascii="Mulish" w:hAnsi="Mulish"/>
        </w:rPr>
        <w:t>La información estadística sobre la distribución en volumen presupuestarios de los contratos adjudicados según procedimiento de licitación.</w:t>
      </w:r>
    </w:p>
    <w:p w14:paraId="61883528" w14:textId="29D20F7E" w:rsidR="00EA529B" w:rsidRPr="001B4875" w:rsidRDefault="00EA529B" w:rsidP="00FD5B4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1B4875">
        <w:rPr>
          <w:rFonts w:ascii="Mulish" w:hAnsi="Mulish"/>
        </w:rPr>
        <w:t>No se publican d</w:t>
      </w:r>
      <w:r w:rsidR="00FD5B4C" w:rsidRPr="001B4875">
        <w:rPr>
          <w:rFonts w:ascii="Mulish" w:hAnsi="Mulish"/>
        </w:rPr>
        <w:t xml:space="preserve">atos estadísticos sobre los contratos adjudicados a </w:t>
      </w:r>
      <w:proofErr w:type="spellStart"/>
      <w:r w:rsidR="00FD5B4C" w:rsidRPr="001B4875">
        <w:rPr>
          <w:rFonts w:ascii="Mulish" w:hAnsi="Mulish"/>
        </w:rPr>
        <w:t>PYMEs</w:t>
      </w:r>
      <w:proofErr w:type="spellEnd"/>
      <w:r w:rsidR="00FD5B4C" w:rsidRPr="001B4875">
        <w:rPr>
          <w:rFonts w:ascii="Mulish" w:hAnsi="Mulish"/>
        </w:rPr>
        <w:t xml:space="preserve"> según tipo de contrato y </w:t>
      </w:r>
      <w:r w:rsidRPr="001B4875">
        <w:rPr>
          <w:rFonts w:ascii="Mulish" w:hAnsi="Mulish"/>
        </w:rPr>
        <w:t>según procedimiento de licitación.</w:t>
      </w:r>
    </w:p>
    <w:p w14:paraId="7AA9217F" w14:textId="51A493B7" w:rsidR="0091655C" w:rsidRPr="001B4875" w:rsidRDefault="0091655C" w:rsidP="00FD5B4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1B4875">
        <w:rPr>
          <w:rFonts w:ascii="Mulish" w:hAnsi="Mulish"/>
        </w:rPr>
        <w:t>Las encomiendas de gestión y las subcontrataciones derivadas de éstas.</w:t>
      </w:r>
    </w:p>
    <w:p w14:paraId="31C3A574" w14:textId="3545D8A6" w:rsidR="0086388C" w:rsidRPr="001B4875" w:rsidRDefault="0086388C" w:rsidP="00FD5B4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1B4875">
        <w:rPr>
          <w:rFonts w:ascii="Mulish" w:hAnsi="Mulish"/>
        </w:rPr>
        <w:t>Las subvenciones y ayudas públicas concedidas por Casa de América</w:t>
      </w:r>
    </w:p>
    <w:p w14:paraId="32B99437" w14:textId="39A42F4F" w:rsidR="00EA529B" w:rsidRPr="001B4875" w:rsidRDefault="0091655C" w:rsidP="00FD5B4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1B4875">
        <w:rPr>
          <w:rFonts w:ascii="Mulish" w:hAnsi="Mulish"/>
        </w:rPr>
        <w:t>Los informes de auditoría y fiscalización elaborados por el Tribunal de C</w:t>
      </w:r>
      <w:r w:rsidR="00615567" w:rsidRPr="001B4875">
        <w:rPr>
          <w:rFonts w:ascii="Mulish" w:hAnsi="Mulish"/>
        </w:rPr>
        <w:t>uen</w:t>
      </w:r>
      <w:r w:rsidRPr="001B4875">
        <w:rPr>
          <w:rFonts w:ascii="Mulish" w:hAnsi="Mulish"/>
        </w:rPr>
        <w:t>tas</w:t>
      </w:r>
    </w:p>
    <w:p w14:paraId="0009E0CB" w14:textId="41377D1D" w:rsidR="0091655C" w:rsidRPr="001B4875" w:rsidRDefault="0091655C" w:rsidP="0091655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1B4875">
        <w:rPr>
          <w:rFonts w:ascii="Mulish" w:hAnsi="Mulish"/>
        </w:rPr>
        <w:t>Las retribuciones percibidas por los máximos responsables.</w:t>
      </w:r>
    </w:p>
    <w:p w14:paraId="16016A52" w14:textId="555B3088" w:rsidR="0091655C" w:rsidRPr="001B4875" w:rsidRDefault="0091655C" w:rsidP="0091655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1B4875">
        <w:rPr>
          <w:rFonts w:ascii="Mulish" w:hAnsi="Mulish"/>
        </w:rPr>
        <w:t>Las indemnizaciones percibidas por altos cargos y máximos responsables con ocasión del cese.</w:t>
      </w:r>
    </w:p>
    <w:p w14:paraId="4F588376" w14:textId="654C47C5" w:rsidR="0091655C" w:rsidRPr="001B4875" w:rsidRDefault="0091655C" w:rsidP="0091655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1B4875">
        <w:rPr>
          <w:rFonts w:ascii="Mulish" w:hAnsi="Mulish"/>
        </w:rPr>
        <w:t>Las autorizaciones de compatibilidad concedidas a empleados de la Casa de América.</w:t>
      </w:r>
    </w:p>
    <w:p w14:paraId="11B82BCB" w14:textId="4B9F743D" w:rsidR="0091655C" w:rsidRPr="001B4875" w:rsidRDefault="0091655C" w:rsidP="0091655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1B4875">
        <w:rPr>
          <w:rFonts w:ascii="Mulish" w:hAnsi="Mulish"/>
        </w:rPr>
        <w:t>Las autorizaciones para el ejercicio de actividades privadas al cese de altos cargos.</w:t>
      </w:r>
    </w:p>
    <w:p w14:paraId="64ED3C59" w14:textId="503F72CC" w:rsidR="0091655C" w:rsidRPr="001B4875" w:rsidRDefault="0091655C" w:rsidP="0091655C">
      <w:pPr>
        <w:pStyle w:val="Cuerpodelboletn"/>
        <w:numPr>
          <w:ilvl w:val="0"/>
          <w:numId w:val="27"/>
        </w:numPr>
        <w:rPr>
          <w:rFonts w:ascii="Mulish" w:hAnsi="Mulish"/>
        </w:rPr>
      </w:pPr>
      <w:r w:rsidRPr="001B4875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C311E8F" wp14:editId="036E5A4D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6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6AF2EE5" w14:textId="77777777" w:rsidR="0091655C" w:rsidRPr="00F31BC3" w:rsidRDefault="0091655C" w:rsidP="0091655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447DC5C6" wp14:editId="281912A6">
                                  <wp:extent cx="1148080" cy="648335"/>
                                  <wp:effectExtent l="0" t="0" r="0" b="0"/>
                                  <wp:docPr id="8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11E8F" id="_x0000_s1030" style="position:absolute;left:0;text-align:left;margin-left:0;margin-top:.5pt;width:630pt;height:78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" fillcolor="#50866c" stroked="f">
                <v:textbox inset=",7.2pt,,7.2pt">
                  <w:txbxContent>
                    <w:p w14:paraId="66AF2EE5" w14:textId="77777777" w:rsidR="0091655C" w:rsidRPr="00F31BC3" w:rsidRDefault="0091655C" w:rsidP="0091655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447DC5C6" wp14:editId="281912A6">
                            <wp:extent cx="1148080" cy="648335"/>
                            <wp:effectExtent l="0" t="0" r="0" b="0"/>
                            <wp:docPr id="8" name="Imagen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1B4875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B8AE350" wp14:editId="5A3F3566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7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8CA59" id="Rectángulo 19" o:spid="_x0000_s1026" style="position:absolute;margin-left:0;margin-top:78.95pt;width:630pt;height:13.7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1B4875">
        <w:rPr>
          <w:rFonts w:ascii="Mulish" w:hAnsi="Mulish"/>
        </w:rPr>
        <w:t>Respecto de la calidad de la información: sigue sin publicarse la fecha de la última revisión o actualización de la información.</w:t>
      </w:r>
    </w:p>
    <w:p w14:paraId="64C9EB25" w14:textId="77777777" w:rsidR="00B325ED" w:rsidRPr="001B4875" w:rsidRDefault="00B325ED" w:rsidP="004061BC">
      <w:pPr>
        <w:pStyle w:val="Sinespaciado"/>
        <w:spacing w:line="276" w:lineRule="auto"/>
        <w:jc w:val="both"/>
        <w:rPr>
          <w:rFonts w:ascii="Mulish" w:hAnsi="Mulish"/>
        </w:rPr>
      </w:pPr>
    </w:p>
    <w:p w14:paraId="22317092" w14:textId="0590D4E6" w:rsidR="004061BC" w:rsidRPr="001B4875" w:rsidRDefault="004061BC" w:rsidP="0091655C">
      <w:pPr>
        <w:pStyle w:val="Sinespaciado"/>
        <w:spacing w:line="276" w:lineRule="auto"/>
        <w:ind w:left="7200" w:firstLine="720"/>
        <w:jc w:val="both"/>
        <w:rPr>
          <w:rFonts w:ascii="Mulish" w:hAnsi="Mulish"/>
        </w:rPr>
      </w:pPr>
      <w:r w:rsidRPr="001B4875">
        <w:rPr>
          <w:rFonts w:ascii="Mulish" w:hAnsi="Mulish"/>
        </w:rPr>
        <w:t xml:space="preserve">Madrid, </w:t>
      </w:r>
      <w:r w:rsidR="0091655C" w:rsidRPr="001B4875">
        <w:rPr>
          <w:rFonts w:ascii="Mulish" w:hAnsi="Mulish"/>
        </w:rPr>
        <w:t>marzo</w:t>
      </w:r>
      <w:r w:rsidR="00B325ED" w:rsidRPr="001B4875">
        <w:rPr>
          <w:rFonts w:ascii="Mulish" w:hAnsi="Mulish"/>
        </w:rPr>
        <w:t xml:space="preserve"> de 2024</w:t>
      </w:r>
    </w:p>
    <w:p w14:paraId="0708829F" w14:textId="77777777" w:rsidR="00C259F4" w:rsidRPr="001B4875" w:rsidRDefault="00C259F4" w:rsidP="00965C69">
      <w:pPr>
        <w:pStyle w:val="Cuerpodelboletn"/>
        <w:rPr>
          <w:rFonts w:ascii="Mulish" w:hAnsi="Mulish"/>
        </w:rPr>
      </w:pPr>
    </w:p>
    <w:p w14:paraId="05D9CEBF" w14:textId="77777777" w:rsidR="0086388C" w:rsidRPr="001B4875" w:rsidRDefault="0086388C" w:rsidP="00965C69">
      <w:pPr>
        <w:pStyle w:val="Cuerpodelboletn"/>
        <w:rPr>
          <w:rFonts w:ascii="Mulish" w:hAnsi="Mulish"/>
        </w:rPr>
      </w:pPr>
    </w:p>
    <w:p w14:paraId="31252717" w14:textId="77777777" w:rsidR="0086388C" w:rsidRPr="001B4875" w:rsidRDefault="0086388C" w:rsidP="00965C69">
      <w:pPr>
        <w:pStyle w:val="Cuerpodelboletn"/>
        <w:rPr>
          <w:rFonts w:ascii="Mulish" w:hAnsi="Mulish"/>
        </w:rPr>
      </w:pPr>
    </w:p>
    <w:p w14:paraId="75B20831" w14:textId="77777777" w:rsidR="0086388C" w:rsidRPr="001B4875" w:rsidRDefault="0086388C" w:rsidP="00965C69">
      <w:pPr>
        <w:pStyle w:val="Cuerpodelboletn"/>
        <w:rPr>
          <w:rFonts w:ascii="Mulish" w:hAnsi="Mulish"/>
        </w:rPr>
      </w:pPr>
    </w:p>
    <w:p w14:paraId="4399617F" w14:textId="77777777" w:rsidR="0086388C" w:rsidRPr="001B4875" w:rsidRDefault="0086388C" w:rsidP="00965C69">
      <w:pPr>
        <w:pStyle w:val="Cuerpodelboletn"/>
        <w:rPr>
          <w:rFonts w:ascii="Mulish" w:hAnsi="Mulish"/>
        </w:rPr>
      </w:pPr>
    </w:p>
    <w:p w14:paraId="5D996CA0" w14:textId="77777777" w:rsidR="0086388C" w:rsidRPr="001B4875" w:rsidRDefault="0086388C" w:rsidP="00965C69">
      <w:pPr>
        <w:pStyle w:val="Cuerpodelboletn"/>
        <w:rPr>
          <w:rFonts w:ascii="Mulish" w:hAnsi="Mulish"/>
        </w:rPr>
      </w:pPr>
    </w:p>
    <w:p w14:paraId="4533071C" w14:textId="77777777" w:rsidR="0086388C" w:rsidRPr="001B4875" w:rsidRDefault="0086388C" w:rsidP="00965C69">
      <w:pPr>
        <w:pStyle w:val="Cuerpodelboletn"/>
        <w:rPr>
          <w:rFonts w:ascii="Mulish" w:hAnsi="Mulish"/>
        </w:rPr>
      </w:pPr>
    </w:p>
    <w:p w14:paraId="5DB8548C" w14:textId="61E910B6" w:rsidR="0086388C" w:rsidRPr="001B4875" w:rsidRDefault="0086388C" w:rsidP="00965C69">
      <w:pPr>
        <w:pStyle w:val="Cuerpodelboletn"/>
        <w:rPr>
          <w:rFonts w:ascii="Mulish" w:hAnsi="Mulish"/>
        </w:rPr>
        <w:sectPr w:rsidR="0086388C" w:rsidRPr="001B4875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14:paraId="0449542E" w14:textId="77777777" w:rsidR="009654DA" w:rsidRPr="001B4875" w:rsidRDefault="002D27E4" w:rsidP="00AE4F68">
      <w:pPr>
        <w:pStyle w:val="Cuerpodelboletn"/>
        <w:jc w:val="center"/>
        <w:rPr>
          <w:rFonts w:ascii="Mulish" w:hAnsi="Mulish"/>
          <w:b/>
          <w:sz w:val="30"/>
          <w:szCs w:val="30"/>
        </w:rPr>
      </w:pPr>
      <w:r w:rsidRPr="001B4875">
        <w:rPr>
          <w:rFonts w:ascii="Mulish" w:eastAsia="Arial" w:hAnsi="Mulish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D9442C6" wp14:editId="1BD298A6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681F8"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1B4875">
        <w:rPr>
          <w:rFonts w:ascii="Mulish" w:eastAsia="Arial" w:hAnsi="Mulish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936CF4D" wp14:editId="46BBA340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5D03EF8" w14:textId="77777777" w:rsidR="00EB68A3" w:rsidRPr="00F31BC3" w:rsidRDefault="00EB68A3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ACDA9C7" wp14:editId="0EF6F5B6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6CF4D" id="_x0000_s1031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" fillcolor="#50866c" stroked="f">
                <v:textbox inset=",7.2pt,,7.2pt">
                  <w:txbxContent>
                    <w:p w14:paraId="15D03EF8" w14:textId="77777777" w:rsidR="00EB68A3" w:rsidRPr="00F31BC3" w:rsidRDefault="00EB68A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ACDA9C7" wp14:editId="0EF6F5B6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rFonts w:ascii="Mulish" w:hAnsi="Mulish"/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1B4875">
            <w:rPr>
              <w:rFonts w:ascii="Mulish" w:eastAsia="Arial" w:hAnsi="Mulish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2772A5D8" wp14:editId="74510FE7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EEDBA39"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1B4875">
            <w:rPr>
              <w:rFonts w:ascii="Mulish" w:eastAsia="Arial" w:hAnsi="Mulish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64DC1936" wp14:editId="6AC0160A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59C2F76" w14:textId="77777777" w:rsidR="00EB68A3" w:rsidRPr="00F31BC3" w:rsidRDefault="00EB68A3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333D065C" wp14:editId="4729B696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4DC1936" id="_x0000_s1032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" fillcolor="#50866c" stroked="f">
                    <v:textbox inset=",7.2pt,,7.2pt">
                      <w:txbxContent>
                        <w:p w14:paraId="059C2F76" w14:textId="77777777" w:rsidR="00EB68A3" w:rsidRPr="00F31BC3" w:rsidRDefault="00EB68A3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333D065C" wp14:editId="4729B696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1B4875">
            <w:rPr>
              <w:rFonts w:ascii="Mulish" w:hAnsi="Mulish"/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1603"/>
        <w:gridCol w:w="2734"/>
        <w:gridCol w:w="735"/>
        <w:gridCol w:w="4028"/>
      </w:tblGrid>
      <w:tr w:rsidR="009654DA" w:rsidRPr="001B4875" w14:paraId="01EFBF17" w14:textId="77777777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C2F16DF" w14:textId="77777777" w:rsidR="009654DA" w:rsidRPr="001B4875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58D184C" w14:textId="77777777" w:rsidR="009654DA" w:rsidRPr="001B4875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10E9C054" w14:textId="77777777" w:rsidR="009654DA" w:rsidRPr="001B4875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72840A23" w14:textId="77777777" w:rsidR="009654DA" w:rsidRPr="001B4875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4E85E6B0" w14:textId="77777777" w:rsidR="009654DA" w:rsidRPr="001B4875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1B4875" w14:paraId="3C0F5703" w14:textId="77777777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7DF7" w14:textId="77777777" w:rsidR="009654DA" w:rsidRPr="001B487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57CE" w14:textId="77777777" w:rsidR="009654DA" w:rsidRPr="001B487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59F8" w14:textId="77777777" w:rsidR="009654DA" w:rsidRPr="001B487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5AA8" w14:textId="77777777" w:rsidR="009654DA" w:rsidRPr="001B487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AB785" w14:textId="77777777" w:rsidR="009654DA" w:rsidRPr="001B487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1B4875" w14:paraId="1C240016" w14:textId="77777777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E4EF" w14:textId="77777777" w:rsidR="009654DA" w:rsidRPr="001B487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6C4E" w14:textId="77777777" w:rsidR="009654DA" w:rsidRPr="001B487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7D11E" w14:textId="77777777" w:rsidR="009654DA" w:rsidRPr="001B487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2B23" w14:textId="77777777" w:rsidR="009654DA" w:rsidRPr="001B487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9C33E" w14:textId="77777777" w:rsidR="009654DA" w:rsidRPr="001B487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1B4875" w14:paraId="24115DC4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0876" w14:textId="77777777" w:rsidR="009654DA" w:rsidRPr="001B487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60BE" w14:textId="77777777" w:rsidR="009654DA" w:rsidRPr="001B487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5CF9" w14:textId="77777777" w:rsidR="009654DA" w:rsidRPr="001B487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915B" w14:textId="77777777" w:rsidR="009654DA" w:rsidRPr="001B487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FBD1" w14:textId="77777777" w:rsidR="009654DA" w:rsidRPr="001B487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1B4875" w14:paraId="5E562B90" w14:textId="77777777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DDB4" w14:textId="77777777" w:rsidR="009654DA" w:rsidRPr="001B487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41064" w14:textId="77777777" w:rsidR="009654DA" w:rsidRPr="001B487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A98B" w14:textId="77777777" w:rsidR="009654DA" w:rsidRPr="001B487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EB79" w14:textId="77777777" w:rsidR="009654DA" w:rsidRPr="001B487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760B7" w14:textId="77777777" w:rsidR="009654DA" w:rsidRPr="001B487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De forma </w:t>
            </w:r>
            <w:proofErr w:type="gramStart"/>
            <w:r w:rsidRPr="001B487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INDIRECTA</w:t>
            </w:r>
            <w:proofErr w:type="gramEnd"/>
            <w:r w:rsidRPr="001B487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sin dirigir a la información a la que se refiere</w:t>
            </w:r>
          </w:p>
        </w:tc>
      </w:tr>
      <w:tr w:rsidR="009654DA" w:rsidRPr="001B4875" w14:paraId="49A5F111" w14:textId="77777777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2069" w14:textId="77777777" w:rsidR="009654DA" w:rsidRPr="001B487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219A" w14:textId="77777777" w:rsidR="009654DA" w:rsidRPr="001B487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F965" w14:textId="77777777" w:rsidR="009654DA" w:rsidRPr="001B487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7979" w14:textId="77777777" w:rsidR="009654DA" w:rsidRPr="001B487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3F25F" w14:textId="77777777" w:rsidR="009654DA" w:rsidRPr="001B4875" w:rsidRDefault="009654DA" w:rsidP="00903FE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1B487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1B487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 w:rsidRPr="001B487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1B487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1B4875" w14:paraId="12D761CE" w14:textId="77777777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DE8BF" w14:textId="77777777" w:rsidR="009654DA" w:rsidRPr="001B487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6E3D7" w14:textId="77777777" w:rsidR="009654DA" w:rsidRPr="001B487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FA411" w14:textId="77777777" w:rsidR="009654DA" w:rsidRPr="001B487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0EC5" w14:textId="77777777" w:rsidR="009654DA" w:rsidRPr="001B487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1794D" w14:textId="77777777" w:rsidR="009654DA" w:rsidRPr="001B487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</w:t>
            </w:r>
            <w:proofErr w:type="gramStart"/>
            <w:r w:rsidRPr="001B487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FECHA  pero</w:t>
            </w:r>
            <w:proofErr w:type="gramEnd"/>
            <w:r w:rsidRPr="001B487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NO ESTA ACTUALIZADO dentro de los tres meses</w:t>
            </w:r>
          </w:p>
        </w:tc>
      </w:tr>
      <w:tr w:rsidR="009654DA" w:rsidRPr="001B4875" w14:paraId="141A174C" w14:textId="77777777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E5B6" w14:textId="77777777" w:rsidR="009654DA" w:rsidRPr="001B487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7B11" w14:textId="77777777" w:rsidR="009654DA" w:rsidRPr="001B487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1011" w14:textId="77777777" w:rsidR="009654DA" w:rsidRPr="001B487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54A9" w14:textId="77777777" w:rsidR="009654DA" w:rsidRPr="001B487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7B43A" w14:textId="77777777" w:rsidR="009654DA" w:rsidRPr="001B487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1B4875" w14:paraId="3502C611" w14:textId="77777777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8CC2" w14:textId="77777777" w:rsidR="009654DA" w:rsidRPr="001B487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D9A0" w14:textId="77777777" w:rsidR="009654DA" w:rsidRPr="001B487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9F3A" w14:textId="77777777" w:rsidR="009654DA" w:rsidRPr="001B487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E2E38" w14:textId="77777777" w:rsidR="009654DA" w:rsidRPr="001B487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FCC06" w14:textId="77777777" w:rsidR="009654DA" w:rsidRPr="001B487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1B4875" w14:paraId="17B7A78E" w14:textId="77777777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54361" w14:textId="77777777" w:rsidR="009654DA" w:rsidRPr="001B487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CBD6" w14:textId="77777777" w:rsidR="009654DA" w:rsidRPr="001B487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6A449" w14:textId="77777777" w:rsidR="009654DA" w:rsidRPr="001B487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972A9" w14:textId="77777777" w:rsidR="009654DA" w:rsidRPr="001B487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BE0B" w14:textId="77777777" w:rsidR="009654DA" w:rsidRPr="001B487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1B4875" w14:paraId="4C8B028E" w14:textId="77777777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3BA4A" w14:textId="77777777" w:rsidR="009654DA" w:rsidRPr="001B487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EA291" w14:textId="77777777" w:rsidR="009654DA" w:rsidRPr="001B487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F6DEA" w14:textId="77777777" w:rsidR="009654DA" w:rsidRPr="001B487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890A9" w14:textId="77777777" w:rsidR="009654DA" w:rsidRPr="001B487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27764" w14:textId="77777777" w:rsidR="009654DA" w:rsidRPr="001B487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1B4875" w14:paraId="11E34754" w14:textId="77777777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DE984" w14:textId="77777777" w:rsidR="009654DA" w:rsidRPr="001B487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1DF5" w14:textId="77777777" w:rsidR="009654DA" w:rsidRPr="001B487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11E7" w14:textId="77777777" w:rsidR="009654DA" w:rsidRPr="001B487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192D9" w14:textId="77777777" w:rsidR="009654DA" w:rsidRPr="001B487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B770F" w14:textId="77777777" w:rsidR="009654DA" w:rsidRPr="001B487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1B4875" w14:paraId="34F4487E" w14:textId="77777777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422ED" w14:textId="77777777" w:rsidR="009654DA" w:rsidRPr="001B487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CDE5" w14:textId="77777777" w:rsidR="009654DA" w:rsidRPr="001B487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37DF7" w14:textId="77777777" w:rsidR="009654DA" w:rsidRPr="001B487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45A46" w14:textId="77777777" w:rsidR="009654DA" w:rsidRPr="001B487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81EDA" w14:textId="77777777" w:rsidR="009654DA" w:rsidRPr="001B487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1B4875" w14:paraId="11F7C4ED" w14:textId="77777777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DE590" w14:textId="77777777" w:rsidR="009654DA" w:rsidRPr="001B487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8C58" w14:textId="77777777" w:rsidR="009654DA" w:rsidRPr="001B487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ED4E" w14:textId="77777777" w:rsidR="009654DA" w:rsidRPr="001B487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7AF1" w14:textId="77777777" w:rsidR="009654DA" w:rsidRPr="001B487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52C79" w14:textId="77777777" w:rsidR="009654DA" w:rsidRPr="001B487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1B4875" w14:paraId="66FD4854" w14:textId="77777777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A6218" w14:textId="77777777" w:rsidR="009654DA" w:rsidRPr="001B487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186F" w14:textId="77777777" w:rsidR="009654DA" w:rsidRPr="001B487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3717" w14:textId="77777777" w:rsidR="009654DA" w:rsidRPr="001B487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E1BE3" w14:textId="77777777" w:rsidR="009654DA" w:rsidRPr="001B487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0A597" w14:textId="77777777" w:rsidR="009654DA" w:rsidRPr="001B487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1B4875" w14:paraId="7F4AE3DF" w14:textId="77777777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C9A61" w14:textId="77777777" w:rsidR="009654DA" w:rsidRPr="001B487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B493D" w14:textId="77777777" w:rsidR="009654DA" w:rsidRPr="001B487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5865F" w14:textId="77777777" w:rsidR="009654DA" w:rsidRPr="001B487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0C2D9" w14:textId="77777777" w:rsidR="009654DA" w:rsidRPr="001B487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04F4" w14:textId="77777777" w:rsidR="009654DA" w:rsidRPr="001B487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1B4875" w14:paraId="2578265D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4DD0A" w14:textId="77777777" w:rsidR="009654DA" w:rsidRPr="001B487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D2B9" w14:textId="77777777" w:rsidR="009654DA" w:rsidRPr="001B487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0FA6B" w14:textId="77777777" w:rsidR="009654DA" w:rsidRPr="001B487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3B468" w14:textId="77777777" w:rsidR="009654DA" w:rsidRPr="001B487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CFC4E" w14:textId="77777777" w:rsidR="009654DA" w:rsidRPr="001B487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1B4875" w14:paraId="69DB26E8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4722A" w14:textId="77777777" w:rsidR="009654DA" w:rsidRPr="001B487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6775" w14:textId="77777777" w:rsidR="009654DA" w:rsidRPr="001B487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9E82A" w14:textId="77777777" w:rsidR="009654DA" w:rsidRPr="001B487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C8C58" w14:textId="77777777" w:rsidR="009654DA" w:rsidRPr="001B487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0D3D3" w14:textId="77777777" w:rsidR="009654DA" w:rsidRPr="001B487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1B4875" w14:paraId="694BCAD7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089A5" w14:textId="77777777" w:rsidR="009654DA" w:rsidRPr="001B487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3FFA" w14:textId="77777777" w:rsidR="009654DA" w:rsidRPr="001B487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C4D23" w14:textId="77777777" w:rsidR="009654DA" w:rsidRPr="001B487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80018" w14:textId="77777777" w:rsidR="009654DA" w:rsidRPr="001B487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88464" w14:textId="77777777" w:rsidR="009654DA" w:rsidRPr="001B487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1B4875" w14:paraId="288E77D6" w14:textId="77777777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18422" w14:textId="77777777" w:rsidR="009654DA" w:rsidRPr="001B487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C0A8" w14:textId="77777777" w:rsidR="009654DA" w:rsidRPr="001B487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9843" w14:textId="77777777" w:rsidR="009654DA" w:rsidRPr="001B487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33B20" w14:textId="77777777" w:rsidR="009654DA" w:rsidRPr="001B487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00CF8" w14:textId="77777777" w:rsidR="009654DA" w:rsidRPr="001B487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1B4875" w14:paraId="67F971BF" w14:textId="77777777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81C3D" w14:textId="77777777" w:rsidR="009654DA" w:rsidRPr="001B487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045A5" w14:textId="77777777" w:rsidR="009654DA" w:rsidRPr="001B487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C3F3" w14:textId="77777777" w:rsidR="009654DA" w:rsidRPr="001B487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6289B" w14:textId="77777777" w:rsidR="009654DA" w:rsidRPr="001B487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0884B" w14:textId="77777777" w:rsidR="009654DA" w:rsidRPr="001B487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1B4875" w14:paraId="0472B5E8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D97AF" w14:textId="77777777" w:rsidR="009654DA" w:rsidRPr="001B487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0F29C" w14:textId="77777777" w:rsidR="009654DA" w:rsidRPr="001B487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22F0" w14:textId="77777777" w:rsidR="009654DA" w:rsidRPr="001B487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129FA" w14:textId="77777777" w:rsidR="009654DA" w:rsidRPr="001B487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43F06" w14:textId="77777777" w:rsidR="009654DA" w:rsidRPr="001B487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1B4875" w14:paraId="5DE56D90" w14:textId="77777777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927F9" w14:textId="77777777" w:rsidR="009654DA" w:rsidRPr="001B487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591E" w14:textId="77777777" w:rsidR="009654DA" w:rsidRPr="001B487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AAFB0" w14:textId="77777777" w:rsidR="009654DA" w:rsidRPr="001B487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2B9F8" w14:textId="77777777" w:rsidR="009654DA" w:rsidRPr="001B487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5406E" w14:textId="77777777" w:rsidR="009654DA" w:rsidRPr="001B487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1B4875" w14:paraId="65619E9E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91098" w14:textId="77777777" w:rsidR="009654DA" w:rsidRPr="001B487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E648D" w14:textId="77777777" w:rsidR="009654DA" w:rsidRPr="001B487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413B8" w14:textId="77777777" w:rsidR="009654DA" w:rsidRPr="001B487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550EA" w14:textId="77777777" w:rsidR="009654DA" w:rsidRPr="001B487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DEE08" w14:textId="77777777" w:rsidR="009654DA" w:rsidRPr="001B487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1B4875" w14:paraId="3988FBEA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EFAF2" w14:textId="77777777" w:rsidR="009654DA" w:rsidRPr="001B487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172A" w14:textId="77777777" w:rsidR="009654DA" w:rsidRPr="001B487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8CD7" w14:textId="77777777" w:rsidR="009654DA" w:rsidRPr="001B487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6BAD7" w14:textId="77777777" w:rsidR="009654DA" w:rsidRPr="001B487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AC6C9" w14:textId="77777777" w:rsidR="009654DA" w:rsidRPr="001B487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1B4875" w14:paraId="5FD73F21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51341" w14:textId="77777777" w:rsidR="009654DA" w:rsidRPr="001B487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076E3" w14:textId="77777777" w:rsidR="009654DA" w:rsidRPr="001B487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DA6E0" w14:textId="77777777" w:rsidR="009654DA" w:rsidRPr="001B487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7B2FE" w14:textId="77777777" w:rsidR="009654DA" w:rsidRPr="001B487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AAF62" w14:textId="77777777" w:rsidR="009654DA" w:rsidRPr="001B487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1B4875" w14:paraId="3C32E689" w14:textId="77777777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DD0D8" w14:textId="77777777" w:rsidR="009654DA" w:rsidRPr="001B487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1D1F9" w14:textId="77777777" w:rsidR="009654DA" w:rsidRPr="001B487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11FAF" w14:textId="77777777" w:rsidR="009654DA" w:rsidRPr="001B487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981CC" w14:textId="77777777" w:rsidR="009654DA" w:rsidRPr="001B487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54774" w14:textId="77777777" w:rsidR="009654DA" w:rsidRPr="001B487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1B4875" w14:paraId="78C8A3F3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2F4DB" w14:textId="77777777" w:rsidR="009654DA" w:rsidRPr="001B487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3C4A" w14:textId="77777777" w:rsidR="009654DA" w:rsidRPr="001B487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DCEB4" w14:textId="77777777" w:rsidR="009654DA" w:rsidRPr="001B487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FB7D6" w14:textId="77777777" w:rsidR="009654DA" w:rsidRPr="001B487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C94E4" w14:textId="77777777" w:rsidR="009654DA" w:rsidRPr="001B487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1B4875" w14:paraId="0998C544" w14:textId="77777777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992A" w14:textId="77777777" w:rsidR="009654DA" w:rsidRPr="001B487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EABB5" w14:textId="77777777" w:rsidR="009654DA" w:rsidRPr="001B487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E3B96" w14:textId="77777777" w:rsidR="009654DA" w:rsidRPr="001B487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0B47F" w14:textId="77777777" w:rsidR="009654DA" w:rsidRPr="001B487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93F28" w14:textId="77777777" w:rsidR="009654DA" w:rsidRPr="001B487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1B4875" w14:paraId="370B78C8" w14:textId="77777777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46C1D" w14:textId="77777777" w:rsidR="009654DA" w:rsidRPr="001B487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6709" w14:textId="77777777" w:rsidR="009654DA" w:rsidRPr="001B487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17738" w14:textId="77777777" w:rsidR="009654DA" w:rsidRPr="001B487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8CF6" w14:textId="77777777" w:rsidR="009654DA" w:rsidRPr="001B487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7AFAE" w14:textId="77777777" w:rsidR="009654DA" w:rsidRPr="001B487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1B4875" w14:paraId="23E14A9C" w14:textId="77777777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70F0" w14:textId="77777777" w:rsidR="009654DA" w:rsidRPr="001B487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90B1" w14:textId="77777777" w:rsidR="009654DA" w:rsidRPr="001B487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802F" w14:textId="77777777" w:rsidR="009654DA" w:rsidRPr="001B4875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B7984" w14:textId="77777777" w:rsidR="009654DA" w:rsidRPr="001B4875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1B31E" w14:textId="77777777" w:rsidR="009654DA" w:rsidRPr="001B4875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1B4875" w14:paraId="0EF44626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80BCE" w14:textId="77777777" w:rsidR="009654DA" w:rsidRPr="001B487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99C1B" w14:textId="77777777" w:rsidR="009654DA" w:rsidRPr="001B487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6691D" w14:textId="77777777" w:rsidR="009654DA" w:rsidRPr="001B4875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B44F1" w14:textId="77777777" w:rsidR="009654DA" w:rsidRPr="001B4875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0AF5C" w14:textId="77777777" w:rsidR="009654DA" w:rsidRPr="001B4875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1B4875" w14:paraId="0FC0E589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3DE98" w14:textId="77777777" w:rsidR="009654DA" w:rsidRPr="001B487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4F4C" w14:textId="77777777" w:rsidR="009654DA" w:rsidRPr="001B4875" w:rsidRDefault="00903FE0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0DE6" w14:textId="77777777" w:rsidR="009654DA" w:rsidRPr="001B487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BEAA0" w14:textId="77777777" w:rsidR="009654DA" w:rsidRPr="001B487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4CD32" w14:textId="77777777" w:rsidR="009654DA" w:rsidRPr="001B487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1B4875" w14:paraId="007F3BDF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28199" w14:textId="77777777" w:rsidR="009654DA" w:rsidRPr="001B487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B9B4" w14:textId="77777777" w:rsidR="009654DA" w:rsidRPr="001B487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AF041" w14:textId="77777777" w:rsidR="009654DA" w:rsidRPr="001B487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BA7D" w14:textId="77777777" w:rsidR="009654DA" w:rsidRPr="001B487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23530" w14:textId="77777777" w:rsidR="009654DA" w:rsidRPr="001B487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1B4875" w14:paraId="4A9FE084" w14:textId="77777777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8DCA" w14:textId="77777777" w:rsidR="009654DA" w:rsidRPr="001B487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4591" w14:textId="77777777" w:rsidR="009654DA" w:rsidRPr="001B487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A016" w14:textId="77777777" w:rsidR="009654DA" w:rsidRPr="001B487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32400" w14:textId="77777777" w:rsidR="009654DA" w:rsidRPr="001B487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F871" w14:textId="77777777" w:rsidR="009654DA" w:rsidRPr="001B487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1B4875" w14:paraId="7B357DBC" w14:textId="77777777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4FD25" w14:textId="77777777" w:rsidR="009654DA" w:rsidRPr="001B487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6271" w14:textId="77777777" w:rsidR="009654DA" w:rsidRPr="001B487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2F0A" w14:textId="77777777" w:rsidR="009654DA" w:rsidRPr="001B487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26FFF" w14:textId="77777777" w:rsidR="009654DA" w:rsidRPr="001B487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F498D" w14:textId="77777777" w:rsidR="009654DA" w:rsidRPr="001B487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Apartado </w:t>
            </w:r>
            <w:proofErr w:type="gramStart"/>
            <w:r w:rsidRPr="001B487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específico</w:t>
            </w:r>
            <w:proofErr w:type="gramEnd"/>
            <w:r w:rsidRPr="001B487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NO en la página de inicio</w:t>
            </w:r>
          </w:p>
        </w:tc>
      </w:tr>
      <w:tr w:rsidR="009654DA" w:rsidRPr="001B4875" w14:paraId="1389FC43" w14:textId="77777777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9B7E" w14:textId="77777777" w:rsidR="009654DA" w:rsidRPr="001B487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16E7" w14:textId="77777777" w:rsidR="009654DA" w:rsidRPr="001B487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657F" w14:textId="77777777" w:rsidR="009654DA" w:rsidRPr="001B487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4A136" w14:textId="77777777" w:rsidR="009654DA" w:rsidRPr="001B487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97A00" w14:textId="77777777" w:rsidR="009654DA" w:rsidRPr="001B487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87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2F9F5AE7" w14:textId="77777777" w:rsidR="00965C69" w:rsidRPr="001B4875" w:rsidRDefault="00965C69" w:rsidP="00965C69">
      <w:pPr>
        <w:pStyle w:val="Cuerpodelboletn"/>
        <w:rPr>
          <w:rFonts w:ascii="Mulish" w:hAnsi="Mulish"/>
        </w:rPr>
      </w:pPr>
    </w:p>
    <w:sectPr w:rsidR="00965C69" w:rsidRPr="001B4875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C37F0" w14:textId="77777777" w:rsidR="00EB68A3" w:rsidRDefault="00EB68A3" w:rsidP="00F31BC3">
      <w:r>
        <w:separator/>
      </w:r>
    </w:p>
  </w:endnote>
  <w:endnote w:type="continuationSeparator" w:id="0">
    <w:p w14:paraId="403499C5" w14:textId="77777777" w:rsidR="00EB68A3" w:rsidRDefault="00EB68A3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9CBA8" w14:textId="77777777" w:rsidR="0086388C" w:rsidRDefault="0086388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69F12" w14:textId="77777777" w:rsidR="0086388C" w:rsidRDefault="0086388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670E1" w14:textId="77777777" w:rsidR="0086388C" w:rsidRDefault="008638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A6D46" w14:textId="77777777" w:rsidR="00EB68A3" w:rsidRDefault="00EB68A3" w:rsidP="00F31BC3">
      <w:r>
        <w:separator/>
      </w:r>
    </w:p>
  </w:footnote>
  <w:footnote w:type="continuationSeparator" w:id="0">
    <w:p w14:paraId="6D68EE0F" w14:textId="77777777" w:rsidR="00EB68A3" w:rsidRDefault="00EB68A3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C5E27" w14:textId="316C196A" w:rsidR="0086388C" w:rsidRDefault="0086388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3244F" w14:textId="1B17BE51" w:rsidR="0086388C" w:rsidRDefault="0086388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1B7DE" w14:textId="417B4753" w:rsidR="0086388C" w:rsidRDefault="0086388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4" type="#_x0000_t75" style="width:9pt;height:9pt" o:bullet="t">
        <v:imagedata r:id="rId1" o:title="BD14533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67E22"/>
    <w:multiLevelType w:val="hybridMultilevel"/>
    <w:tmpl w:val="5C8A9E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B3627"/>
    <w:multiLevelType w:val="hybridMultilevel"/>
    <w:tmpl w:val="5374EC48"/>
    <w:lvl w:ilvl="0" w:tplc="D9BCA8A8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602B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4848C5"/>
    <w:multiLevelType w:val="hybridMultilevel"/>
    <w:tmpl w:val="095414DA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A67E96"/>
    <w:multiLevelType w:val="hybridMultilevel"/>
    <w:tmpl w:val="BA04DCC4"/>
    <w:lvl w:ilvl="0" w:tplc="6A3AB4BA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4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092575"/>
    <w:multiLevelType w:val="hybridMultilevel"/>
    <w:tmpl w:val="9DAE8A02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D61C3"/>
    <w:multiLevelType w:val="hybridMultilevel"/>
    <w:tmpl w:val="A76C4BEA"/>
    <w:lvl w:ilvl="0" w:tplc="6A3AB4BA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71B85"/>
    <w:multiLevelType w:val="hybridMultilevel"/>
    <w:tmpl w:val="F1E8E0E0"/>
    <w:lvl w:ilvl="0" w:tplc="6A3AB4BA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5766EA"/>
    <w:multiLevelType w:val="hybridMultilevel"/>
    <w:tmpl w:val="C1FEB768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6C22FA"/>
    <w:multiLevelType w:val="hybridMultilevel"/>
    <w:tmpl w:val="74D230B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4"/>
  </w:num>
  <w:num w:numId="3">
    <w:abstractNumId w:val="13"/>
  </w:num>
  <w:num w:numId="4">
    <w:abstractNumId w:val="0"/>
  </w:num>
  <w:num w:numId="5">
    <w:abstractNumId w:val="21"/>
  </w:num>
  <w:num w:numId="6">
    <w:abstractNumId w:val="23"/>
  </w:num>
  <w:num w:numId="7">
    <w:abstractNumId w:val="20"/>
  </w:num>
  <w:num w:numId="8">
    <w:abstractNumId w:val="1"/>
  </w:num>
  <w:num w:numId="9">
    <w:abstractNumId w:val="4"/>
  </w:num>
  <w:num w:numId="10">
    <w:abstractNumId w:val="3"/>
  </w:num>
  <w:num w:numId="11">
    <w:abstractNumId w:val="25"/>
  </w:num>
  <w:num w:numId="12">
    <w:abstractNumId w:val="19"/>
  </w:num>
  <w:num w:numId="13">
    <w:abstractNumId w:val="11"/>
  </w:num>
  <w:num w:numId="14">
    <w:abstractNumId w:val="26"/>
  </w:num>
  <w:num w:numId="15">
    <w:abstractNumId w:val="2"/>
  </w:num>
  <w:num w:numId="16">
    <w:abstractNumId w:val="27"/>
  </w:num>
  <w:num w:numId="17">
    <w:abstractNumId w:val="14"/>
  </w:num>
  <w:num w:numId="18">
    <w:abstractNumId w:val="10"/>
  </w:num>
  <w:num w:numId="19">
    <w:abstractNumId w:val="7"/>
  </w:num>
  <w:num w:numId="20">
    <w:abstractNumId w:val="22"/>
  </w:num>
  <w:num w:numId="21">
    <w:abstractNumId w:val="9"/>
  </w:num>
  <w:num w:numId="22">
    <w:abstractNumId w:val="18"/>
  </w:num>
  <w:num w:numId="23">
    <w:abstractNumId w:val="16"/>
  </w:num>
  <w:num w:numId="24">
    <w:abstractNumId w:val="17"/>
  </w:num>
  <w:num w:numId="25">
    <w:abstractNumId w:val="5"/>
  </w:num>
  <w:num w:numId="26">
    <w:abstractNumId w:val="15"/>
  </w:num>
  <w:num w:numId="27">
    <w:abstractNumId w:val="6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6621B"/>
    <w:rsid w:val="00072B7E"/>
    <w:rsid w:val="000775A5"/>
    <w:rsid w:val="00085C93"/>
    <w:rsid w:val="00095199"/>
    <w:rsid w:val="000A0DEC"/>
    <w:rsid w:val="000A77F5"/>
    <w:rsid w:val="000D3907"/>
    <w:rsid w:val="000D5417"/>
    <w:rsid w:val="000E0A9E"/>
    <w:rsid w:val="000F0DA5"/>
    <w:rsid w:val="00104DE9"/>
    <w:rsid w:val="00104E94"/>
    <w:rsid w:val="001149B1"/>
    <w:rsid w:val="001238DB"/>
    <w:rsid w:val="00132732"/>
    <w:rsid w:val="00146C3C"/>
    <w:rsid w:val="00164876"/>
    <w:rsid w:val="00166259"/>
    <w:rsid w:val="001763F8"/>
    <w:rsid w:val="00183301"/>
    <w:rsid w:val="00187CDD"/>
    <w:rsid w:val="0019448F"/>
    <w:rsid w:val="00196703"/>
    <w:rsid w:val="001A0BD4"/>
    <w:rsid w:val="001A0DA8"/>
    <w:rsid w:val="001A5305"/>
    <w:rsid w:val="001B4875"/>
    <w:rsid w:val="001C2217"/>
    <w:rsid w:val="001C3E2F"/>
    <w:rsid w:val="001C4509"/>
    <w:rsid w:val="001C7C78"/>
    <w:rsid w:val="001C7D84"/>
    <w:rsid w:val="001E5AAD"/>
    <w:rsid w:val="0021682B"/>
    <w:rsid w:val="00231D61"/>
    <w:rsid w:val="002347EF"/>
    <w:rsid w:val="00243294"/>
    <w:rsid w:val="00244EDA"/>
    <w:rsid w:val="002467FA"/>
    <w:rsid w:val="00250846"/>
    <w:rsid w:val="00263F79"/>
    <w:rsid w:val="00284F56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33060"/>
    <w:rsid w:val="00337C82"/>
    <w:rsid w:val="00347877"/>
    <w:rsid w:val="00352994"/>
    <w:rsid w:val="00355DC0"/>
    <w:rsid w:val="003642A6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70C65"/>
    <w:rsid w:val="004720A5"/>
    <w:rsid w:val="0047735C"/>
    <w:rsid w:val="004859CC"/>
    <w:rsid w:val="00490961"/>
    <w:rsid w:val="004A1663"/>
    <w:rsid w:val="004C6440"/>
    <w:rsid w:val="004D4B3E"/>
    <w:rsid w:val="004D50CC"/>
    <w:rsid w:val="004D7037"/>
    <w:rsid w:val="004E7B33"/>
    <w:rsid w:val="00506864"/>
    <w:rsid w:val="00506D57"/>
    <w:rsid w:val="00521C69"/>
    <w:rsid w:val="005301DF"/>
    <w:rsid w:val="00536832"/>
    <w:rsid w:val="00540929"/>
    <w:rsid w:val="0056327A"/>
    <w:rsid w:val="00563295"/>
    <w:rsid w:val="00564E23"/>
    <w:rsid w:val="00575611"/>
    <w:rsid w:val="00582A8C"/>
    <w:rsid w:val="005B1544"/>
    <w:rsid w:val="005C4778"/>
    <w:rsid w:val="005E0A51"/>
    <w:rsid w:val="005E2505"/>
    <w:rsid w:val="005E6704"/>
    <w:rsid w:val="005F580F"/>
    <w:rsid w:val="00603DFC"/>
    <w:rsid w:val="00607613"/>
    <w:rsid w:val="00615567"/>
    <w:rsid w:val="00623CFC"/>
    <w:rsid w:val="006253FA"/>
    <w:rsid w:val="006266A5"/>
    <w:rsid w:val="00633EAA"/>
    <w:rsid w:val="0069673B"/>
    <w:rsid w:val="006B2C2E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A27A2"/>
    <w:rsid w:val="007C65C5"/>
    <w:rsid w:val="007D1701"/>
    <w:rsid w:val="007D5CBF"/>
    <w:rsid w:val="007D5FDD"/>
    <w:rsid w:val="007D69D9"/>
    <w:rsid w:val="007F1D56"/>
    <w:rsid w:val="007F5F9D"/>
    <w:rsid w:val="00800B69"/>
    <w:rsid w:val="00803D20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6388C"/>
    <w:rsid w:val="00865E5A"/>
    <w:rsid w:val="00877861"/>
    <w:rsid w:val="00882A5B"/>
    <w:rsid w:val="00891E6F"/>
    <w:rsid w:val="00893990"/>
    <w:rsid w:val="00894358"/>
    <w:rsid w:val="0089455A"/>
    <w:rsid w:val="008977C3"/>
    <w:rsid w:val="00897D04"/>
    <w:rsid w:val="008A5AAE"/>
    <w:rsid w:val="008D6E75"/>
    <w:rsid w:val="008F2EF6"/>
    <w:rsid w:val="00902A71"/>
    <w:rsid w:val="009039FD"/>
    <w:rsid w:val="00903FE0"/>
    <w:rsid w:val="00912DB4"/>
    <w:rsid w:val="0091655C"/>
    <w:rsid w:val="00947271"/>
    <w:rsid w:val="009654DA"/>
    <w:rsid w:val="00965C69"/>
    <w:rsid w:val="00982299"/>
    <w:rsid w:val="009A0CAE"/>
    <w:rsid w:val="009B75CD"/>
    <w:rsid w:val="009C5469"/>
    <w:rsid w:val="009D35A4"/>
    <w:rsid w:val="009D3CC3"/>
    <w:rsid w:val="009D4047"/>
    <w:rsid w:val="009D78D2"/>
    <w:rsid w:val="009E049D"/>
    <w:rsid w:val="009E1312"/>
    <w:rsid w:val="009E2E6F"/>
    <w:rsid w:val="009E49C7"/>
    <w:rsid w:val="009E7254"/>
    <w:rsid w:val="009F2835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51BFC"/>
    <w:rsid w:val="00A670E9"/>
    <w:rsid w:val="00A82709"/>
    <w:rsid w:val="00AA0AE1"/>
    <w:rsid w:val="00AC2723"/>
    <w:rsid w:val="00AC2E1E"/>
    <w:rsid w:val="00AC4A6F"/>
    <w:rsid w:val="00AD0890"/>
    <w:rsid w:val="00AD6065"/>
    <w:rsid w:val="00AE4F68"/>
    <w:rsid w:val="00AE6A4F"/>
    <w:rsid w:val="00AF196B"/>
    <w:rsid w:val="00AF5151"/>
    <w:rsid w:val="00B1184C"/>
    <w:rsid w:val="00B220EC"/>
    <w:rsid w:val="00B325ED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BF75B4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73055"/>
    <w:rsid w:val="00C90A32"/>
    <w:rsid w:val="00C91330"/>
    <w:rsid w:val="00CB6837"/>
    <w:rsid w:val="00CC3B31"/>
    <w:rsid w:val="00CC48E8"/>
    <w:rsid w:val="00CD3DE8"/>
    <w:rsid w:val="00CF21EB"/>
    <w:rsid w:val="00D014E1"/>
    <w:rsid w:val="00D01CA1"/>
    <w:rsid w:val="00D1453D"/>
    <w:rsid w:val="00D41F4C"/>
    <w:rsid w:val="00D45F5C"/>
    <w:rsid w:val="00D520C8"/>
    <w:rsid w:val="00D70570"/>
    <w:rsid w:val="00D77D83"/>
    <w:rsid w:val="00D9090A"/>
    <w:rsid w:val="00D96084"/>
    <w:rsid w:val="00DA6660"/>
    <w:rsid w:val="00DC5B52"/>
    <w:rsid w:val="00DD515F"/>
    <w:rsid w:val="00DF118B"/>
    <w:rsid w:val="00DF25D7"/>
    <w:rsid w:val="00DF54AF"/>
    <w:rsid w:val="00DF555F"/>
    <w:rsid w:val="00DF56A7"/>
    <w:rsid w:val="00E023B5"/>
    <w:rsid w:val="00E07201"/>
    <w:rsid w:val="00E17DF6"/>
    <w:rsid w:val="00E265DB"/>
    <w:rsid w:val="00E33169"/>
    <w:rsid w:val="00E50CA8"/>
    <w:rsid w:val="00E51AC4"/>
    <w:rsid w:val="00E6528C"/>
    <w:rsid w:val="00E71514"/>
    <w:rsid w:val="00E73F4D"/>
    <w:rsid w:val="00E764F3"/>
    <w:rsid w:val="00E83650"/>
    <w:rsid w:val="00EA529B"/>
    <w:rsid w:val="00EB68A3"/>
    <w:rsid w:val="00EC6A3E"/>
    <w:rsid w:val="00ED30F1"/>
    <w:rsid w:val="00ED57F6"/>
    <w:rsid w:val="00ED6104"/>
    <w:rsid w:val="00ED7D79"/>
    <w:rsid w:val="00EE5F85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361B3"/>
    <w:rsid w:val="00F614CD"/>
    <w:rsid w:val="00F66626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375A"/>
    <w:rsid w:val="00FD4E10"/>
    <w:rsid w:val="00FD5B4C"/>
    <w:rsid w:val="00FF2354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3306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3306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33060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3306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33060"/>
    <w:rPr>
      <w:rFonts w:ascii="Century Gothic" w:hAnsi="Century 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0.png"/><Relationship Id="rId17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image" Target="media/image30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E6"/>
    <w:rsid w:val="00443EA4"/>
    <w:rsid w:val="00583D19"/>
    <w:rsid w:val="00722728"/>
    <w:rsid w:val="00787EBD"/>
    <w:rsid w:val="007C3485"/>
    <w:rsid w:val="008E118A"/>
    <w:rsid w:val="00A104A7"/>
    <w:rsid w:val="00AB484A"/>
    <w:rsid w:val="00C32372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FD53E7-6AA1-4200-B7BE-55FCD48A7D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B96250-407E-40A4-BA71-9F03B03EA852}">
  <ds:schemaRefs>
    <ds:schemaRef ds:uri="4873beb7-5857-4685-be1f-d57550cc96cc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92</TotalTime>
  <Pages>5</Pages>
  <Words>1109</Words>
  <Characters>6104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11</cp:revision>
  <cp:lastPrinted>2008-09-26T23:14:00Z</cp:lastPrinted>
  <dcterms:created xsi:type="dcterms:W3CDTF">2024-03-06T09:59:00Z</dcterms:created>
  <dcterms:modified xsi:type="dcterms:W3CDTF">2024-05-24T10:26:00Z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