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Default="00710031">
      <w:r>
        <w:rPr>
          <w:noProof/>
        </w:rPr>
        <mc:AlternateContent>
          <mc:Choice Requires="wps">
            <w:drawing>
              <wp:anchor distT="0" distB="0" distL="114300" distR="114300" simplePos="0" relativeHeight="25165824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3" o:spid="_x0000_s1026" type="#_x0000_t202" style="position:absolute;margin-left:27.75pt;margin-top:-24.4pt;width:509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8240"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2" o:spid="_x0000_s1027" style="position:absolute;margin-left:-14.2pt;margin-top:-9.2pt;width:630pt;height:23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B1184C" w:rsidRDefault="00B40246" w:rsidP="00B40246">
      <w:pPr>
        <w:spacing w:before="120" w:after="120" w:line="312" w:lineRule="auto"/>
      </w:pPr>
    </w:p>
    <w:p w14:paraId="00D7B2F8" w14:textId="77777777" w:rsidR="00B40246" w:rsidRPr="00B1184C" w:rsidRDefault="00B40246" w:rsidP="00B40246">
      <w:pPr>
        <w:spacing w:before="120" w:after="120" w:line="312" w:lineRule="auto"/>
      </w:pPr>
    </w:p>
    <w:p w14:paraId="6DF983BF" w14:textId="77777777" w:rsidR="00B40246" w:rsidRPr="00B1184C" w:rsidRDefault="00B40246" w:rsidP="00B40246">
      <w:pPr>
        <w:spacing w:before="120" w:after="120" w:line="312" w:lineRule="auto"/>
        <w:rPr>
          <w:rFonts w:ascii="Arial" w:hAnsi="Arial"/>
          <w:b/>
          <w:sz w:val="36"/>
        </w:rPr>
      </w:pPr>
    </w:p>
    <w:p w14:paraId="1840244F"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58241"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E7C8" id="Rectángulo 1" o:spid="_x0000_s1026" style="position:absolute;margin-left:-14.25pt;margin-top:207.75pt;width:630pt;height:19.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" fillcolor="#c5ddd2" stroked="f">
                <v:textbox inset=",7.2pt,,7.2pt"/>
                <w10:wrap type="tight" anchorx="page" anchory="page"/>
              </v:rect>
            </w:pict>
          </mc:Fallback>
        </mc:AlternateContent>
      </w:r>
    </w:p>
    <w:p w14:paraId="6FBDBBB2" w14:textId="77777777" w:rsidR="000C6CFF" w:rsidRDefault="000C6CFF"/>
    <w:tbl>
      <w:tblPr>
        <w:tblStyle w:val="Tablaconcuadrcula"/>
        <w:tblW w:w="0" w:type="auto"/>
        <w:tblLook w:val="04A0" w:firstRow="1" w:lastRow="0" w:firstColumn="1" w:lastColumn="0" w:noHBand="0" w:noVBand="1"/>
      </w:tblPr>
      <w:tblGrid>
        <w:gridCol w:w="3607"/>
        <w:gridCol w:w="6849"/>
      </w:tblGrid>
      <w:tr w:rsidR="000C6CFF" w:rsidRPr="00CB5511" w14:paraId="36FEEA5F" w14:textId="77777777" w:rsidTr="00BB6799">
        <w:tc>
          <w:tcPr>
            <w:tcW w:w="3652" w:type="dxa"/>
          </w:tcPr>
          <w:p w14:paraId="5CD68310"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2C6EF021" w14:textId="741EAAD2" w:rsidR="000C6CFF" w:rsidRPr="00CB5511" w:rsidRDefault="007F58C3">
            <w:pPr>
              <w:rPr>
                <w:sz w:val="24"/>
                <w:szCs w:val="24"/>
              </w:rPr>
            </w:pPr>
            <w:r>
              <w:rPr>
                <w:sz w:val="24"/>
                <w:szCs w:val="24"/>
              </w:rPr>
              <w:t>Administrador de Infraestructuras Ferroviarias</w:t>
            </w:r>
            <w:r w:rsidR="00206263">
              <w:rPr>
                <w:sz w:val="24"/>
                <w:szCs w:val="24"/>
              </w:rPr>
              <w:t xml:space="preserve"> (</w:t>
            </w:r>
            <w:r>
              <w:rPr>
                <w:sz w:val="24"/>
                <w:szCs w:val="24"/>
              </w:rPr>
              <w:t>ADIF</w:t>
            </w:r>
            <w:r w:rsidR="00206263">
              <w:rPr>
                <w:sz w:val="24"/>
                <w:szCs w:val="24"/>
              </w:rPr>
              <w:t>)</w:t>
            </w:r>
          </w:p>
        </w:tc>
      </w:tr>
      <w:tr w:rsidR="000C6CFF" w:rsidRPr="00CB5511" w14:paraId="1D2CC780" w14:textId="77777777" w:rsidTr="00BB6799">
        <w:tc>
          <w:tcPr>
            <w:tcW w:w="3652" w:type="dxa"/>
          </w:tcPr>
          <w:p w14:paraId="6C7203D1"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6F9BA0B1" w14:textId="77777777" w:rsidR="000C6CFF" w:rsidRDefault="007F58C3">
            <w:pPr>
              <w:rPr>
                <w:sz w:val="24"/>
                <w:szCs w:val="24"/>
              </w:rPr>
            </w:pPr>
            <w:r>
              <w:rPr>
                <w:sz w:val="24"/>
                <w:szCs w:val="24"/>
              </w:rPr>
              <w:t>02/02</w:t>
            </w:r>
            <w:r w:rsidR="00206263">
              <w:rPr>
                <w:sz w:val="24"/>
                <w:szCs w:val="24"/>
              </w:rPr>
              <w:t>/2024</w:t>
            </w:r>
          </w:p>
          <w:p w14:paraId="6D0969CD" w14:textId="4B970FB3" w:rsidR="00845D53" w:rsidRPr="00CB5511" w:rsidRDefault="00845D53">
            <w:pPr>
              <w:rPr>
                <w:sz w:val="24"/>
                <w:szCs w:val="24"/>
              </w:rPr>
            </w:pPr>
            <w:r>
              <w:rPr>
                <w:sz w:val="24"/>
                <w:szCs w:val="24"/>
              </w:rPr>
              <w:t>Segunda revisión: 08/03/2024</w:t>
            </w:r>
          </w:p>
        </w:tc>
      </w:tr>
      <w:tr w:rsidR="000C6CFF" w:rsidRPr="00CB5511" w14:paraId="64DD65D9" w14:textId="77777777" w:rsidTr="00BB6799">
        <w:tc>
          <w:tcPr>
            <w:tcW w:w="3652" w:type="dxa"/>
          </w:tcPr>
          <w:p w14:paraId="59EE2DE0"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2162C2F1" w14:textId="77549F58" w:rsidR="000C6CFF" w:rsidRPr="00CB5511" w:rsidRDefault="007F58C3">
            <w:pPr>
              <w:rPr>
                <w:sz w:val="24"/>
                <w:szCs w:val="24"/>
              </w:rPr>
            </w:pPr>
            <w:r w:rsidRPr="007F58C3">
              <w:rPr>
                <w:sz w:val="24"/>
                <w:szCs w:val="24"/>
              </w:rPr>
              <w:t>www.adif.es</w:t>
            </w:r>
          </w:p>
        </w:tc>
      </w:tr>
    </w:tbl>
    <w:p w14:paraId="1C992EEB" w14:textId="77777777" w:rsidR="000C6CFF" w:rsidRDefault="000C6CFF"/>
    <w:p w14:paraId="3BA9B53A" w14:textId="77777777" w:rsidR="00561402" w:rsidRDefault="00561402"/>
    <w:p w14:paraId="789A5353"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5B19E4" w:rsidRPr="00F14DA4" w14:paraId="72F0BA57" w14:textId="77777777" w:rsidTr="00896BC7">
        <w:tc>
          <w:tcPr>
            <w:tcW w:w="1760" w:type="dxa"/>
            <w:shd w:val="clear" w:color="auto" w:fill="4D7F52"/>
          </w:tcPr>
          <w:p w14:paraId="537B8E83" w14:textId="77777777" w:rsidR="005B19E4" w:rsidRPr="00F14DA4" w:rsidRDefault="005B19E4" w:rsidP="00896BC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46171F11" w14:textId="77777777" w:rsidR="005B19E4" w:rsidRPr="00F14DA4" w:rsidRDefault="005B19E4" w:rsidP="00896BC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000FA31A" w14:textId="77777777" w:rsidR="005B19E4" w:rsidRPr="00F14DA4" w:rsidRDefault="005B19E4" w:rsidP="00896BC7">
            <w:pPr>
              <w:jc w:val="center"/>
              <w:rPr>
                <w:color w:val="FFFFFF" w:themeColor="background1"/>
                <w:sz w:val="20"/>
                <w:szCs w:val="20"/>
              </w:rPr>
            </w:pPr>
          </w:p>
        </w:tc>
      </w:tr>
      <w:tr w:rsidR="005B19E4" w:rsidRPr="00F14DA4" w14:paraId="3BBFD3FB" w14:textId="77777777" w:rsidTr="00896BC7">
        <w:tc>
          <w:tcPr>
            <w:tcW w:w="1760" w:type="dxa"/>
          </w:tcPr>
          <w:p w14:paraId="182987A8" w14:textId="77777777" w:rsidR="005B19E4" w:rsidRPr="00F14DA4" w:rsidRDefault="005B19E4" w:rsidP="00896BC7">
            <w:pPr>
              <w:rPr>
                <w:sz w:val="20"/>
                <w:szCs w:val="20"/>
              </w:rPr>
            </w:pPr>
            <w:r>
              <w:rPr>
                <w:sz w:val="20"/>
                <w:szCs w:val="20"/>
              </w:rPr>
              <w:t>2.1.a</w:t>
            </w:r>
          </w:p>
        </w:tc>
        <w:tc>
          <w:tcPr>
            <w:tcW w:w="8129" w:type="dxa"/>
          </w:tcPr>
          <w:p w14:paraId="0C45F673" w14:textId="77777777" w:rsidR="005B19E4" w:rsidRPr="00F14DA4" w:rsidRDefault="005B19E4" w:rsidP="00896BC7">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730C5904" w14:textId="77777777" w:rsidR="005B19E4" w:rsidRPr="004A123A" w:rsidRDefault="005B19E4" w:rsidP="00896BC7">
            <w:pPr>
              <w:jc w:val="center"/>
              <w:rPr>
                <w:b/>
                <w:sz w:val="20"/>
                <w:szCs w:val="20"/>
              </w:rPr>
            </w:pPr>
          </w:p>
        </w:tc>
      </w:tr>
      <w:tr w:rsidR="005B19E4" w:rsidRPr="00F14DA4" w14:paraId="55AC8EC5" w14:textId="77777777" w:rsidTr="00896BC7">
        <w:tc>
          <w:tcPr>
            <w:tcW w:w="1760" w:type="dxa"/>
          </w:tcPr>
          <w:p w14:paraId="493422D1" w14:textId="77777777" w:rsidR="005B19E4" w:rsidRDefault="005B19E4" w:rsidP="00896BC7">
            <w:pPr>
              <w:rPr>
                <w:sz w:val="20"/>
                <w:szCs w:val="20"/>
              </w:rPr>
            </w:pPr>
            <w:r>
              <w:rPr>
                <w:sz w:val="20"/>
                <w:szCs w:val="20"/>
              </w:rPr>
              <w:t>2.1.a.1</w:t>
            </w:r>
          </w:p>
        </w:tc>
        <w:tc>
          <w:tcPr>
            <w:tcW w:w="8129" w:type="dxa"/>
          </w:tcPr>
          <w:p w14:paraId="70289592" w14:textId="77777777" w:rsidR="005B19E4" w:rsidRDefault="005B19E4" w:rsidP="00896BC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5FFF0696" w14:textId="77777777" w:rsidR="005B19E4" w:rsidRPr="004A123A" w:rsidRDefault="005B19E4" w:rsidP="00896BC7">
            <w:pPr>
              <w:jc w:val="center"/>
              <w:rPr>
                <w:b/>
                <w:sz w:val="20"/>
                <w:szCs w:val="20"/>
              </w:rPr>
            </w:pPr>
          </w:p>
        </w:tc>
      </w:tr>
      <w:tr w:rsidR="005B19E4" w:rsidRPr="00F14DA4" w14:paraId="34069059" w14:textId="77777777" w:rsidTr="00896BC7">
        <w:tc>
          <w:tcPr>
            <w:tcW w:w="1760" w:type="dxa"/>
          </w:tcPr>
          <w:p w14:paraId="57EDF315" w14:textId="77777777" w:rsidR="005B19E4" w:rsidRPr="00F14DA4" w:rsidRDefault="005B19E4" w:rsidP="00896BC7">
            <w:pPr>
              <w:rPr>
                <w:sz w:val="20"/>
                <w:szCs w:val="20"/>
              </w:rPr>
            </w:pPr>
            <w:r>
              <w:rPr>
                <w:sz w:val="20"/>
                <w:szCs w:val="20"/>
              </w:rPr>
              <w:t>2.</w:t>
            </w:r>
            <w:proofErr w:type="gramStart"/>
            <w:r>
              <w:rPr>
                <w:sz w:val="20"/>
                <w:szCs w:val="20"/>
              </w:rPr>
              <w:t>1.b</w:t>
            </w:r>
            <w:proofErr w:type="gramEnd"/>
          </w:p>
        </w:tc>
        <w:tc>
          <w:tcPr>
            <w:tcW w:w="8129" w:type="dxa"/>
          </w:tcPr>
          <w:p w14:paraId="5E934C76" w14:textId="77777777" w:rsidR="005B19E4" w:rsidRPr="00F14DA4" w:rsidRDefault="005B19E4" w:rsidP="00896BC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53E930EB" w14:textId="77777777" w:rsidR="005B19E4" w:rsidRPr="004A123A" w:rsidRDefault="005B19E4" w:rsidP="00896BC7">
            <w:pPr>
              <w:jc w:val="center"/>
              <w:rPr>
                <w:b/>
                <w:sz w:val="20"/>
                <w:szCs w:val="20"/>
              </w:rPr>
            </w:pPr>
          </w:p>
        </w:tc>
      </w:tr>
      <w:tr w:rsidR="005B19E4" w:rsidRPr="00F14DA4" w14:paraId="444D5644" w14:textId="77777777" w:rsidTr="00896BC7">
        <w:tc>
          <w:tcPr>
            <w:tcW w:w="1760" w:type="dxa"/>
          </w:tcPr>
          <w:p w14:paraId="7ADC6C29" w14:textId="77777777" w:rsidR="005B19E4" w:rsidRPr="00F14DA4" w:rsidRDefault="005B19E4" w:rsidP="00896BC7">
            <w:pPr>
              <w:rPr>
                <w:sz w:val="20"/>
                <w:szCs w:val="20"/>
              </w:rPr>
            </w:pPr>
            <w:r>
              <w:rPr>
                <w:sz w:val="20"/>
                <w:szCs w:val="20"/>
              </w:rPr>
              <w:t>2.1.c</w:t>
            </w:r>
          </w:p>
        </w:tc>
        <w:tc>
          <w:tcPr>
            <w:tcW w:w="8129" w:type="dxa"/>
          </w:tcPr>
          <w:p w14:paraId="752E6C2F" w14:textId="77777777" w:rsidR="005B19E4" w:rsidRPr="00F14DA4" w:rsidRDefault="000D37BA" w:rsidP="00896BC7">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14:paraId="10F93AB1" w14:textId="77777777" w:rsidR="005B19E4" w:rsidRPr="004A123A" w:rsidRDefault="005B19E4" w:rsidP="00896BC7">
            <w:pPr>
              <w:jc w:val="center"/>
              <w:rPr>
                <w:b/>
                <w:sz w:val="20"/>
                <w:szCs w:val="20"/>
              </w:rPr>
            </w:pPr>
            <w:r>
              <w:rPr>
                <w:b/>
                <w:sz w:val="20"/>
                <w:szCs w:val="20"/>
              </w:rPr>
              <w:t>X</w:t>
            </w:r>
          </w:p>
        </w:tc>
      </w:tr>
      <w:tr w:rsidR="005B19E4" w:rsidRPr="00F14DA4" w14:paraId="214204D3" w14:textId="77777777" w:rsidTr="00896BC7">
        <w:tc>
          <w:tcPr>
            <w:tcW w:w="1760" w:type="dxa"/>
          </w:tcPr>
          <w:p w14:paraId="65F350DB" w14:textId="77777777" w:rsidR="005B19E4" w:rsidRPr="00F14DA4" w:rsidRDefault="005B19E4" w:rsidP="00896BC7">
            <w:pPr>
              <w:rPr>
                <w:sz w:val="20"/>
                <w:szCs w:val="20"/>
              </w:rPr>
            </w:pPr>
            <w:r>
              <w:rPr>
                <w:sz w:val="20"/>
                <w:szCs w:val="20"/>
              </w:rPr>
              <w:t>2.</w:t>
            </w:r>
            <w:proofErr w:type="gramStart"/>
            <w:r>
              <w:rPr>
                <w:sz w:val="20"/>
                <w:szCs w:val="20"/>
              </w:rPr>
              <w:t>1.d</w:t>
            </w:r>
            <w:proofErr w:type="gramEnd"/>
          </w:p>
        </w:tc>
        <w:tc>
          <w:tcPr>
            <w:tcW w:w="8129" w:type="dxa"/>
          </w:tcPr>
          <w:p w14:paraId="4271DFD0" w14:textId="77777777" w:rsidR="005B19E4" w:rsidRPr="00F14DA4" w:rsidRDefault="005B19E4" w:rsidP="00896BC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25A40AE0" w14:textId="77777777" w:rsidR="005B19E4" w:rsidRPr="004A123A" w:rsidRDefault="005B19E4" w:rsidP="00896BC7">
            <w:pPr>
              <w:jc w:val="center"/>
              <w:rPr>
                <w:b/>
                <w:sz w:val="20"/>
                <w:szCs w:val="20"/>
              </w:rPr>
            </w:pPr>
          </w:p>
        </w:tc>
      </w:tr>
      <w:tr w:rsidR="005B19E4" w:rsidRPr="00F14DA4" w14:paraId="5E96E024" w14:textId="77777777" w:rsidTr="00896BC7">
        <w:tc>
          <w:tcPr>
            <w:tcW w:w="1760" w:type="dxa"/>
          </w:tcPr>
          <w:p w14:paraId="7CBFD722" w14:textId="77777777" w:rsidR="005B19E4" w:rsidRPr="00F14DA4" w:rsidRDefault="005B19E4" w:rsidP="00896BC7">
            <w:pPr>
              <w:rPr>
                <w:sz w:val="20"/>
                <w:szCs w:val="20"/>
              </w:rPr>
            </w:pPr>
            <w:r>
              <w:rPr>
                <w:sz w:val="20"/>
                <w:szCs w:val="20"/>
              </w:rPr>
              <w:t>2.</w:t>
            </w:r>
            <w:proofErr w:type="gramStart"/>
            <w:r>
              <w:rPr>
                <w:sz w:val="20"/>
                <w:szCs w:val="20"/>
              </w:rPr>
              <w:t>1.e</w:t>
            </w:r>
            <w:proofErr w:type="gramEnd"/>
          </w:p>
        </w:tc>
        <w:tc>
          <w:tcPr>
            <w:tcW w:w="8129" w:type="dxa"/>
          </w:tcPr>
          <w:p w14:paraId="66AD344D" w14:textId="77777777" w:rsidR="005B19E4" w:rsidRPr="00F14DA4" w:rsidRDefault="005B19E4" w:rsidP="00896BC7">
            <w:pPr>
              <w:rPr>
                <w:sz w:val="20"/>
                <w:szCs w:val="20"/>
              </w:rPr>
            </w:pPr>
            <w:r>
              <w:rPr>
                <w:sz w:val="20"/>
                <w:szCs w:val="20"/>
              </w:rPr>
              <w:t>C</w:t>
            </w:r>
            <w:r w:rsidRPr="00000DF7">
              <w:rPr>
                <w:sz w:val="20"/>
                <w:szCs w:val="20"/>
              </w:rPr>
              <w:t>orporaciones de Derecho Público,</w:t>
            </w:r>
          </w:p>
        </w:tc>
        <w:tc>
          <w:tcPr>
            <w:tcW w:w="709" w:type="dxa"/>
            <w:vAlign w:val="center"/>
          </w:tcPr>
          <w:p w14:paraId="1DBC5F0B" w14:textId="77777777" w:rsidR="005B19E4" w:rsidRPr="004A123A" w:rsidRDefault="005B19E4" w:rsidP="00896BC7">
            <w:pPr>
              <w:jc w:val="center"/>
              <w:rPr>
                <w:b/>
                <w:sz w:val="20"/>
                <w:szCs w:val="20"/>
              </w:rPr>
            </w:pPr>
          </w:p>
        </w:tc>
      </w:tr>
      <w:tr w:rsidR="005B19E4" w:rsidRPr="00F14DA4" w14:paraId="749C35A3" w14:textId="77777777" w:rsidTr="00896BC7">
        <w:tc>
          <w:tcPr>
            <w:tcW w:w="1760" w:type="dxa"/>
          </w:tcPr>
          <w:p w14:paraId="5D21B94A" w14:textId="77777777" w:rsidR="005B19E4" w:rsidRDefault="005B19E4" w:rsidP="00896BC7">
            <w:pPr>
              <w:rPr>
                <w:sz w:val="20"/>
                <w:szCs w:val="20"/>
              </w:rPr>
            </w:pPr>
            <w:r>
              <w:rPr>
                <w:sz w:val="20"/>
                <w:szCs w:val="20"/>
              </w:rPr>
              <w:t>2.</w:t>
            </w:r>
            <w:proofErr w:type="gramStart"/>
            <w:r>
              <w:rPr>
                <w:sz w:val="20"/>
                <w:szCs w:val="20"/>
              </w:rPr>
              <w:t>1.f</w:t>
            </w:r>
            <w:proofErr w:type="gramEnd"/>
          </w:p>
        </w:tc>
        <w:tc>
          <w:tcPr>
            <w:tcW w:w="8129" w:type="dxa"/>
          </w:tcPr>
          <w:p w14:paraId="71CE4184" w14:textId="77777777" w:rsidR="005B19E4" w:rsidRDefault="005B19E4" w:rsidP="00896BC7">
            <w:pPr>
              <w:rPr>
                <w:sz w:val="20"/>
                <w:szCs w:val="20"/>
              </w:rPr>
            </w:pPr>
            <w:r>
              <w:rPr>
                <w:sz w:val="20"/>
                <w:szCs w:val="20"/>
              </w:rPr>
              <w:t>Órganos constitucionales o de relevancia constitucional</w:t>
            </w:r>
          </w:p>
        </w:tc>
        <w:tc>
          <w:tcPr>
            <w:tcW w:w="709" w:type="dxa"/>
            <w:vAlign w:val="center"/>
          </w:tcPr>
          <w:p w14:paraId="10B46BE7" w14:textId="77777777" w:rsidR="005B19E4" w:rsidRPr="004A123A" w:rsidRDefault="005B19E4" w:rsidP="00896BC7">
            <w:pPr>
              <w:jc w:val="center"/>
              <w:rPr>
                <w:b/>
                <w:sz w:val="20"/>
                <w:szCs w:val="20"/>
              </w:rPr>
            </w:pPr>
          </w:p>
        </w:tc>
      </w:tr>
      <w:tr w:rsidR="005B19E4" w:rsidRPr="00F14DA4" w14:paraId="326B5823" w14:textId="77777777" w:rsidTr="00896BC7">
        <w:tc>
          <w:tcPr>
            <w:tcW w:w="1760" w:type="dxa"/>
          </w:tcPr>
          <w:p w14:paraId="27C29B50" w14:textId="77777777" w:rsidR="005B19E4" w:rsidRPr="00F14DA4" w:rsidRDefault="005B19E4" w:rsidP="00896BC7">
            <w:pPr>
              <w:rPr>
                <w:sz w:val="20"/>
                <w:szCs w:val="20"/>
              </w:rPr>
            </w:pPr>
            <w:r>
              <w:rPr>
                <w:sz w:val="20"/>
                <w:szCs w:val="20"/>
              </w:rPr>
              <w:t>2.</w:t>
            </w:r>
            <w:proofErr w:type="gramStart"/>
            <w:r>
              <w:rPr>
                <w:sz w:val="20"/>
                <w:szCs w:val="20"/>
              </w:rPr>
              <w:t>1.g</w:t>
            </w:r>
            <w:proofErr w:type="gramEnd"/>
          </w:p>
        </w:tc>
        <w:tc>
          <w:tcPr>
            <w:tcW w:w="8129" w:type="dxa"/>
          </w:tcPr>
          <w:p w14:paraId="6FCD1185" w14:textId="77777777" w:rsidR="005B19E4" w:rsidRPr="00F14DA4" w:rsidRDefault="005B19E4" w:rsidP="00896BC7">
            <w:pPr>
              <w:rPr>
                <w:sz w:val="20"/>
                <w:szCs w:val="20"/>
              </w:rPr>
            </w:pPr>
            <w:r>
              <w:rPr>
                <w:sz w:val="20"/>
                <w:szCs w:val="20"/>
              </w:rPr>
              <w:t>Sociedades Mercantiles y Fundaciones del Sector Público</w:t>
            </w:r>
          </w:p>
        </w:tc>
        <w:tc>
          <w:tcPr>
            <w:tcW w:w="709" w:type="dxa"/>
            <w:vAlign w:val="center"/>
          </w:tcPr>
          <w:p w14:paraId="292603C5" w14:textId="77777777" w:rsidR="005B19E4" w:rsidRPr="004A123A" w:rsidRDefault="005B19E4" w:rsidP="00896BC7">
            <w:pPr>
              <w:jc w:val="center"/>
              <w:rPr>
                <w:b/>
                <w:sz w:val="20"/>
                <w:szCs w:val="20"/>
              </w:rPr>
            </w:pPr>
          </w:p>
        </w:tc>
      </w:tr>
      <w:tr w:rsidR="005B19E4" w:rsidRPr="00F14DA4" w14:paraId="51DFF087" w14:textId="77777777" w:rsidTr="00896BC7">
        <w:tc>
          <w:tcPr>
            <w:tcW w:w="1760" w:type="dxa"/>
          </w:tcPr>
          <w:p w14:paraId="5B20F9B3" w14:textId="77777777" w:rsidR="005B19E4" w:rsidRPr="00F14DA4" w:rsidRDefault="005B19E4" w:rsidP="00896BC7">
            <w:pPr>
              <w:rPr>
                <w:sz w:val="20"/>
                <w:szCs w:val="20"/>
              </w:rPr>
            </w:pPr>
            <w:r>
              <w:rPr>
                <w:sz w:val="20"/>
                <w:szCs w:val="20"/>
              </w:rPr>
              <w:t>2.1.h</w:t>
            </w:r>
          </w:p>
        </w:tc>
        <w:tc>
          <w:tcPr>
            <w:tcW w:w="8129" w:type="dxa"/>
          </w:tcPr>
          <w:p w14:paraId="1B1830B4" w14:textId="77777777" w:rsidR="005B19E4" w:rsidRPr="00F14DA4" w:rsidRDefault="005B19E4" w:rsidP="00896BC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0A1139B8" w14:textId="77777777" w:rsidR="005B19E4" w:rsidRPr="004A123A" w:rsidRDefault="005B19E4" w:rsidP="00896BC7">
            <w:pPr>
              <w:jc w:val="center"/>
              <w:rPr>
                <w:b/>
                <w:sz w:val="20"/>
                <w:szCs w:val="20"/>
              </w:rPr>
            </w:pPr>
          </w:p>
        </w:tc>
      </w:tr>
      <w:tr w:rsidR="005B19E4" w:rsidRPr="00F14DA4" w14:paraId="1F155583" w14:textId="77777777" w:rsidTr="00896BC7">
        <w:tc>
          <w:tcPr>
            <w:tcW w:w="1760" w:type="dxa"/>
          </w:tcPr>
          <w:p w14:paraId="171B5D16" w14:textId="77777777" w:rsidR="005B19E4" w:rsidRPr="00F14DA4" w:rsidRDefault="005B19E4" w:rsidP="00896BC7">
            <w:pPr>
              <w:rPr>
                <w:sz w:val="20"/>
                <w:szCs w:val="20"/>
              </w:rPr>
            </w:pPr>
            <w:r>
              <w:rPr>
                <w:sz w:val="20"/>
                <w:szCs w:val="20"/>
              </w:rPr>
              <w:t>3.a</w:t>
            </w:r>
          </w:p>
        </w:tc>
        <w:tc>
          <w:tcPr>
            <w:tcW w:w="8129" w:type="dxa"/>
          </w:tcPr>
          <w:p w14:paraId="0FCEDA01" w14:textId="77777777" w:rsidR="005B19E4" w:rsidRPr="00F14DA4" w:rsidRDefault="005B19E4" w:rsidP="00896BC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0D8E1702" w14:textId="77777777" w:rsidR="005B19E4" w:rsidRPr="004A123A" w:rsidRDefault="005B19E4" w:rsidP="00896BC7">
            <w:pPr>
              <w:jc w:val="center"/>
              <w:rPr>
                <w:b/>
                <w:sz w:val="20"/>
                <w:szCs w:val="20"/>
              </w:rPr>
            </w:pPr>
          </w:p>
        </w:tc>
      </w:tr>
      <w:tr w:rsidR="005B19E4" w:rsidRPr="00F14DA4" w14:paraId="0135C01D" w14:textId="77777777" w:rsidTr="00896BC7">
        <w:tc>
          <w:tcPr>
            <w:tcW w:w="1760" w:type="dxa"/>
          </w:tcPr>
          <w:p w14:paraId="107E3565" w14:textId="77777777" w:rsidR="005B19E4" w:rsidRPr="00F14DA4" w:rsidRDefault="005B19E4" w:rsidP="00896BC7">
            <w:pPr>
              <w:rPr>
                <w:sz w:val="20"/>
                <w:szCs w:val="20"/>
              </w:rPr>
            </w:pPr>
            <w:r>
              <w:rPr>
                <w:sz w:val="20"/>
                <w:szCs w:val="20"/>
              </w:rPr>
              <w:t>3.b</w:t>
            </w:r>
          </w:p>
        </w:tc>
        <w:tc>
          <w:tcPr>
            <w:tcW w:w="8129" w:type="dxa"/>
          </w:tcPr>
          <w:p w14:paraId="54D31D03" w14:textId="77777777" w:rsidR="005B19E4" w:rsidRPr="00F14DA4" w:rsidRDefault="005B19E4" w:rsidP="00896BC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420CD435" w14:textId="77777777" w:rsidR="005B19E4" w:rsidRPr="004A123A" w:rsidRDefault="005B19E4" w:rsidP="00896BC7">
            <w:pPr>
              <w:jc w:val="center"/>
              <w:rPr>
                <w:b/>
                <w:sz w:val="20"/>
                <w:szCs w:val="20"/>
              </w:rPr>
            </w:pPr>
          </w:p>
        </w:tc>
      </w:tr>
    </w:tbl>
    <w:p w14:paraId="0617B742" w14:textId="77777777" w:rsidR="00F14DA4" w:rsidRDefault="00F14DA4"/>
    <w:p w14:paraId="56DE2496" w14:textId="77777777" w:rsidR="00F14DA4" w:rsidRDefault="00F14DA4"/>
    <w:p w14:paraId="232E6A04" w14:textId="77777777" w:rsidR="00F14DA4" w:rsidRDefault="00F14DA4"/>
    <w:p w14:paraId="46A5D5AC" w14:textId="77777777" w:rsidR="00F14DA4" w:rsidRDefault="00F14DA4"/>
    <w:p w14:paraId="6303067E" w14:textId="77777777" w:rsidR="00F14DA4" w:rsidRDefault="00F14DA4"/>
    <w:p w14:paraId="061CF5E8" w14:textId="77777777" w:rsidR="00561402" w:rsidRDefault="00561402"/>
    <w:p w14:paraId="20126880" w14:textId="77777777" w:rsidR="00F14DA4" w:rsidRDefault="00F14DA4"/>
    <w:p w14:paraId="7D3FB835" w14:textId="77777777"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165181E9" w14:textId="77777777" w:rsidTr="00DF7B1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57532F" w:rsidRDefault="00BB6799">
            <w:pPr>
              <w:rPr>
                <w:b/>
                <w:color w:val="FFFFFF" w:themeColor="background1"/>
                <w:sz w:val="20"/>
                <w:szCs w:val="20"/>
              </w:rPr>
            </w:pPr>
          </w:p>
        </w:tc>
      </w:tr>
      <w:tr w:rsidR="00BB6799" w:rsidRPr="00BB6799" w14:paraId="5D5C283D" w14:textId="77777777" w:rsidTr="00DF7B11">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BB6799" w:rsidRDefault="00BB6799" w:rsidP="00BB6799">
            <w:pPr>
              <w:rPr>
                <w:sz w:val="20"/>
                <w:szCs w:val="20"/>
              </w:rPr>
            </w:pPr>
            <w:r w:rsidRPr="00BB6799">
              <w:rPr>
                <w:sz w:val="20"/>
                <w:szCs w:val="20"/>
              </w:rPr>
              <w:t>Normativa aplicable</w:t>
            </w:r>
          </w:p>
        </w:tc>
        <w:tc>
          <w:tcPr>
            <w:tcW w:w="701" w:type="dxa"/>
            <w:tcBorders>
              <w:top w:val="single" w:sz="4" w:space="0" w:color="4D7F52"/>
            </w:tcBorders>
            <w:vAlign w:val="center"/>
          </w:tcPr>
          <w:p w14:paraId="023F9C4F" w14:textId="77777777" w:rsidR="00BB6799" w:rsidRPr="00BB6799" w:rsidRDefault="00AD2022" w:rsidP="00561402">
            <w:pPr>
              <w:jc w:val="center"/>
              <w:rPr>
                <w:b/>
                <w:color w:val="00642D"/>
                <w:sz w:val="20"/>
                <w:szCs w:val="20"/>
              </w:rPr>
            </w:pPr>
            <w:r w:rsidRPr="00AD2022">
              <w:rPr>
                <w:b/>
                <w:sz w:val="20"/>
                <w:szCs w:val="20"/>
              </w:rPr>
              <w:t>x</w:t>
            </w:r>
          </w:p>
        </w:tc>
      </w:tr>
      <w:tr w:rsidR="00AD2022" w:rsidRPr="00BB6799" w14:paraId="68A07970" w14:textId="77777777" w:rsidTr="00DF7B11">
        <w:tc>
          <w:tcPr>
            <w:tcW w:w="1630" w:type="dxa"/>
            <w:vMerge/>
            <w:tcBorders>
              <w:top w:val="single" w:sz="4" w:space="0" w:color="FFFFFF" w:themeColor="background1"/>
              <w:bottom w:val="nil"/>
              <w:right w:val="nil"/>
            </w:tcBorders>
            <w:shd w:val="clear" w:color="auto" w:fill="4D7F52"/>
          </w:tcPr>
          <w:p w14:paraId="33809193" w14:textId="77777777" w:rsidR="00AD2022" w:rsidRPr="0057532F" w:rsidRDefault="00AD2022">
            <w:pPr>
              <w:rPr>
                <w:b/>
                <w:color w:val="FFFFFF" w:themeColor="background1"/>
                <w:sz w:val="20"/>
                <w:szCs w:val="20"/>
              </w:rPr>
            </w:pPr>
          </w:p>
        </w:tc>
        <w:tc>
          <w:tcPr>
            <w:tcW w:w="8125" w:type="dxa"/>
            <w:tcBorders>
              <w:left w:val="nil"/>
            </w:tcBorders>
          </w:tcPr>
          <w:p w14:paraId="665D84B9" w14:textId="77777777" w:rsidR="00AD2022" w:rsidRPr="00BB6799" w:rsidRDefault="00AD2022" w:rsidP="00BB6799">
            <w:pPr>
              <w:rPr>
                <w:sz w:val="20"/>
                <w:szCs w:val="20"/>
              </w:rPr>
            </w:pPr>
            <w:r w:rsidRPr="00BB6799">
              <w:rPr>
                <w:sz w:val="20"/>
                <w:szCs w:val="20"/>
              </w:rPr>
              <w:t>Funciones</w:t>
            </w:r>
          </w:p>
        </w:tc>
        <w:tc>
          <w:tcPr>
            <w:tcW w:w="701" w:type="dxa"/>
          </w:tcPr>
          <w:p w14:paraId="2CB9A29F" w14:textId="77777777" w:rsidR="00AD2022" w:rsidRPr="00AD2022" w:rsidRDefault="00AD2022" w:rsidP="00AD2022">
            <w:pPr>
              <w:jc w:val="center"/>
              <w:rPr>
                <w:b/>
              </w:rPr>
            </w:pPr>
            <w:r w:rsidRPr="00AD2022">
              <w:rPr>
                <w:b/>
              </w:rPr>
              <w:t>x</w:t>
            </w:r>
          </w:p>
        </w:tc>
      </w:tr>
      <w:tr w:rsidR="00AD2022" w:rsidRPr="00BB6799" w14:paraId="6D72F8AF" w14:textId="77777777" w:rsidTr="00DF7B11">
        <w:tc>
          <w:tcPr>
            <w:tcW w:w="1630" w:type="dxa"/>
            <w:vMerge/>
            <w:tcBorders>
              <w:top w:val="single" w:sz="4" w:space="0" w:color="FFFFFF" w:themeColor="background1"/>
              <w:bottom w:val="nil"/>
              <w:right w:val="nil"/>
            </w:tcBorders>
            <w:shd w:val="clear" w:color="auto" w:fill="4D7F52"/>
          </w:tcPr>
          <w:p w14:paraId="6F5FA90F" w14:textId="77777777" w:rsidR="00AD2022" w:rsidRPr="0057532F" w:rsidRDefault="00AD2022">
            <w:pPr>
              <w:rPr>
                <w:b/>
                <w:color w:val="FFFFFF" w:themeColor="background1"/>
                <w:sz w:val="20"/>
                <w:szCs w:val="20"/>
              </w:rPr>
            </w:pPr>
          </w:p>
        </w:tc>
        <w:tc>
          <w:tcPr>
            <w:tcW w:w="8125" w:type="dxa"/>
            <w:tcBorders>
              <w:left w:val="nil"/>
            </w:tcBorders>
          </w:tcPr>
          <w:p w14:paraId="43E58974" w14:textId="77777777" w:rsidR="00AD2022" w:rsidRPr="00BB6799" w:rsidRDefault="00AD2022" w:rsidP="00BB6799">
            <w:pPr>
              <w:rPr>
                <w:sz w:val="20"/>
                <w:szCs w:val="20"/>
              </w:rPr>
            </w:pPr>
            <w:r w:rsidRPr="00BB6799">
              <w:rPr>
                <w:sz w:val="20"/>
                <w:szCs w:val="20"/>
              </w:rPr>
              <w:t>Registro de Actividades de Tratamiento</w:t>
            </w:r>
          </w:p>
        </w:tc>
        <w:tc>
          <w:tcPr>
            <w:tcW w:w="701" w:type="dxa"/>
          </w:tcPr>
          <w:p w14:paraId="57D6FB49" w14:textId="77777777" w:rsidR="00AD2022" w:rsidRPr="00AD2022" w:rsidRDefault="00544E0C" w:rsidP="00AD2022">
            <w:pPr>
              <w:jc w:val="center"/>
              <w:rPr>
                <w:b/>
              </w:rPr>
            </w:pPr>
            <w:r>
              <w:rPr>
                <w:b/>
              </w:rPr>
              <w:t>x</w:t>
            </w:r>
          </w:p>
        </w:tc>
      </w:tr>
      <w:tr w:rsidR="00AD2022" w:rsidRPr="00BB6799" w14:paraId="69A79E3F" w14:textId="77777777" w:rsidTr="00DF7B11">
        <w:tc>
          <w:tcPr>
            <w:tcW w:w="1630" w:type="dxa"/>
            <w:vMerge/>
            <w:tcBorders>
              <w:top w:val="single" w:sz="4" w:space="0" w:color="FFFFFF" w:themeColor="background1"/>
              <w:bottom w:val="nil"/>
              <w:right w:val="nil"/>
            </w:tcBorders>
            <w:shd w:val="clear" w:color="auto" w:fill="4D7F52"/>
          </w:tcPr>
          <w:p w14:paraId="6EBB3141" w14:textId="77777777" w:rsidR="00AD2022" w:rsidRPr="0057532F" w:rsidRDefault="00AD2022">
            <w:pPr>
              <w:rPr>
                <w:b/>
                <w:color w:val="FFFFFF" w:themeColor="background1"/>
                <w:sz w:val="20"/>
                <w:szCs w:val="20"/>
              </w:rPr>
            </w:pPr>
          </w:p>
        </w:tc>
        <w:tc>
          <w:tcPr>
            <w:tcW w:w="8125" w:type="dxa"/>
            <w:tcBorders>
              <w:left w:val="nil"/>
            </w:tcBorders>
          </w:tcPr>
          <w:p w14:paraId="1E5D892B" w14:textId="77777777" w:rsidR="00AD2022" w:rsidRPr="00BB6799" w:rsidRDefault="00AD2022" w:rsidP="00BB6799">
            <w:pPr>
              <w:rPr>
                <w:sz w:val="20"/>
                <w:szCs w:val="20"/>
              </w:rPr>
            </w:pPr>
            <w:r w:rsidRPr="00BB6799">
              <w:rPr>
                <w:sz w:val="20"/>
                <w:szCs w:val="20"/>
              </w:rPr>
              <w:t>Descripción estructura organizativa</w:t>
            </w:r>
          </w:p>
        </w:tc>
        <w:tc>
          <w:tcPr>
            <w:tcW w:w="701" w:type="dxa"/>
          </w:tcPr>
          <w:p w14:paraId="05640886" w14:textId="77777777" w:rsidR="00AD2022" w:rsidRPr="00AD2022" w:rsidRDefault="00AD2022" w:rsidP="00AD2022">
            <w:pPr>
              <w:jc w:val="center"/>
              <w:rPr>
                <w:b/>
              </w:rPr>
            </w:pPr>
            <w:r w:rsidRPr="00AD2022">
              <w:rPr>
                <w:b/>
              </w:rPr>
              <w:t>x</w:t>
            </w:r>
          </w:p>
        </w:tc>
      </w:tr>
      <w:tr w:rsidR="00AD2022" w:rsidRPr="00BB6799" w14:paraId="02F2262B" w14:textId="77777777" w:rsidTr="00DF7B11">
        <w:tc>
          <w:tcPr>
            <w:tcW w:w="1630" w:type="dxa"/>
            <w:vMerge/>
            <w:tcBorders>
              <w:top w:val="single" w:sz="4" w:space="0" w:color="FFFFFF" w:themeColor="background1"/>
              <w:bottom w:val="nil"/>
              <w:right w:val="nil"/>
            </w:tcBorders>
            <w:shd w:val="clear" w:color="auto" w:fill="4D7F52"/>
          </w:tcPr>
          <w:p w14:paraId="5E6EBF1C" w14:textId="77777777" w:rsidR="00AD2022" w:rsidRPr="0057532F" w:rsidRDefault="00AD2022">
            <w:pPr>
              <w:rPr>
                <w:b/>
                <w:color w:val="FFFFFF" w:themeColor="background1"/>
                <w:sz w:val="20"/>
                <w:szCs w:val="20"/>
              </w:rPr>
            </w:pPr>
          </w:p>
        </w:tc>
        <w:tc>
          <w:tcPr>
            <w:tcW w:w="8125" w:type="dxa"/>
            <w:tcBorders>
              <w:left w:val="nil"/>
            </w:tcBorders>
          </w:tcPr>
          <w:p w14:paraId="59A68869" w14:textId="77777777" w:rsidR="00AD2022" w:rsidRPr="00BB6799" w:rsidRDefault="00AD2022" w:rsidP="00BB6799">
            <w:pPr>
              <w:rPr>
                <w:sz w:val="20"/>
                <w:szCs w:val="20"/>
              </w:rPr>
            </w:pPr>
            <w:r w:rsidRPr="00BB6799">
              <w:rPr>
                <w:sz w:val="20"/>
                <w:szCs w:val="20"/>
              </w:rPr>
              <w:t>Organigrama</w:t>
            </w:r>
          </w:p>
        </w:tc>
        <w:tc>
          <w:tcPr>
            <w:tcW w:w="701" w:type="dxa"/>
          </w:tcPr>
          <w:p w14:paraId="64CC0BEB" w14:textId="77777777" w:rsidR="00AD2022" w:rsidRPr="00AD2022" w:rsidRDefault="00AD2022" w:rsidP="00AD2022">
            <w:pPr>
              <w:jc w:val="center"/>
              <w:rPr>
                <w:b/>
              </w:rPr>
            </w:pPr>
            <w:r w:rsidRPr="00AD2022">
              <w:rPr>
                <w:b/>
              </w:rPr>
              <w:t>x</w:t>
            </w:r>
          </w:p>
        </w:tc>
      </w:tr>
      <w:tr w:rsidR="00AD2022" w:rsidRPr="00BB6799" w14:paraId="37C23C33" w14:textId="77777777" w:rsidTr="00DF7B11">
        <w:tc>
          <w:tcPr>
            <w:tcW w:w="1630" w:type="dxa"/>
            <w:vMerge/>
            <w:tcBorders>
              <w:top w:val="single" w:sz="4" w:space="0" w:color="FFFFFF" w:themeColor="background1"/>
              <w:bottom w:val="nil"/>
              <w:right w:val="nil"/>
            </w:tcBorders>
            <w:shd w:val="clear" w:color="auto" w:fill="4D7F52"/>
          </w:tcPr>
          <w:p w14:paraId="1EAEF366" w14:textId="77777777" w:rsidR="00AD2022" w:rsidRPr="0057532F" w:rsidRDefault="00AD2022">
            <w:pPr>
              <w:rPr>
                <w:b/>
                <w:color w:val="FFFFFF" w:themeColor="background1"/>
                <w:sz w:val="20"/>
                <w:szCs w:val="20"/>
              </w:rPr>
            </w:pPr>
          </w:p>
        </w:tc>
        <w:tc>
          <w:tcPr>
            <w:tcW w:w="8125" w:type="dxa"/>
            <w:tcBorders>
              <w:left w:val="nil"/>
            </w:tcBorders>
          </w:tcPr>
          <w:p w14:paraId="38BC573D" w14:textId="77777777" w:rsidR="00AD2022" w:rsidRPr="00BB6799" w:rsidRDefault="00AD2022" w:rsidP="00BB6799">
            <w:pPr>
              <w:rPr>
                <w:sz w:val="20"/>
                <w:szCs w:val="20"/>
              </w:rPr>
            </w:pPr>
            <w:r w:rsidRPr="00BB6799">
              <w:rPr>
                <w:sz w:val="20"/>
                <w:szCs w:val="20"/>
              </w:rPr>
              <w:t>Identificación Responsables</w:t>
            </w:r>
          </w:p>
        </w:tc>
        <w:tc>
          <w:tcPr>
            <w:tcW w:w="701" w:type="dxa"/>
          </w:tcPr>
          <w:p w14:paraId="2C6B9F12" w14:textId="77777777" w:rsidR="00AD2022" w:rsidRPr="00AD2022" w:rsidRDefault="00AD2022" w:rsidP="00AD2022">
            <w:pPr>
              <w:jc w:val="center"/>
              <w:rPr>
                <w:b/>
              </w:rPr>
            </w:pPr>
            <w:r w:rsidRPr="00AD2022">
              <w:rPr>
                <w:b/>
              </w:rPr>
              <w:t>x</w:t>
            </w:r>
          </w:p>
        </w:tc>
      </w:tr>
      <w:tr w:rsidR="00AD2022" w:rsidRPr="00BB6799" w14:paraId="67AFC56D" w14:textId="77777777" w:rsidTr="00DF7B11">
        <w:tc>
          <w:tcPr>
            <w:tcW w:w="1630" w:type="dxa"/>
            <w:vMerge/>
            <w:tcBorders>
              <w:top w:val="single" w:sz="4" w:space="0" w:color="FFFFFF" w:themeColor="background1"/>
              <w:bottom w:val="nil"/>
              <w:right w:val="nil"/>
            </w:tcBorders>
            <w:shd w:val="clear" w:color="auto" w:fill="4D7F52"/>
          </w:tcPr>
          <w:p w14:paraId="318C2F05" w14:textId="77777777" w:rsidR="00AD2022" w:rsidRPr="0057532F" w:rsidRDefault="00AD2022">
            <w:pPr>
              <w:rPr>
                <w:b/>
                <w:color w:val="FFFFFF" w:themeColor="background1"/>
                <w:sz w:val="20"/>
                <w:szCs w:val="20"/>
              </w:rPr>
            </w:pPr>
          </w:p>
        </w:tc>
        <w:tc>
          <w:tcPr>
            <w:tcW w:w="8125" w:type="dxa"/>
            <w:tcBorders>
              <w:left w:val="nil"/>
            </w:tcBorders>
          </w:tcPr>
          <w:p w14:paraId="69F49906" w14:textId="77777777" w:rsidR="00AD2022" w:rsidRPr="00BB6799" w:rsidRDefault="00AD2022" w:rsidP="00BB6799">
            <w:pPr>
              <w:rPr>
                <w:sz w:val="20"/>
                <w:szCs w:val="20"/>
              </w:rPr>
            </w:pPr>
            <w:r w:rsidRPr="00BB6799">
              <w:rPr>
                <w:sz w:val="20"/>
                <w:szCs w:val="20"/>
              </w:rPr>
              <w:t>Perfil y trayectoria profesional responsables</w:t>
            </w:r>
          </w:p>
        </w:tc>
        <w:tc>
          <w:tcPr>
            <w:tcW w:w="701" w:type="dxa"/>
          </w:tcPr>
          <w:p w14:paraId="679F5C96" w14:textId="77777777" w:rsidR="00AD2022" w:rsidRPr="00AD2022" w:rsidRDefault="00AD2022" w:rsidP="00AD2022">
            <w:pPr>
              <w:jc w:val="center"/>
              <w:rPr>
                <w:b/>
              </w:rPr>
            </w:pPr>
            <w:r w:rsidRPr="00AD2022">
              <w:rPr>
                <w:b/>
              </w:rPr>
              <w:t>x</w:t>
            </w:r>
          </w:p>
        </w:tc>
      </w:tr>
      <w:tr w:rsidR="00AD2022" w:rsidRPr="00BB6799" w14:paraId="6D0BBC2E" w14:textId="77777777" w:rsidTr="00DF7B11">
        <w:tc>
          <w:tcPr>
            <w:tcW w:w="1630" w:type="dxa"/>
            <w:vMerge/>
            <w:tcBorders>
              <w:top w:val="single" w:sz="4" w:space="0" w:color="FFFFFF" w:themeColor="background1"/>
              <w:bottom w:val="nil"/>
              <w:right w:val="nil"/>
            </w:tcBorders>
            <w:shd w:val="clear" w:color="auto" w:fill="4D7F52"/>
          </w:tcPr>
          <w:p w14:paraId="5D35C5C1" w14:textId="77777777" w:rsidR="00AD2022" w:rsidRPr="0057532F" w:rsidRDefault="00AD2022">
            <w:pPr>
              <w:rPr>
                <w:b/>
                <w:color w:val="FFFFFF" w:themeColor="background1"/>
                <w:sz w:val="20"/>
                <w:szCs w:val="20"/>
              </w:rPr>
            </w:pPr>
          </w:p>
        </w:tc>
        <w:tc>
          <w:tcPr>
            <w:tcW w:w="8125" w:type="dxa"/>
            <w:tcBorders>
              <w:left w:val="nil"/>
            </w:tcBorders>
          </w:tcPr>
          <w:p w14:paraId="72F0712D" w14:textId="77777777" w:rsidR="00AD2022" w:rsidRPr="00BB6799" w:rsidRDefault="00AD2022" w:rsidP="00BB6799">
            <w:pPr>
              <w:rPr>
                <w:sz w:val="20"/>
                <w:szCs w:val="20"/>
              </w:rPr>
            </w:pPr>
            <w:r w:rsidRPr="00BB6799">
              <w:rPr>
                <w:sz w:val="20"/>
                <w:szCs w:val="20"/>
              </w:rPr>
              <w:t xml:space="preserve">Planes y Programas </w:t>
            </w:r>
          </w:p>
        </w:tc>
        <w:tc>
          <w:tcPr>
            <w:tcW w:w="701" w:type="dxa"/>
          </w:tcPr>
          <w:p w14:paraId="0D32B30D" w14:textId="77777777" w:rsidR="00AD2022" w:rsidRPr="00AD2022" w:rsidRDefault="00AD2022" w:rsidP="00AD2022">
            <w:pPr>
              <w:jc w:val="center"/>
              <w:rPr>
                <w:b/>
              </w:rPr>
            </w:pPr>
            <w:r w:rsidRPr="00AD2022">
              <w:rPr>
                <w:b/>
              </w:rPr>
              <w:t>x</w:t>
            </w:r>
          </w:p>
        </w:tc>
      </w:tr>
      <w:tr w:rsidR="00AD2022" w:rsidRPr="00BB6799" w14:paraId="6BA42FDC" w14:textId="77777777" w:rsidTr="00DF7B11">
        <w:tc>
          <w:tcPr>
            <w:tcW w:w="1630" w:type="dxa"/>
            <w:vMerge/>
            <w:tcBorders>
              <w:top w:val="single" w:sz="4" w:space="0" w:color="FFFFFF" w:themeColor="background1"/>
              <w:bottom w:val="nil"/>
              <w:right w:val="nil"/>
            </w:tcBorders>
            <w:shd w:val="clear" w:color="auto" w:fill="4D7F52"/>
          </w:tcPr>
          <w:p w14:paraId="763F3555" w14:textId="77777777" w:rsidR="00AD2022" w:rsidRPr="0057532F" w:rsidRDefault="00AD2022">
            <w:pPr>
              <w:rPr>
                <w:b/>
                <w:color w:val="FFFFFF" w:themeColor="background1"/>
                <w:sz w:val="20"/>
                <w:szCs w:val="20"/>
              </w:rPr>
            </w:pPr>
          </w:p>
        </w:tc>
        <w:tc>
          <w:tcPr>
            <w:tcW w:w="8125" w:type="dxa"/>
            <w:tcBorders>
              <w:left w:val="nil"/>
            </w:tcBorders>
          </w:tcPr>
          <w:p w14:paraId="71EDEB32" w14:textId="77777777" w:rsidR="00AD2022" w:rsidRPr="00BB6799" w:rsidRDefault="00AD2022" w:rsidP="00BB6799">
            <w:pPr>
              <w:rPr>
                <w:sz w:val="20"/>
                <w:szCs w:val="20"/>
              </w:rPr>
            </w:pPr>
            <w:r w:rsidRPr="00BB6799">
              <w:rPr>
                <w:sz w:val="20"/>
                <w:szCs w:val="20"/>
              </w:rPr>
              <w:t>Grado de cumplimiento y resultados</w:t>
            </w:r>
          </w:p>
        </w:tc>
        <w:tc>
          <w:tcPr>
            <w:tcW w:w="701" w:type="dxa"/>
          </w:tcPr>
          <w:p w14:paraId="4F64DDF7" w14:textId="77777777" w:rsidR="00AD2022" w:rsidRPr="00AD2022" w:rsidRDefault="00AD2022" w:rsidP="00AD2022">
            <w:pPr>
              <w:jc w:val="center"/>
              <w:rPr>
                <w:b/>
              </w:rPr>
            </w:pPr>
            <w:r w:rsidRPr="00AD2022">
              <w:rPr>
                <w:b/>
              </w:rPr>
              <w:t>x</w:t>
            </w:r>
          </w:p>
        </w:tc>
      </w:tr>
      <w:tr w:rsidR="00AD2022" w:rsidRPr="00BB6799" w14:paraId="6A91AF6D" w14:textId="77777777" w:rsidTr="00DF7B11">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57532F" w:rsidRDefault="00AD2022">
            <w:pPr>
              <w:rPr>
                <w:b/>
                <w:color w:val="FFFFFF" w:themeColor="background1"/>
                <w:sz w:val="20"/>
                <w:szCs w:val="20"/>
              </w:rPr>
            </w:pPr>
          </w:p>
        </w:tc>
        <w:tc>
          <w:tcPr>
            <w:tcW w:w="8125" w:type="dxa"/>
            <w:tcBorders>
              <w:left w:val="nil"/>
            </w:tcBorders>
          </w:tcPr>
          <w:p w14:paraId="1539EA1A" w14:textId="77777777" w:rsidR="00AD2022" w:rsidRPr="00BB6799" w:rsidRDefault="00AD2022" w:rsidP="00BB6799">
            <w:pPr>
              <w:rPr>
                <w:sz w:val="20"/>
                <w:szCs w:val="20"/>
              </w:rPr>
            </w:pPr>
            <w:r w:rsidRPr="00BB6799">
              <w:rPr>
                <w:sz w:val="20"/>
                <w:szCs w:val="20"/>
              </w:rPr>
              <w:t>Indicadores de medida y valoración</w:t>
            </w:r>
          </w:p>
        </w:tc>
        <w:tc>
          <w:tcPr>
            <w:tcW w:w="701" w:type="dxa"/>
          </w:tcPr>
          <w:p w14:paraId="69D6A555" w14:textId="77777777" w:rsidR="00AD2022" w:rsidRPr="00AD2022" w:rsidRDefault="00AD2022" w:rsidP="00AD2022">
            <w:pPr>
              <w:jc w:val="center"/>
              <w:rPr>
                <w:b/>
              </w:rPr>
            </w:pPr>
            <w:r w:rsidRPr="00AD2022">
              <w:rPr>
                <w:b/>
              </w:rPr>
              <w:t>x</w:t>
            </w:r>
          </w:p>
        </w:tc>
      </w:tr>
      <w:tr w:rsidR="0092723A" w:rsidRPr="00BB6799" w14:paraId="7ABFE55A" w14:textId="77777777" w:rsidTr="00DF7B11">
        <w:tc>
          <w:tcPr>
            <w:tcW w:w="1630" w:type="dxa"/>
            <w:vMerge w:val="restart"/>
            <w:tcBorders>
              <w:top w:val="single" w:sz="4" w:space="0" w:color="FFFFFF" w:themeColor="background1"/>
              <w:right w:val="nil"/>
            </w:tcBorders>
            <w:shd w:val="clear" w:color="auto" w:fill="4D7F52"/>
            <w:textDirection w:val="btLr"/>
          </w:tcPr>
          <w:p w14:paraId="7203EAF8" w14:textId="16153232"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r w:rsidR="00BD2143">
              <w:rPr>
                <w:b/>
                <w:color w:val="FFFFFF" w:themeColor="background1"/>
                <w:sz w:val="20"/>
                <w:szCs w:val="20"/>
              </w:rPr>
              <w:t xml:space="preserve"> </w:t>
            </w:r>
            <w:r w:rsidR="00BD2143" w:rsidRPr="00BD2143">
              <w:rPr>
                <w:b/>
                <w:color w:val="FF0000"/>
                <w:sz w:val="20"/>
                <w:szCs w:val="20"/>
              </w:rPr>
              <w:t xml:space="preserve">(1) </w:t>
            </w:r>
          </w:p>
        </w:tc>
        <w:tc>
          <w:tcPr>
            <w:tcW w:w="8125" w:type="dxa"/>
            <w:tcBorders>
              <w:left w:val="nil"/>
            </w:tcBorders>
          </w:tcPr>
          <w:p w14:paraId="1B5A2E66" w14:textId="77777777" w:rsidR="0092723A" w:rsidRPr="0057532F" w:rsidRDefault="0092723A" w:rsidP="0057532F">
            <w:pPr>
              <w:rPr>
                <w:sz w:val="20"/>
                <w:szCs w:val="20"/>
              </w:rPr>
            </w:pPr>
            <w:r w:rsidRPr="0057532F">
              <w:rPr>
                <w:sz w:val="20"/>
                <w:szCs w:val="20"/>
              </w:rPr>
              <w:t>Directrices, instrucciones, acuerdos, circulares o respuestas a consultas</w:t>
            </w:r>
          </w:p>
        </w:tc>
        <w:tc>
          <w:tcPr>
            <w:tcW w:w="701" w:type="dxa"/>
          </w:tcPr>
          <w:p w14:paraId="6DB2ADBC" w14:textId="77777777" w:rsidR="0092723A" w:rsidRPr="005509DA" w:rsidRDefault="0092723A" w:rsidP="00AD2022">
            <w:pPr>
              <w:jc w:val="center"/>
              <w:rPr>
                <w:b/>
                <w:color w:val="FF0000"/>
              </w:rPr>
            </w:pPr>
            <w:r w:rsidRPr="005509DA">
              <w:rPr>
                <w:b/>
                <w:color w:val="FF0000"/>
              </w:rPr>
              <w:t>x</w:t>
            </w:r>
          </w:p>
        </w:tc>
      </w:tr>
      <w:tr w:rsidR="0092723A" w:rsidRPr="00BB6799" w14:paraId="62A56D31" w14:textId="77777777" w:rsidTr="00DF7B11">
        <w:tc>
          <w:tcPr>
            <w:tcW w:w="1630" w:type="dxa"/>
            <w:vMerge/>
            <w:tcBorders>
              <w:right w:val="nil"/>
            </w:tcBorders>
            <w:shd w:val="clear" w:color="auto" w:fill="4D7F52"/>
          </w:tcPr>
          <w:p w14:paraId="2ECEA8CE" w14:textId="77777777" w:rsidR="0092723A" w:rsidRPr="0057532F" w:rsidRDefault="0092723A">
            <w:pPr>
              <w:rPr>
                <w:sz w:val="20"/>
                <w:szCs w:val="20"/>
              </w:rPr>
            </w:pPr>
          </w:p>
        </w:tc>
        <w:tc>
          <w:tcPr>
            <w:tcW w:w="8125" w:type="dxa"/>
            <w:tcBorders>
              <w:left w:val="nil"/>
            </w:tcBorders>
          </w:tcPr>
          <w:p w14:paraId="492EAB18" w14:textId="77777777" w:rsidR="0092723A" w:rsidRPr="0057532F" w:rsidRDefault="0092723A" w:rsidP="0057532F">
            <w:pPr>
              <w:rPr>
                <w:sz w:val="20"/>
                <w:szCs w:val="20"/>
              </w:rPr>
            </w:pPr>
            <w:r w:rsidRPr="0057532F">
              <w:rPr>
                <w:sz w:val="20"/>
                <w:szCs w:val="20"/>
              </w:rPr>
              <w:t>Anteproyectos de Ley</w:t>
            </w:r>
          </w:p>
        </w:tc>
        <w:tc>
          <w:tcPr>
            <w:tcW w:w="701" w:type="dxa"/>
          </w:tcPr>
          <w:p w14:paraId="1E66A3C5" w14:textId="3A13BCDD" w:rsidR="0092723A" w:rsidRPr="005509DA" w:rsidRDefault="005509DA" w:rsidP="00AD2022">
            <w:pPr>
              <w:jc w:val="center"/>
              <w:rPr>
                <w:b/>
                <w:color w:val="FF0000"/>
              </w:rPr>
            </w:pPr>
            <w:r w:rsidRPr="005509DA">
              <w:rPr>
                <w:b/>
                <w:color w:val="FF0000"/>
              </w:rPr>
              <w:t>x</w:t>
            </w:r>
          </w:p>
        </w:tc>
      </w:tr>
      <w:tr w:rsidR="0092723A" w:rsidRPr="00BB6799" w14:paraId="4C7C1C87" w14:textId="77777777" w:rsidTr="00DF7B11">
        <w:tc>
          <w:tcPr>
            <w:tcW w:w="1630" w:type="dxa"/>
            <w:vMerge/>
            <w:tcBorders>
              <w:right w:val="nil"/>
            </w:tcBorders>
            <w:shd w:val="clear" w:color="auto" w:fill="4D7F52"/>
          </w:tcPr>
          <w:p w14:paraId="7F5AEC94" w14:textId="77777777" w:rsidR="0092723A" w:rsidRPr="0057532F" w:rsidRDefault="0092723A">
            <w:pPr>
              <w:rPr>
                <w:sz w:val="20"/>
                <w:szCs w:val="20"/>
              </w:rPr>
            </w:pPr>
          </w:p>
        </w:tc>
        <w:tc>
          <w:tcPr>
            <w:tcW w:w="8125" w:type="dxa"/>
            <w:tcBorders>
              <w:left w:val="nil"/>
            </w:tcBorders>
          </w:tcPr>
          <w:p w14:paraId="5E32ECAA" w14:textId="77777777" w:rsidR="0092723A" w:rsidRPr="0057532F" w:rsidRDefault="0092723A" w:rsidP="0057532F">
            <w:pPr>
              <w:rPr>
                <w:sz w:val="20"/>
                <w:szCs w:val="20"/>
              </w:rPr>
            </w:pPr>
            <w:r w:rsidRPr="0057532F">
              <w:rPr>
                <w:sz w:val="20"/>
                <w:szCs w:val="20"/>
              </w:rPr>
              <w:t>Proyectos de Decretos Legislativos</w:t>
            </w:r>
          </w:p>
        </w:tc>
        <w:tc>
          <w:tcPr>
            <w:tcW w:w="701" w:type="dxa"/>
          </w:tcPr>
          <w:p w14:paraId="62AE1C2F" w14:textId="22414207" w:rsidR="0092723A" w:rsidRPr="005509DA" w:rsidRDefault="005509DA" w:rsidP="00AD2022">
            <w:pPr>
              <w:jc w:val="center"/>
              <w:rPr>
                <w:b/>
                <w:color w:val="FF0000"/>
              </w:rPr>
            </w:pPr>
            <w:r w:rsidRPr="005509DA">
              <w:rPr>
                <w:b/>
                <w:color w:val="FF0000"/>
              </w:rPr>
              <w:t>x</w:t>
            </w:r>
          </w:p>
        </w:tc>
      </w:tr>
      <w:tr w:rsidR="0092723A" w:rsidRPr="00BB6799" w14:paraId="020EAA03" w14:textId="77777777" w:rsidTr="00DF7B11">
        <w:tc>
          <w:tcPr>
            <w:tcW w:w="1630" w:type="dxa"/>
            <w:vMerge/>
            <w:tcBorders>
              <w:right w:val="nil"/>
            </w:tcBorders>
            <w:shd w:val="clear" w:color="auto" w:fill="4D7F52"/>
          </w:tcPr>
          <w:p w14:paraId="505F3EA2" w14:textId="77777777" w:rsidR="0092723A" w:rsidRPr="0057532F" w:rsidRDefault="0092723A">
            <w:pPr>
              <w:rPr>
                <w:sz w:val="20"/>
                <w:szCs w:val="20"/>
              </w:rPr>
            </w:pPr>
          </w:p>
        </w:tc>
        <w:tc>
          <w:tcPr>
            <w:tcW w:w="8125" w:type="dxa"/>
            <w:tcBorders>
              <w:left w:val="nil"/>
            </w:tcBorders>
          </w:tcPr>
          <w:p w14:paraId="70F2B3A7" w14:textId="77777777" w:rsidR="0092723A" w:rsidRPr="0057532F" w:rsidRDefault="0092723A" w:rsidP="0057532F">
            <w:pPr>
              <w:rPr>
                <w:sz w:val="20"/>
                <w:szCs w:val="20"/>
              </w:rPr>
            </w:pPr>
            <w:r w:rsidRPr="0057532F">
              <w:rPr>
                <w:sz w:val="20"/>
                <w:szCs w:val="20"/>
              </w:rPr>
              <w:t>Proyectos de Reglamentos</w:t>
            </w:r>
          </w:p>
        </w:tc>
        <w:tc>
          <w:tcPr>
            <w:tcW w:w="701" w:type="dxa"/>
          </w:tcPr>
          <w:p w14:paraId="29E2EF9A" w14:textId="3C8ED4EB" w:rsidR="0092723A" w:rsidRPr="005509DA" w:rsidRDefault="005509DA" w:rsidP="00AD2022">
            <w:pPr>
              <w:jc w:val="center"/>
              <w:rPr>
                <w:b/>
                <w:color w:val="FF0000"/>
              </w:rPr>
            </w:pPr>
            <w:r w:rsidRPr="005509DA">
              <w:rPr>
                <w:b/>
                <w:color w:val="FF0000"/>
              </w:rPr>
              <w:t>x</w:t>
            </w:r>
          </w:p>
        </w:tc>
      </w:tr>
      <w:tr w:rsidR="0092723A" w:rsidRPr="00BB6799" w14:paraId="3802EDF2" w14:textId="77777777" w:rsidTr="00DF7B11">
        <w:tc>
          <w:tcPr>
            <w:tcW w:w="1630" w:type="dxa"/>
            <w:vMerge/>
            <w:tcBorders>
              <w:right w:val="nil"/>
            </w:tcBorders>
            <w:shd w:val="clear" w:color="auto" w:fill="4D7F52"/>
          </w:tcPr>
          <w:p w14:paraId="079CD803" w14:textId="77777777" w:rsidR="0092723A" w:rsidRPr="0057532F" w:rsidRDefault="0092723A">
            <w:pPr>
              <w:rPr>
                <w:sz w:val="20"/>
                <w:szCs w:val="20"/>
              </w:rPr>
            </w:pPr>
          </w:p>
        </w:tc>
        <w:tc>
          <w:tcPr>
            <w:tcW w:w="8125" w:type="dxa"/>
            <w:tcBorders>
              <w:left w:val="nil"/>
            </w:tcBorders>
          </w:tcPr>
          <w:p w14:paraId="271790EF" w14:textId="77777777"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1" w:type="dxa"/>
          </w:tcPr>
          <w:p w14:paraId="4E1FE0E1" w14:textId="4E8B150F" w:rsidR="0092723A" w:rsidRPr="005509DA" w:rsidRDefault="005509DA" w:rsidP="00AD2022">
            <w:pPr>
              <w:jc w:val="center"/>
              <w:rPr>
                <w:b/>
                <w:color w:val="FF0000"/>
              </w:rPr>
            </w:pPr>
            <w:r w:rsidRPr="005509DA">
              <w:rPr>
                <w:b/>
                <w:color w:val="FF0000"/>
              </w:rPr>
              <w:t>x</w:t>
            </w:r>
          </w:p>
        </w:tc>
      </w:tr>
      <w:tr w:rsidR="0092723A" w:rsidRPr="00BB6799" w14:paraId="669B6F3B" w14:textId="77777777" w:rsidTr="00DF7B11">
        <w:tc>
          <w:tcPr>
            <w:tcW w:w="1630" w:type="dxa"/>
            <w:vMerge/>
            <w:tcBorders>
              <w:bottom w:val="single" w:sz="4" w:space="0" w:color="FFFFFF" w:themeColor="background1"/>
              <w:right w:val="nil"/>
            </w:tcBorders>
            <w:shd w:val="clear" w:color="auto" w:fill="4D7F52"/>
          </w:tcPr>
          <w:p w14:paraId="636F22BF" w14:textId="77777777" w:rsidR="0092723A" w:rsidRPr="0057532F" w:rsidRDefault="0092723A">
            <w:pPr>
              <w:rPr>
                <w:sz w:val="20"/>
                <w:szCs w:val="20"/>
              </w:rPr>
            </w:pPr>
          </w:p>
        </w:tc>
        <w:tc>
          <w:tcPr>
            <w:tcW w:w="8125" w:type="dxa"/>
            <w:tcBorders>
              <w:left w:val="nil"/>
            </w:tcBorders>
          </w:tcPr>
          <w:p w14:paraId="3994DE51" w14:textId="77777777"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1" w:type="dxa"/>
          </w:tcPr>
          <w:p w14:paraId="1F21969B" w14:textId="43040D22" w:rsidR="0092723A" w:rsidRPr="005509DA" w:rsidRDefault="0028432B" w:rsidP="00AD2022">
            <w:pPr>
              <w:jc w:val="center"/>
              <w:rPr>
                <w:b/>
                <w:color w:val="FF0000"/>
              </w:rPr>
            </w:pPr>
            <w:r w:rsidRPr="005509DA">
              <w:rPr>
                <w:b/>
                <w:color w:val="FF0000"/>
              </w:rPr>
              <w:t>x</w:t>
            </w:r>
          </w:p>
        </w:tc>
      </w:tr>
      <w:tr w:rsidR="00AD2022" w:rsidRPr="00BB6799" w14:paraId="541EBFA4" w14:textId="77777777" w:rsidTr="00DF7B11">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125" w:type="dxa"/>
          </w:tcPr>
          <w:p w14:paraId="4D0D99A9" w14:textId="77777777" w:rsidR="00AD2022" w:rsidRPr="0057532F" w:rsidRDefault="00AD2022" w:rsidP="00743756">
            <w:pPr>
              <w:rPr>
                <w:sz w:val="20"/>
                <w:szCs w:val="20"/>
              </w:rPr>
            </w:pPr>
            <w:r w:rsidRPr="0057532F">
              <w:rPr>
                <w:sz w:val="20"/>
                <w:szCs w:val="20"/>
              </w:rPr>
              <w:t xml:space="preserve">Contratos </w:t>
            </w:r>
          </w:p>
        </w:tc>
        <w:tc>
          <w:tcPr>
            <w:tcW w:w="701" w:type="dxa"/>
          </w:tcPr>
          <w:p w14:paraId="1DCCC7EE" w14:textId="77777777" w:rsidR="00AD2022" w:rsidRPr="00AD2022" w:rsidRDefault="00AD2022" w:rsidP="00AD2022">
            <w:pPr>
              <w:jc w:val="center"/>
              <w:rPr>
                <w:b/>
              </w:rPr>
            </w:pPr>
            <w:r w:rsidRPr="00AD2022">
              <w:rPr>
                <w:b/>
              </w:rPr>
              <w:t>x</w:t>
            </w:r>
          </w:p>
        </w:tc>
      </w:tr>
      <w:tr w:rsidR="00AD2022" w:rsidRPr="00BB6799" w14:paraId="11B3B372" w14:textId="77777777" w:rsidTr="00DF7B11">
        <w:tc>
          <w:tcPr>
            <w:tcW w:w="1630" w:type="dxa"/>
            <w:vMerge/>
            <w:tcBorders>
              <w:bottom w:val="single" w:sz="4" w:space="0" w:color="FFFFFF" w:themeColor="background1"/>
            </w:tcBorders>
            <w:shd w:val="clear" w:color="auto" w:fill="4D7F52"/>
          </w:tcPr>
          <w:p w14:paraId="3AAAC9AD" w14:textId="77777777" w:rsidR="00AD2022" w:rsidRPr="0057532F" w:rsidRDefault="00AD2022">
            <w:pPr>
              <w:rPr>
                <w:b/>
                <w:color w:val="FFFFFF" w:themeColor="background1"/>
                <w:sz w:val="20"/>
                <w:szCs w:val="20"/>
              </w:rPr>
            </w:pPr>
          </w:p>
        </w:tc>
        <w:tc>
          <w:tcPr>
            <w:tcW w:w="8125" w:type="dxa"/>
          </w:tcPr>
          <w:p w14:paraId="4507B62F" w14:textId="54A2D5CA" w:rsidR="00AD2022" w:rsidRPr="0057532F" w:rsidRDefault="00DF7B11" w:rsidP="0057532F">
            <w:pPr>
              <w:rPr>
                <w:sz w:val="20"/>
                <w:szCs w:val="20"/>
              </w:rPr>
            </w:pPr>
            <w:r w:rsidRPr="0057532F">
              <w:rPr>
                <w:sz w:val="20"/>
                <w:szCs w:val="20"/>
              </w:rPr>
              <w:t>Modificaciones de</w:t>
            </w:r>
            <w:r w:rsidR="00AD2022" w:rsidRPr="0057532F">
              <w:rPr>
                <w:sz w:val="20"/>
                <w:szCs w:val="20"/>
              </w:rPr>
              <w:t xml:space="preserve"> contratos </w:t>
            </w:r>
          </w:p>
        </w:tc>
        <w:tc>
          <w:tcPr>
            <w:tcW w:w="701" w:type="dxa"/>
          </w:tcPr>
          <w:p w14:paraId="53E4F5BA" w14:textId="77777777" w:rsidR="00AD2022" w:rsidRPr="00AD2022" w:rsidRDefault="00AD2022" w:rsidP="00AD2022">
            <w:pPr>
              <w:jc w:val="center"/>
              <w:rPr>
                <w:b/>
              </w:rPr>
            </w:pPr>
            <w:r w:rsidRPr="00AD2022">
              <w:rPr>
                <w:b/>
              </w:rPr>
              <w:t>x</w:t>
            </w:r>
          </w:p>
        </w:tc>
      </w:tr>
      <w:tr w:rsidR="00AD2022" w:rsidRPr="00BB6799" w14:paraId="5541802E" w14:textId="77777777" w:rsidTr="00DF7B11">
        <w:tc>
          <w:tcPr>
            <w:tcW w:w="1630" w:type="dxa"/>
            <w:vMerge/>
            <w:tcBorders>
              <w:bottom w:val="single" w:sz="4" w:space="0" w:color="FFFFFF" w:themeColor="background1"/>
            </w:tcBorders>
            <w:shd w:val="clear" w:color="auto" w:fill="4D7F52"/>
          </w:tcPr>
          <w:p w14:paraId="35F7CBD8" w14:textId="77777777" w:rsidR="00AD2022" w:rsidRPr="0057532F" w:rsidRDefault="00AD2022">
            <w:pPr>
              <w:rPr>
                <w:b/>
                <w:color w:val="FFFFFF" w:themeColor="background1"/>
                <w:sz w:val="20"/>
                <w:szCs w:val="20"/>
              </w:rPr>
            </w:pPr>
          </w:p>
        </w:tc>
        <w:tc>
          <w:tcPr>
            <w:tcW w:w="8125" w:type="dxa"/>
          </w:tcPr>
          <w:p w14:paraId="7E53F67B" w14:textId="77777777" w:rsidR="00AD2022" w:rsidRPr="0057532F" w:rsidRDefault="00AD2022" w:rsidP="0057532F">
            <w:pPr>
              <w:rPr>
                <w:sz w:val="20"/>
                <w:szCs w:val="20"/>
              </w:rPr>
            </w:pPr>
            <w:r w:rsidRPr="0057532F">
              <w:rPr>
                <w:sz w:val="20"/>
                <w:szCs w:val="20"/>
              </w:rPr>
              <w:t xml:space="preserve">Desistimientos y Renuncias </w:t>
            </w:r>
          </w:p>
        </w:tc>
        <w:tc>
          <w:tcPr>
            <w:tcW w:w="701" w:type="dxa"/>
          </w:tcPr>
          <w:p w14:paraId="7623C4CA" w14:textId="77777777" w:rsidR="00AD2022" w:rsidRPr="00AD2022" w:rsidRDefault="00AD2022" w:rsidP="00AD2022">
            <w:pPr>
              <w:jc w:val="center"/>
              <w:rPr>
                <w:b/>
              </w:rPr>
            </w:pPr>
            <w:r w:rsidRPr="00AD2022">
              <w:rPr>
                <w:b/>
              </w:rPr>
              <w:t>x</w:t>
            </w:r>
          </w:p>
        </w:tc>
      </w:tr>
      <w:tr w:rsidR="00AD2022" w:rsidRPr="00BB6799" w14:paraId="6B0A44D5" w14:textId="77777777" w:rsidTr="00DF7B11">
        <w:tc>
          <w:tcPr>
            <w:tcW w:w="1630" w:type="dxa"/>
            <w:vMerge/>
            <w:tcBorders>
              <w:bottom w:val="single" w:sz="4" w:space="0" w:color="FFFFFF" w:themeColor="background1"/>
            </w:tcBorders>
            <w:shd w:val="clear" w:color="auto" w:fill="4D7F52"/>
          </w:tcPr>
          <w:p w14:paraId="4CDF35DC" w14:textId="77777777" w:rsidR="00AD2022" w:rsidRPr="0057532F" w:rsidRDefault="00AD2022">
            <w:pPr>
              <w:rPr>
                <w:b/>
                <w:color w:val="FFFFFF" w:themeColor="background1"/>
                <w:sz w:val="20"/>
                <w:szCs w:val="20"/>
              </w:rPr>
            </w:pPr>
          </w:p>
        </w:tc>
        <w:tc>
          <w:tcPr>
            <w:tcW w:w="8125" w:type="dxa"/>
          </w:tcPr>
          <w:p w14:paraId="2A2207E6" w14:textId="77777777" w:rsidR="00AD2022" w:rsidRPr="0057532F" w:rsidRDefault="00AD2022" w:rsidP="0057532F">
            <w:pPr>
              <w:rPr>
                <w:sz w:val="20"/>
                <w:szCs w:val="20"/>
              </w:rPr>
            </w:pPr>
            <w:r w:rsidRPr="0057532F">
              <w:rPr>
                <w:sz w:val="20"/>
                <w:szCs w:val="20"/>
              </w:rPr>
              <w:t>Datos estadísticos sobre contratos</w:t>
            </w:r>
          </w:p>
        </w:tc>
        <w:tc>
          <w:tcPr>
            <w:tcW w:w="701" w:type="dxa"/>
          </w:tcPr>
          <w:p w14:paraId="7695C743" w14:textId="77777777" w:rsidR="00AD2022" w:rsidRPr="00AD2022" w:rsidRDefault="00AD2022" w:rsidP="00AD2022">
            <w:pPr>
              <w:jc w:val="center"/>
              <w:rPr>
                <w:b/>
              </w:rPr>
            </w:pPr>
            <w:r w:rsidRPr="00AD2022">
              <w:rPr>
                <w:b/>
              </w:rPr>
              <w:t>x</w:t>
            </w:r>
          </w:p>
        </w:tc>
      </w:tr>
      <w:tr w:rsidR="00DF7B11" w:rsidRPr="00BB6799" w14:paraId="4AB31D0A" w14:textId="77777777" w:rsidTr="00DF7B11">
        <w:tc>
          <w:tcPr>
            <w:tcW w:w="1630" w:type="dxa"/>
            <w:vMerge/>
            <w:tcBorders>
              <w:bottom w:val="single" w:sz="4" w:space="0" w:color="FFFFFF" w:themeColor="background1"/>
            </w:tcBorders>
            <w:shd w:val="clear" w:color="auto" w:fill="4D7F52"/>
          </w:tcPr>
          <w:p w14:paraId="2289B3B4" w14:textId="77777777" w:rsidR="00DF7B11" w:rsidRPr="0057532F" w:rsidRDefault="00DF7B11" w:rsidP="00DF7B11">
            <w:pPr>
              <w:rPr>
                <w:b/>
                <w:color w:val="FFFFFF" w:themeColor="background1"/>
                <w:sz w:val="20"/>
                <w:szCs w:val="20"/>
              </w:rPr>
            </w:pPr>
          </w:p>
        </w:tc>
        <w:tc>
          <w:tcPr>
            <w:tcW w:w="8125" w:type="dxa"/>
          </w:tcPr>
          <w:p w14:paraId="17BFB764" w14:textId="39FF57A4" w:rsidR="00DF7B11" w:rsidRPr="0057532F" w:rsidRDefault="00DF7B11" w:rsidP="00DF7B11">
            <w:pPr>
              <w:rPr>
                <w:sz w:val="20"/>
                <w:szCs w:val="20"/>
              </w:rPr>
            </w:pPr>
            <w:r w:rsidRPr="00976AA6">
              <w:t xml:space="preserve">Datos Estadísticos contratos </w:t>
            </w:r>
            <w:proofErr w:type="spellStart"/>
            <w:r w:rsidRPr="00976AA6">
              <w:t>PYMEs</w:t>
            </w:r>
            <w:proofErr w:type="spellEnd"/>
          </w:p>
        </w:tc>
        <w:tc>
          <w:tcPr>
            <w:tcW w:w="701" w:type="dxa"/>
          </w:tcPr>
          <w:p w14:paraId="30EB373E" w14:textId="13D21130" w:rsidR="00DF7B11" w:rsidRPr="00DF7B11" w:rsidRDefault="00DF7B11" w:rsidP="00DF7B11">
            <w:pPr>
              <w:jc w:val="center"/>
              <w:rPr>
                <w:b/>
                <w:bCs/>
              </w:rPr>
            </w:pPr>
            <w:r w:rsidRPr="00DF7B11">
              <w:rPr>
                <w:b/>
                <w:bCs/>
              </w:rPr>
              <w:t>x</w:t>
            </w:r>
          </w:p>
        </w:tc>
      </w:tr>
      <w:tr w:rsidR="00AD2022" w:rsidRPr="00BB6799" w14:paraId="5339E0EF" w14:textId="77777777" w:rsidTr="00DF7B11">
        <w:tc>
          <w:tcPr>
            <w:tcW w:w="1630" w:type="dxa"/>
            <w:vMerge/>
            <w:tcBorders>
              <w:bottom w:val="single" w:sz="4" w:space="0" w:color="FFFFFF" w:themeColor="background1"/>
            </w:tcBorders>
            <w:shd w:val="clear" w:color="auto" w:fill="4D7F52"/>
          </w:tcPr>
          <w:p w14:paraId="03FF8403" w14:textId="77777777" w:rsidR="00AD2022" w:rsidRPr="0057532F" w:rsidRDefault="00AD2022">
            <w:pPr>
              <w:rPr>
                <w:b/>
                <w:color w:val="FFFFFF" w:themeColor="background1"/>
                <w:sz w:val="20"/>
                <w:szCs w:val="20"/>
              </w:rPr>
            </w:pPr>
          </w:p>
        </w:tc>
        <w:tc>
          <w:tcPr>
            <w:tcW w:w="8125" w:type="dxa"/>
          </w:tcPr>
          <w:p w14:paraId="7C781877" w14:textId="77777777" w:rsidR="00AD2022" w:rsidRPr="0057532F" w:rsidRDefault="00AD2022" w:rsidP="0057532F">
            <w:pPr>
              <w:rPr>
                <w:sz w:val="20"/>
                <w:szCs w:val="20"/>
              </w:rPr>
            </w:pPr>
            <w:r w:rsidRPr="0057532F">
              <w:rPr>
                <w:sz w:val="20"/>
                <w:szCs w:val="20"/>
              </w:rPr>
              <w:t>Contratos Menores</w:t>
            </w:r>
          </w:p>
        </w:tc>
        <w:tc>
          <w:tcPr>
            <w:tcW w:w="701" w:type="dxa"/>
          </w:tcPr>
          <w:p w14:paraId="264F81F8" w14:textId="77777777" w:rsidR="00AD2022" w:rsidRPr="00AD2022" w:rsidRDefault="00AD2022" w:rsidP="00AD2022">
            <w:pPr>
              <w:jc w:val="center"/>
              <w:rPr>
                <w:b/>
              </w:rPr>
            </w:pPr>
            <w:r w:rsidRPr="00AD2022">
              <w:rPr>
                <w:b/>
              </w:rPr>
              <w:t>x</w:t>
            </w:r>
          </w:p>
        </w:tc>
      </w:tr>
      <w:tr w:rsidR="00AD2022" w:rsidRPr="00BB6799" w14:paraId="5977FAB0" w14:textId="77777777" w:rsidTr="00DF7B11">
        <w:tc>
          <w:tcPr>
            <w:tcW w:w="1630" w:type="dxa"/>
            <w:vMerge/>
            <w:tcBorders>
              <w:bottom w:val="single" w:sz="4" w:space="0" w:color="FFFFFF" w:themeColor="background1"/>
            </w:tcBorders>
            <w:shd w:val="clear" w:color="auto" w:fill="4D7F52"/>
          </w:tcPr>
          <w:p w14:paraId="6E77027E" w14:textId="77777777" w:rsidR="00AD2022" w:rsidRPr="0057532F" w:rsidRDefault="00AD2022">
            <w:pPr>
              <w:rPr>
                <w:b/>
                <w:color w:val="FFFFFF" w:themeColor="background1"/>
                <w:sz w:val="20"/>
                <w:szCs w:val="20"/>
              </w:rPr>
            </w:pPr>
          </w:p>
        </w:tc>
        <w:tc>
          <w:tcPr>
            <w:tcW w:w="8125" w:type="dxa"/>
          </w:tcPr>
          <w:p w14:paraId="66A79B86" w14:textId="77777777" w:rsidR="00AD2022" w:rsidRPr="0057532F" w:rsidRDefault="00AD2022" w:rsidP="0057532F">
            <w:pPr>
              <w:rPr>
                <w:sz w:val="20"/>
                <w:szCs w:val="20"/>
              </w:rPr>
            </w:pPr>
            <w:r w:rsidRPr="0057532F">
              <w:rPr>
                <w:sz w:val="20"/>
                <w:szCs w:val="20"/>
              </w:rPr>
              <w:t>Relación de los convenios suscritos</w:t>
            </w:r>
          </w:p>
        </w:tc>
        <w:tc>
          <w:tcPr>
            <w:tcW w:w="701" w:type="dxa"/>
          </w:tcPr>
          <w:p w14:paraId="47065858" w14:textId="77777777" w:rsidR="00AD2022" w:rsidRPr="00AD2022" w:rsidRDefault="00AD2022" w:rsidP="00AD2022">
            <w:pPr>
              <w:jc w:val="center"/>
              <w:rPr>
                <w:b/>
              </w:rPr>
            </w:pPr>
            <w:r w:rsidRPr="00AD2022">
              <w:rPr>
                <w:b/>
              </w:rPr>
              <w:t>x</w:t>
            </w:r>
          </w:p>
        </w:tc>
      </w:tr>
      <w:tr w:rsidR="00AD2022" w:rsidRPr="00BB6799" w14:paraId="07BDE562" w14:textId="77777777" w:rsidTr="00DF7B11">
        <w:tc>
          <w:tcPr>
            <w:tcW w:w="1630" w:type="dxa"/>
            <w:vMerge/>
            <w:tcBorders>
              <w:bottom w:val="single" w:sz="4" w:space="0" w:color="FFFFFF" w:themeColor="background1"/>
            </w:tcBorders>
            <w:shd w:val="clear" w:color="auto" w:fill="4D7F52"/>
          </w:tcPr>
          <w:p w14:paraId="6AD92028" w14:textId="77777777" w:rsidR="00AD2022" w:rsidRPr="0057532F" w:rsidRDefault="00AD2022">
            <w:pPr>
              <w:rPr>
                <w:b/>
                <w:color w:val="FFFFFF" w:themeColor="background1"/>
                <w:sz w:val="20"/>
                <w:szCs w:val="20"/>
              </w:rPr>
            </w:pPr>
          </w:p>
        </w:tc>
        <w:tc>
          <w:tcPr>
            <w:tcW w:w="8125" w:type="dxa"/>
          </w:tcPr>
          <w:p w14:paraId="26B37FCA" w14:textId="77777777" w:rsidR="00AD2022" w:rsidRPr="0057532F" w:rsidRDefault="00AD2022" w:rsidP="0057532F">
            <w:pPr>
              <w:rPr>
                <w:sz w:val="20"/>
                <w:szCs w:val="20"/>
              </w:rPr>
            </w:pPr>
            <w:r w:rsidRPr="0057532F">
              <w:rPr>
                <w:sz w:val="20"/>
                <w:szCs w:val="20"/>
              </w:rPr>
              <w:t>Encomiendas y Encargos</w:t>
            </w:r>
          </w:p>
        </w:tc>
        <w:tc>
          <w:tcPr>
            <w:tcW w:w="701" w:type="dxa"/>
          </w:tcPr>
          <w:p w14:paraId="4F3A3988" w14:textId="77777777" w:rsidR="00AD2022" w:rsidRPr="00AD2022" w:rsidRDefault="00AD2022" w:rsidP="00AD2022">
            <w:pPr>
              <w:jc w:val="center"/>
              <w:rPr>
                <w:b/>
              </w:rPr>
            </w:pPr>
            <w:r w:rsidRPr="00AD2022">
              <w:rPr>
                <w:b/>
              </w:rPr>
              <w:t>x</w:t>
            </w:r>
          </w:p>
        </w:tc>
      </w:tr>
      <w:tr w:rsidR="00AD2022" w:rsidRPr="00BB6799" w14:paraId="2C54CEA1" w14:textId="77777777" w:rsidTr="00DF7B11">
        <w:tc>
          <w:tcPr>
            <w:tcW w:w="1630" w:type="dxa"/>
            <w:vMerge/>
            <w:tcBorders>
              <w:bottom w:val="single" w:sz="4" w:space="0" w:color="FFFFFF" w:themeColor="background1"/>
            </w:tcBorders>
            <w:shd w:val="clear" w:color="auto" w:fill="4D7F52"/>
          </w:tcPr>
          <w:p w14:paraId="1B15A550" w14:textId="77777777" w:rsidR="00AD2022" w:rsidRPr="0057532F" w:rsidRDefault="00AD2022">
            <w:pPr>
              <w:rPr>
                <w:b/>
                <w:color w:val="FFFFFF" w:themeColor="background1"/>
                <w:sz w:val="20"/>
                <w:szCs w:val="20"/>
              </w:rPr>
            </w:pPr>
          </w:p>
        </w:tc>
        <w:tc>
          <w:tcPr>
            <w:tcW w:w="8125" w:type="dxa"/>
          </w:tcPr>
          <w:p w14:paraId="2873B732" w14:textId="77777777" w:rsidR="00AD2022" w:rsidRPr="0057532F" w:rsidRDefault="00AD2022" w:rsidP="0057532F">
            <w:pPr>
              <w:rPr>
                <w:sz w:val="20"/>
                <w:szCs w:val="20"/>
              </w:rPr>
            </w:pPr>
            <w:r w:rsidRPr="0057532F">
              <w:rPr>
                <w:sz w:val="20"/>
                <w:szCs w:val="20"/>
              </w:rPr>
              <w:t>Subcontrataciones</w:t>
            </w:r>
          </w:p>
        </w:tc>
        <w:tc>
          <w:tcPr>
            <w:tcW w:w="701" w:type="dxa"/>
          </w:tcPr>
          <w:p w14:paraId="7A47B76D" w14:textId="77777777" w:rsidR="00AD2022" w:rsidRPr="00AD2022" w:rsidRDefault="00AD2022" w:rsidP="00AD2022">
            <w:pPr>
              <w:jc w:val="center"/>
              <w:rPr>
                <w:b/>
              </w:rPr>
            </w:pPr>
            <w:r w:rsidRPr="00AD2022">
              <w:rPr>
                <w:b/>
              </w:rPr>
              <w:t>x</w:t>
            </w:r>
          </w:p>
        </w:tc>
      </w:tr>
      <w:tr w:rsidR="00AD2022" w:rsidRPr="00BB6799" w14:paraId="70157BC3" w14:textId="77777777" w:rsidTr="00DF7B11">
        <w:tc>
          <w:tcPr>
            <w:tcW w:w="1630" w:type="dxa"/>
            <w:vMerge/>
            <w:tcBorders>
              <w:bottom w:val="single" w:sz="4" w:space="0" w:color="FFFFFF" w:themeColor="background1"/>
            </w:tcBorders>
            <w:shd w:val="clear" w:color="auto" w:fill="4D7F52"/>
          </w:tcPr>
          <w:p w14:paraId="4C87BE0B" w14:textId="77777777" w:rsidR="00AD2022" w:rsidRPr="0057532F" w:rsidRDefault="00AD2022">
            <w:pPr>
              <w:rPr>
                <w:b/>
                <w:color w:val="FFFFFF" w:themeColor="background1"/>
                <w:sz w:val="20"/>
                <w:szCs w:val="20"/>
              </w:rPr>
            </w:pPr>
          </w:p>
        </w:tc>
        <w:tc>
          <w:tcPr>
            <w:tcW w:w="8125" w:type="dxa"/>
          </w:tcPr>
          <w:p w14:paraId="0E9297BF" w14:textId="77777777" w:rsidR="00AD2022" w:rsidRPr="0057532F" w:rsidRDefault="00AD2022" w:rsidP="00743756">
            <w:pPr>
              <w:rPr>
                <w:sz w:val="20"/>
                <w:szCs w:val="20"/>
              </w:rPr>
            </w:pPr>
            <w:r w:rsidRPr="0057532F">
              <w:rPr>
                <w:sz w:val="20"/>
                <w:szCs w:val="20"/>
              </w:rPr>
              <w:t xml:space="preserve">Subvenciones y ayudas públicas </w:t>
            </w:r>
          </w:p>
        </w:tc>
        <w:tc>
          <w:tcPr>
            <w:tcW w:w="701" w:type="dxa"/>
          </w:tcPr>
          <w:p w14:paraId="28D43582" w14:textId="77777777" w:rsidR="00AD2022" w:rsidRPr="00AD2022" w:rsidRDefault="00AD2022" w:rsidP="00AD2022">
            <w:pPr>
              <w:jc w:val="center"/>
              <w:rPr>
                <w:b/>
              </w:rPr>
            </w:pPr>
            <w:r w:rsidRPr="00AD2022">
              <w:rPr>
                <w:b/>
              </w:rPr>
              <w:t>x</w:t>
            </w:r>
          </w:p>
        </w:tc>
      </w:tr>
      <w:tr w:rsidR="00AD2022" w:rsidRPr="00BB6799" w14:paraId="0BB3DFF5" w14:textId="77777777" w:rsidTr="00DF7B11">
        <w:tc>
          <w:tcPr>
            <w:tcW w:w="1630" w:type="dxa"/>
            <w:vMerge/>
            <w:tcBorders>
              <w:bottom w:val="single" w:sz="4" w:space="0" w:color="FFFFFF" w:themeColor="background1"/>
            </w:tcBorders>
            <w:shd w:val="clear" w:color="auto" w:fill="4D7F52"/>
          </w:tcPr>
          <w:p w14:paraId="0339E93F" w14:textId="77777777" w:rsidR="00AD2022" w:rsidRPr="0057532F" w:rsidRDefault="00AD2022">
            <w:pPr>
              <w:rPr>
                <w:b/>
                <w:color w:val="FFFFFF" w:themeColor="background1"/>
                <w:sz w:val="20"/>
                <w:szCs w:val="20"/>
              </w:rPr>
            </w:pPr>
          </w:p>
        </w:tc>
        <w:tc>
          <w:tcPr>
            <w:tcW w:w="8125" w:type="dxa"/>
          </w:tcPr>
          <w:p w14:paraId="5FB5BDAC" w14:textId="77777777" w:rsidR="00AD2022" w:rsidRPr="0057532F" w:rsidRDefault="00AD2022" w:rsidP="0057532F">
            <w:pPr>
              <w:rPr>
                <w:sz w:val="20"/>
                <w:szCs w:val="20"/>
              </w:rPr>
            </w:pPr>
            <w:r w:rsidRPr="0057532F">
              <w:rPr>
                <w:sz w:val="20"/>
                <w:szCs w:val="20"/>
              </w:rPr>
              <w:t>Presupuestos</w:t>
            </w:r>
          </w:p>
        </w:tc>
        <w:tc>
          <w:tcPr>
            <w:tcW w:w="701" w:type="dxa"/>
          </w:tcPr>
          <w:p w14:paraId="5A3A5AA2" w14:textId="77777777" w:rsidR="00AD2022" w:rsidRPr="00AD2022" w:rsidRDefault="00AD2022" w:rsidP="00AD2022">
            <w:pPr>
              <w:jc w:val="center"/>
              <w:rPr>
                <w:b/>
              </w:rPr>
            </w:pPr>
            <w:r w:rsidRPr="00AD2022">
              <w:rPr>
                <w:b/>
              </w:rPr>
              <w:t>x</w:t>
            </w:r>
          </w:p>
        </w:tc>
      </w:tr>
      <w:tr w:rsidR="00AD2022" w:rsidRPr="00BB6799" w14:paraId="63BD7083" w14:textId="77777777" w:rsidTr="00DF7B11">
        <w:tc>
          <w:tcPr>
            <w:tcW w:w="1630" w:type="dxa"/>
            <w:vMerge/>
            <w:tcBorders>
              <w:bottom w:val="single" w:sz="4" w:space="0" w:color="FFFFFF" w:themeColor="background1"/>
            </w:tcBorders>
            <w:shd w:val="clear" w:color="auto" w:fill="4D7F52"/>
          </w:tcPr>
          <w:p w14:paraId="0EA36B16" w14:textId="77777777" w:rsidR="00AD2022" w:rsidRPr="0057532F" w:rsidRDefault="00AD2022">
            <w:pPr>
              <w:rPr>
                <w:b/>
                <w:color w:val="FFFFFF" w:themeColor="background1"/>
                <w:sz w:val="20"/>
                <w:szCs w:val="20"/>
              </w:rPr>
            </w:pPr>
          </w:p>
        </w:tc>
        <w:tc>
          <w:tcPr>
            <w:tcW w:w="8125" w:type="dxa"/>
          </w:tcPr>
          <w:p w14:paraId="2E4FDD7F" w14:textId="77777777" w:rsidR="00AD2022" w:rsidRPr="0057532F" w:rsidRDefault="00AD2022" w:rsidP="0057532F">
            <w:pPr>
              <w:rPr>
                <w:sz w:val="20"/>
                <w:szCs w:val="20"/>
              </w:rPr>
            </w:pPr>
            <w:r w:rsidRPr="0057532F">
              <w:rPr>
                <w:sz w:val="20"/>
                <w:szCs w:val="20"/>
              </w:rPr>
              <w:t>Ejecución presupuestaria</w:t>
            </w:r>
          </w:p>
        </w:tc>
        <w:tc>
          <w:tcPr>
            <w:tcW w:w="701" w:type="dxa"/>
          </w:tcPr>
          <w:p w14:paraId="48F114F2" w14:textId="77777777" w:rsidR="00AD2022" w:rsidRPr="00AD2022" w:rsidRDefault="00AD2022" w:rsidP="00AD2022">
            <w:pPr>
              <w:jc w:val="center"/>
              <w:rPr>
                <w:b/>
              </w:rPr>
            </w:pPr>
            <w:r w:rsidRPr="00AD2022">
              <w:rPr>
                <w:b/>
              </w:rPr>
              <w:t>x</w:t>
            </w:r>
          </w:p>
        </w:tc>
      </w:tr>
      <w:tr w:rsidR="00AD2022" w:rsidRPr="00BB6799" w14:paraId="0AB13FB4" w14:textId="77777777" w:rsidTr="00DF7B11">
        <w:tc>
          <w:tcPr>
            <w:tcW w:w="1630" w:type="dxa"/>
            <w:vMerge/>
            <w:tcBorders>
              <w:bottom w:val="single" w:sz="4" w:space="0" w:color="FFFFFF" w:themeColor="background1"/>
            </w:tcBorders>
            <w:shd w:val="clear" w:color="auto" w:fill="4D7F52"/>
          </w:tcPr>
          <w:p w14:paraId="7592414E" w14:textId="77777777" w:rsidR="00AD2022" w:rsidRPr="0057532F" w:rsidRDefault="00AD2022">
            <w:pPr>
              <w:rPr>
                <w:b/>
                <w:color w:val="FFFFFF" w:themeColor="background1"/>
                <w:sz w:val="20"/>
                <w:szCs w:val="20"/>
              </w:rPr>
            </w:pPr>
          </w:p>
        </w:tc>
        <w:tc>
          <w:tcPr>
            <w:tcW w:w="8125" w:type="dxa"/>
          </w:tcPr>
          <w:p w14:paraId="06E046E0" w14:textId="46D66850" w:rsidR="00AD2022" w:rsidRPr="0057532F" w:rsidRDefault="00AD2022" w:rsidP="0057532F">
            <w:pPr>
              <w:rPr>
                <w:sz w:val="20"/>
                <w:szCs w:val="20"/>
              </w:rPr>
            </w:pPr>
            <w:r w:rsidRPr="0057532F">
              <w:rPr>
                <w:sz w:val="20"/>
                <w:szCs w:val="20"/>
              </w:rPr>
              <w:t>Cumplimiento de los objetivos de estabilidad presupuestaria</w:t>
            </w:r>
            <w:r w:rsidR="00C61EB9">
              <w:rPr>
                <w:sz w:val="20"/>
                <w:szCs w:val="20"/>
              </w:rPr>
              <w:t xml:space="preserve"> </w:t>
            </w:r>
            <w:r w:rsidR="00C61EB9" w:rsidRPr="00F4438A">
              <w:rPr>
                <w:color w:val="FF0000"/>
              </w:rPr>
              <w:t xml:space="preserve">(2) </w:t>
            </w:r>
          </w:p>
        </w:tc>
        <w:tc>
          <w:tcPr>
            <w:tcW w:w="701" w:type="dxa"/>
          </w:tcPr>
          <w:p w14:paraId="650BA476" w14:textId="0DDA5725" w:rsidR="00AD2022" w:rsidRPr="00AD2022" w:rsidRDefault="00C61EB9" w:rsidP="00AD2022">
            <w:pPr>
              <w:jc w:val="center"/>
              <w:rPr>
                <w:b/>
              </w:rPr>
            </w:pPr>
            <w:r>
              <w:rPr>
                <w:b/>
              </w:rPr>
              <w:t>x</w:t>
            </w:r>
          </w:p>
        </w:tc>
      </w:tr>
      <w:tr w:rsidR="00AD2022" w:rsidRPr="00BB6799" w14:paraId="1E0272CA" w14:textId="77777777" w:rsidTr="00DF7B11">
        <w:tc>
          <w:tcPr>
            <w:tcW w:w="1630" w:type="dxa"/>
            <w:vMerge/>
            <w:tcBorders>
              <w:bottom w:val="single" w:sz="4" w:space="0" w:color="FFFFFF" w:themeColor="background1"/>
            </w:tcBorders>
            <w:shd w:val="clear" w:color="auto" w:fill="4D7F52"/>
          </w:tcPr>
          <w:p w14:paraId="4CE58108" w14:textId="77777777" w:rsidR="00AD2022" w:rsidRPr="0057532F" w:rsidRDefault="00AD2022">
            <w:pPr>
              <w:rPr>
                <w:b/>
                <w:color w:val="FFFFFF" w:themeColor="background1"/>
                <w:sz w:val="20"/>
                <w:szCs w:val="20"/>
              </w:rPr>
            </w:pPr>
          </w:p>
        </w:tc>
        <w:tc>
          <w:tcPr>
            <w:tcW w:w="8125" w:type="dxa"/>
          </w:tcPr>
          <w:p w14:paraId="1B93E2EE" w14:textId="45DB8DCF" w:rsidR="00AD2022" w:rsidRPr="0057532F" w:rsidRDefault="00AD2022" w:rsidP="0057532F">
            <w:pPr>
              <w:rPr>
                <w:sz w:val="20"/>
                <w:szCs w:val="20"/>
              </w:rPr>
            </w:pPr>
            <w:r w:rsidRPr="0057532F">
              <w:rPr>
                <w:sz w:val="20"/>
                <w:szCs w:val="20"/>
              </w:rPr>
              <w:t>Cumplimiento de los objetivos de sostenibilidad financiera</w:t>
            </w:r>
            <w:r w:rsidR="00F4438A">
              <w:rPr>
                <w:sz w:val="20"/>
                <w:szCs w:val="20"/>
              </w:rPr>
              <w:t xml:space="preserve"> </w:t>
            </w:r>
            <w:r w:rsidR="00F4438A" w:rsidRPr="00F4438A">
              <w:rPr>
                <w:color w:val="FF0000"/>
                <w:sz w:val="20"/>
                <w:szCs w:val="20"/>
              </w:rPr>
              <w:t>(3)</w:t>
            </w:r>
          </w:p>
        </w:tc>
        <w:tc>
          <w:tcPr>
            <w:tcW w:w="701" w:type="dxa"/>
          </w:tcPr>
          <w:p w14:paraId="137581D5" w14:textId="39C1D8C1" w:rsidR="00AD2022" w:rsidRPr="00AD2022" w:rsidRDefault="00F4438A" w:rsidP="00AD2022">
            <w:pPr>
              <w:jc w:val="center"/>
              <w:rPr>
                <w:b/>
              </w:rPr>
            </w:pPr>
            <w:r w:rsidRPr="00F4438A">
              <w:rPr>
                <w:b/>
                <w:color w:val="FF0000"/>
              </w:rPr>
              <w:t>x</w:t>
            </w:r>
          </w:p>
        </w:tc>
      </w:tr>
      <w:tr w:rsidR="00AD2022" w:rsidRPr="00BB6799" w14:paraId="6F0ABDD7" w14:textId="77777777" w:rsidTr="00DF7B11">
        <w:tc>
          <w:tcPr>
            <w:tcW w:w="1630" w:type="dxa"/>
            <w:vMerge/>
            <w:tcBorders>
              <w:bottom w:val="single" w:sz="4" w:space="0" w:color="FFFFFF" w:themeColor="background1"/>
            </w:tcBorders>
            <w:shd w:val="clear" w:color="auto" w:fill="4D7F52"/>
          </w:tcPr>
          <w:p w14:paraId="5EFA81E1" w14:textId="77777777" w:rsidR="00AD2022" w:rsidRPr="0057532F" w:rsidRDefault="00AD2022">
            <w:pPr>
              <w:rPr>
                <w:b/>
                <w:color w:val="FFFFFF" w:themeColor="background1"/>
                <w:sz w:val="20"/>
                <w:szCs w:val="20"/>
              </w:rPr>
            </w:pPr>
          </w:p>
        </w:tc>
        <w:tc>
          <w:tcPr>
            <w:tcW w:w="8125" w:type="dxa"/>
          </w:tcPr>
          <w:p w14:paraId="4B556E0D" w14:textId="77777777" w:rsidR="00AD2022" w:rsidRPr="0057532F" w:rsidRDefault="00AD2022" w:rsidP="0057532F">
            <w:pPr>
              <w:rPr>
                <w:sz w:val="20"/>
                <w:szCs w:val="20"/>
              </w:rPr>
            </w:pPr>
            <w:r w:rsidRPr="0057532F">
              <w:rPr>
                <w:sz w:val="20"/>
                <w:szCs w:val="20"/>
              </w:rPr>
              <w:t>Cuentas anuales</w:t>
            </w:r>
          </w:p>
        </w:tc>
        <w:tc>
          <w:tcPr>
            <w:tcW w:w="701" w:type="dxa"/>
          </w:tcPr>
          <w:p w14:paraId="276BD658" w14:textId="77777777" w:rsidR="00AD2022" w:rsidRPr="00AD2022" w:rsidRDefault="00AD2022" w:rsidP="00AD2022">
            <w:pPr>
              <w:jc w:val="center"/>
              <w:rPr>
                <w:b/>
              </w:rPr>
            </w:pPr>
            <w:r w:rsidRPr="00AD2022">
              <w:rPr>
                <w:b/>
              </w:rPr>
              <w:t>x</w:t>
            </w:r>
          </w:p>
        </w:tc>
      </w:tr>
      <w:tr w:rsidR="00AD2022" w:rsidRPr="00BB6799" w14:paraId="649C3D82" w14:textId="77777777" w:rsidTr="00DF7B11">
        <w:tc>
          <w:tcPr>
            <w:tcW w:w="1630" w:type="dxa"/>
            <w:vMerge/>
            <w:tcBorders>
              <w:bottom w:val="single" w:sz="4" w:space="0" w:color="FFFFFF" w:themeColor="background1"/>
            </w:tcBorders>
            <w:shd w:val="clear" w:color="auto" w:fill="4D7F52"/>
          </w:tcPr>
          <w:p w14:paraId="0A21D313" w14:textId="77777777" w:rsidR="00AD2022" w:rsidRPr="0057532F" w:rsidRDefault="00AD2022">
            <w:pPr>
              <w:rPr>
                <w:b/>
                <w:color w:val="FFFFFF" w:themeColor="background1"/>
                <w:sz w:val="20"/>
                <w:szCs w:val="20"/>
              </w:rPr>
            </w:pPr>
          </w:p>
        </w:tc>
        <w:tc>
          <w:tcPr>
            <w:tcW w:w="8125" w:type="dxa"/>
          </w:tcPr>
          <w:p w14:paraId="4EAB3E04" w14:textId="77777777"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1" w:type="dxa"/>
          </w:tcPr>
          <w:p w14:paraId="1A770F8C" w14:textId="77777777" w:rsidR="00AD2022" w:rsidRPr="00AD2022" w:rsidRDefault="00AD2022" w:rsidP="00AD2022">
            <w:pPr>
              <w:jc w:val="center"/>
              <w:rPr>
                <w:b/>
              </w:rPr>
            </w:pPr>
            <w:r w:rsidRPr="00AD2022">
              <w:rPr>
                <w:b/>
              </w:rPr>
              <w:t>x</w:t>
            </w:r>
          </w:p>
        </w:tc>
      </w:tr>
      <w:tr w:rsidR="00AD2022" w:rsidRPr="00BB6799" w14:paraId="373172A7" w14:textId="77777777" w:rsidTr="00DF7B11">
        <w:tc>
          <w:tcPr>
            <w:tcW w:w="1630" w:type="dxa"/>
            <w:vMerge/>
            <w:tcBorders>
              <w:bottom w:val="single" w:sz="4" w:space="0" w:color="FFFFFF" w:themeColor="background1"/>
            </w:tcBorders>
            <w:shd w:val="clear" w:color="auto" w:fill="4D7F52"/>
          </w:tcPr>
          <w:p w14:paraId="58F08149" w14:textId="77777777" w:rsidR="00AD2022" w:rsidRPr="0057532F" w:rsidRDefault="00AD2022">
            <w:pPr>
              <w:rPr>
                <w:b/>
                <w:color w:val="FFFFFF" w:themeColor="background1"/>
                <w:sz w:val="20"/>
                <w:szCs w:val="20"/>
              </w:rPr>
            </w:pPr>
          </w:p>
        </w:tc>
        <w:tc>
          <w:tcPr>
            <w:tcW w:w="8125" w:type="dxa"/>
          </w:tcPr>
          <w:p w14:paraId="1D9CBE4A" w14:textId="77777777" w:rsidR="00AD2022" w:rsidRPr="0057532F" w:rsidRDefault="00AD2022" w:rsidP="0057532F">
            <w:pPr>
              <w:rPr>
                <w:sz w:val="20"/>
                <w:szCs w:val="20"/>
              </w:rPr>
            </w:pPr>
            <w:r w:rsidRPr="0057532F">
              <w:rPr>
                <w:sz w:val="20"/>
                <w:szCs w:val="20"/>
              </w:rPr>
              <w:t>Retribuciones anuales Altos Cargos y máximos responsables</w:t>
            </w:r>
          </w:p>
        </w:tc>
        <w:tc>
          <w:tcPr>
            <w:tcW w:w="701" w:type="dxa"/>
          </w:tcPr>
          <w:p w14:paraId="213CDE86" w14:textId="77777777" w:rsidR="00AD2022" w:rsidRPr="00AD2022" w:rsidRDefault="00AD2022" w:rsidP="00AD2022">
            <w:pPr>
              <w:jc w:val="center"/>
              <w:rPr>
                <w:b/>
              </w:rPr>
            </w:pPr>
            <w:r w:rsidRPr="00AD2022">
              <w:rPr>
                <w:b/>
              </w:rPr>
              <w:t>x</w:t>
            </w:r>
          </w:p>
        </w:tc>
      </w:tr>
      <w:tr w:rsidR="00AD2022" w:rsidRPr="00BB6799" w14:paraId="39B6AF71" w14:textId="77777777" w:rsidTr="00DF7B11">
        <w:tc>
          <w:tcPr>
            <w:tcW w:w="1630" w:type="dxa"/>
            <w:vMerge/>
            <w:tcBorders>
              <w:bottom w:val="single" w:sz="4" w:space="0" w:color="FFFFFF" w:themeColor="background1"/>
            </w:tcBorders>
            <w:shd w:val="clear" w:color="auto" w:fill="4D7F52"/>
          </w:tcPr>
          <w:p w14:paraId="7F083E71" w14:textId="77777777" w:rsidR="00AD2022" w:rsidRPr="0057532F" w:rsidRDefault="00AD2022">
            <w:pPr>
              <w:rPr>
                <w:b/>
                <w:color w:val="FFFFFF" w:themeColor="background1"/>
                <w:sz w:val="20"/>
                <w:szCs w:val="20"/>
              </w:rPr>
            </w:pPr>
          </w:p>
        </w:tc>
        <w:tc>
          <w:tcPr>
            <w:tcW w:w="8125" w:type="dxa"/>
          </w:tcPr>
          <w:p w14:paraId="7A5063B7" w14:textId="77777777"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1" w:type="dxa"/>
          </w:tcPr>
          <w:p w14:paraId="790E6E9F" w14:textId="77777777" w:rsidR="00AD2022" w:rsidRPr="00AD2022" w:rsidRDefault="00AD2022" w:rsidP="00AD2022">
            <w:pPr>
              <w:jc w:val="center"/>
              <w:rPr>
                <w:b/>
              </w:rPr>
            </w:pPr>
            <w:r w:rsidRPr="00AD2022">
              <w:rPr>
                <w:b/>
              </w:rPr>
              <w:t>x</w:t>
            </w:r>
          </w:p>
        </w:tc>
      </w:tr>
      <w:tr w:rsidR="00544E0C" w:rsidRPr="00BB6799" w14:paraId="051411EF" w14:textId="77777777" w:rsidTr="00DF7B11">
        <w:tc>
          <w:tcPr>
            <w:tcW w:w="1630" w:type="dxa"/>
            <w:vMerge/>
            <w:tcBorders>
              <w:bottom w:val="single" w:sz="4" w:space="0" w:color="FFFFFF" w:themeColor="background1"/>
            </w:tcBorders>
            <w:shd w:val="clear" w:color="auto" w:fill="4D7F52"/>
          </w:tcPr>
          <w:p w14:paraId="30754843" w14:textId="77777777" w:rsidR="00544E0C" w:rsidRPr="0057532F" w:rsidRDefault="00544E0C">
            <w:pPr>
              <w:rPr>
                <w:b/>
                <w:color w:val="FFFFFF" w:themeColor="background1"/>
                <w:sz w:val="20"/>
                <w:szCs w:val="20"/>
              </w:rPr>
            </w:pPr>
          </w:p>
        </w:tc>
        <w:tc>
          <w:tcPr>
            <w:tcW w:w="8125" w:type="dxa"/>
          </w:tcPr>
          <w:p w14:paraId="1E61ED63"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1" w:type="dxa"/>
          </w:tcPr>
          <w:p w14:paraId="2DDCA78A" w14:textId="77777777" w:rsidR="00544E0C" w:rsidRDefault="00544E0C" w:rsidP="00544E0C">
            <w:pPr>
              <w:jc w:val="center"/>
            </w:pPr>
            <w:r w:rsidRPr="001E0D3C">
              <w:rPr>
                <w:b/>
              </w:rPr>
              <w:t>x</w:t>
            </w:r>
          </w:p>
        </w:tc>
      </w:tr>
      <w:tr w:rsidR="00544E0C" w:rsidRPr="00BB6799" w14:paraId="2EE11942" w14:textId="77777777" w:rsidTr="00DF7B11">
        <w:tc>
          <w:tcPr>
            <w:tcW w:w="1630" w:type="dxa"/>
            <w:vMerge/>
            <w:tcBorders>
              <w:bottom w:val="single" w:sz="4" w:space="0" w:color="FFFFFF" w:themeColor="background1"/>
            </w:tcBorders>
            <w:shd w:val="clear" w:color="auto" w:fill="4D7F52"/>
          </w:tcPr>
          <w:p w14:paraId="6E00A529" w14:textId="77777777" w:rsidR="00544E0C" w:rsidRPr="0057532F" w:rsidRDefault="00544E0C">
            <w:pPr>
              <w:rPr>
                <w:b/>
                <w:color w:val="FFFFFF" w:themeColor="background1"/>
                <w:sz w:val="20"/>
                <w:szCs w:val="20"/>
              </w:rPr>
            </w:pPr>
          </w:p>
        </w:tc>
        <w:tc>
          <w:tcPr>
            <w:tcW w:w="8125" w:type="dxa"/>
          </w:tcPr>
          <w:p w14:paraId="29CCFD99"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1" w:type="dxa"/>
          </w:tcPr>
          <w:p w14:paraId="3829990B" w14:textId="77777777" w:rsidR="00544E0C" w:rsidRDefault="00544E0C" w:rsidP="00544E0C">
            <w:pPr>
              <w:jc w:val="center"/>
            </w:pPr>
            <w:r w:rsidRPr="001E0D3C">
              <w:rPr>
                <w:b/>
              </w:rPr>
              <w:t>x</w:t>
            </w:r>
          </w:p>
        </w:tc>
      </w:tr>
      <w:tr w:rsidR="005F29B8" w:rsidRPr="00BB6799" w14:paraId="124A0E42" w14:textId="77777777" w:rsidTr="00DF7B11">
        <w:tc>
          <w:tcPr>
            <w:tcW w:w="1630" w:type="dxa"/>
            <w:vMerge/>
            <w:tcBorders>
              <w:bottom w:val="single" w:sz="4" w:space="0" w:color="FFFFFF" w:themeColor="background1"/>
            </w:tcBorders>
            <w:shd w:val="clear" w:color="auto" w:fill="4D7F52"/>
          </w:tcPr>
          <w:p w14:paraId="0C92BFCA" w14:textId="77777777" w:rsidR="005F29B8" w:rsidRPr="0057532F" w:rsidRDefault="005F29B8">
            <w:pPr>
              <w:rPr>
                <w:b/>
                <w:color w:val="FFFFFF" w:themeColor="background1"/>
                <w:sz w:val="20"/>
                <w:szCs w:val="20"/>
              </w:rPr>
            </w:pPr>
          </w:p>
        </w:tc>
        <w:tc>
          <w:tcPr>
            <w:tcW w:w="8125" w:type="dxa"/>
          </w:tcPr>
          <w:p w14:paraId="74D44E72"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1" w:type="dxa"/>
          </w:tcPr>
          <w:p w14:paraId="0FD24FBF" w14:textId="77777777" w:rsidR="005F29B8" w:rsidRDefault="005F29B8" w:rsidP="005F29B8">
            <w:pPr>
              <w:jc w:val="center"/>
            </w:pPr>
          </w:p>
        </w:tc>
      </w:tr>
      <w:tr w:rsidR="005F29B8" w:rsidRPr="00BB6799" w14:paraId="1F9D3C74" w14:textId="77777777" w:rsidTr="00DF7B11">
        <w:tc>
          <w:tcPr>
            <w:tcW w:w="1630" w:type="dxa"/>
            <w:vMerge/>
            <w:tcBorders>
              <w:bottom w:val="single" w:sz="4" w:space="0" w:color="FFFFFF" w:themeColor="background1"/>
            </w:tcBorders>
            <w:shd w:val="clear" w:color="auto" w:fill="4D7F52"/>
          </w:tcPr>
          <w:p w14:paraId="3E11B279" w14:textId="77777777" w:rsidR="005F29B8" w:rsidRPr="0057532F" w:rsidRDefault="005F29B8">
            <w:pPr>
              <w:rPr>
                <w:b/>
                <w:color w:val="FFFFFF" w:themeColor="background1"/>
                <w:sz w:val="20"/>
                <w:szCs w:val="20"/>
              </w:rPr>
            </w:pPr>
          </w:p>
        </w:tc>
        <w:tc>
          <w:tcPr>
            <w:tcW w:w="8125" w:type="dxa"/>
          </w:tcPr>
          <w:p w14:paraId="47F8A426" w14:textId="77777777" w:rsidR="005F29B8" w:rsidRPr="0057532F" w:rsidRDefault="005F29B8" w:rsidP="0057532F">
            <w:pPr>
              <w:rPr>
                <w:sz w:val="20"/>
                <w:szCs w:val="20"/>
              </w:rPr>
            </w:pPr>
            <w:r w:rsidRPr="0057532F">
              <w:rPr>
                <w:sz w:val="20"/>
                <w:szCs w:val="20"/>
              </w:rPr>
              <w:t>Declaraciones de actividades de los representantes locales</w:t>
            </w:r>
          </w:p>
        </w:tc>
        <w:tc>
          <w:tcPr>
            <w:tcW w:w="701" w:type="dxa"/>
          </w:tcPr>
          <w:p w14:paraId="28BE17A1" w14:textId="77777777" w:rsidR="005F29B8" w:rsidRDefault="005F29B8" w:rsidP="005F29B8">
            <w:pPr>
              <w:jc w:val="center"/>
            </w:pPr>
          </w:p>
        </w:tc>
      </w:tr>
      <w:tr w:rsidR="00AD2022" w:rsidRPr="00BB6799" w14:paraId="590755A4" w14:textId="77777777" w:rsidTr="00DF7B11">
        <w:tc>
          <w:tcPr>
            <w:tcW w:w="1630" w:type="dxa"/>
            <w:vMerge/>
            <w:tcBorders>
              <w:bottom w:val="single" w:sz="4" w:space="0" w:color="FFFFFF" w:themeColor="background1"/>
            </w:tcBorders>
            <w:shd w:val="clear" w:color="auto" w:fill="4D7F52"/>
          </w:tcPr>
          <w:p w14:paraId="6E24F41F" w14:textId="77777777" w:rsidR="00AD2022" w:rsidRPr="0057532F" w:rsidRDefault="00AD2022">
            <w:pPr>
              <w:rPr>
                <w:b/>
                <w:color w:val="FFFFFF" w:themeColor="background1"/>
                <w:sz w:val="20"/>
                <w:szCs w:val="20"/>
              </w:rPr>
            </w:pPr>
          </w:p>
        </w:tc>
        <w:tc>
          <w:tcPr>
            <w:tcW w:w="8125" w:type="dxa"/>
            <w:tcBorders>
              <w:bottom w:val="single" w:sz="4" w:space="0" w:color="000000" w:themeColor="text1"/>
            </w:tcBorders>
          </w:tcPr>
          <w:p w14:paraId="1AB63C21"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AD2022" w:rsidRDefault="00AD2022" w:rsidP="00AD2022">
            <w:pPr>
              <w:jc w:val="center"/>
              <w:rPr>
                <w:b/>
              </w:rPr>
            </w:pPr>
            <w:r w:rsidRPr="00AD2022">
              <w:rPr>
                <w:b/>
              </w:rPr>
              <w:t>x</w:t>
            </w:r>
          </w:p>
        </w:tc>
      </w:tr>
      <w:tr w:rsidR="00AD2022" w:rsidRPr="00BB6799" w14:paraId="161C8C48" w14:textId="77777777" w:rsidTr="00DF7B11">
        <w:tc>
          <w:tcPr>
            <w:tcW w:w="1630" w:type="dxa"/>
            <w:tcBorders>
              <w:top w:val="single" w:sz="4" w:space="0" w:color="FFFFFF" w:themeColor="background1"/>
              <w:bottom w:val="nil"/>
            </w:tcBorders>
            <w:shd w:val="clear" w:color="auto" w:fill="4D7F52"/>
          </w:tcPr>
          <w:p w14:paraId="096D48BA"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496611" w:rsidRDefault="00AD2022" w:rsidP="0057532F">
            <w:r w:rsidRPr="0057532F">
              <w:rPr>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AD2022" w:rsidRDefault="00AD2022" w:rsidP="00AD2022">
            <w:pPr>
              <w:jc w:val="center"/>
              <w:rPr>
                <w:b/>
              </w:rPr>
            </w:pPr>
            <w:r w:rsidRPr="00AD2022">
              <w:rPr>
                <w:b/>
              </w:rPr>
              <w:t>x</w:t>
            </w:r>
          </w:p>
        </w:tc>
      </w:tr>
    </w:tbl>
    <w:p w14:paraId="7A369E9E" w14:textId="77777777" w:rsidR="00FE7507" w:rsidRDefault="00FE7507" w:rsidP="00FE7507">
      <w:pPr>
        <w:rPr>
          <w:sz w:val="20"/>
          <w:szCs w:val="20"/>
        </w:rPr>
      </w:pPr>
    </w:p>
    <w:p w14:paraId="118A79D5" w14:textId="77777777" w:rsidR="00FE7507" w:rsidRDefault="00FE7507" w:rsidP="00FE7507">
      <w:pPr>
        <w:rPr>
          <w:sz w:val="20"/>
          <w:szCs w:val="20"/>
        </w:rPr>
      </w:pPr>
    </w:p>
    <w:p w14:paraId="630D1CE8" w14:textId="7A9FCC90" w:rsidR="00FE7507" w:rsidRDefault="00E565A2" w:rsidP="003152A9">
      <w:pPr>
        <w:spacing w:after="0" w:line="240" w:lineRule="auto"/>
        <w:rPr>
          <w:color w:val="FF0000"/>
          <w:sz w:val="20"/>
          <w:szCs w:val="20"/>
        </w:rPr>
      </w:pPr>
      <w:r w:rsidRPr="00E565A2">
        <w:rPr>
          <w:color w:val="FF0000"/>
          <w:sz w:val="20"/>
          <w:szCs w:val="20"/>
        </w:rPr>
        <w:lastRenderedPageBreak/>
        <w:t>(1</w:t>
      </w:r>
      <w:r>
        <w:rPr>
          <w:color w:val="FF0000"/>
          <w:sz w:val="20"/>
          <w:szCs w:val="20"/>
        </w:rPr>
        <w:t xml:space="preserve">) </w:t>
      </w:r>
      <w:r w:rsidR="00FE7507" w:rsidRPr="00E565A2">
        <w:rPr>
          <w:color w:val="FF0000"/>
          <w:sz w:val="20"/>
          <w:szCs w:val="20"/>
        </w:rPr>
        <w:t>En est</w:t>
      </w:r>
      <w:r w:rsidR="005509DA" w:rsidRPr="00E565A2">
        <w:rPr>
          <w:color w:val="FF0000"/>
          <w:sz w:val="20"/>
          <w:szCs w:val="20"/>
        </w:rPr>
        <w:t xml:space="preserve">a página de la web </w:t>
      </w:r>
      <w:r w:rsidR="00FE7507" w:rsidRPr="00E565A2">
        <w:rPr>
          <w:color w:val="FF0000"/>
          <w:sz w:val="20"/>
          <w:szCs w:val="20"/>
        </w:rPr>
        <w:t xml:space="preserve">se encuentra información sobre </w:t>
      </w:r>
      <w:r w:rsidR="001005B2" w:rsidRPr="00E565A2">
        <w:rPr>
          <w:color w:val="FF0000"/>
          <w:sz w:val="20"/>
          <w:szCs w:val="20"/>
        </w:rPr>
        <w:t xml:space="preserve">leyes y normativa aplicable al sistema ferroviario, tanto nacional como </w:t>
      </w:r>
      <w:proofErr w:type="gramStart"/>
      <w:r w:rsidR="001005B2" w:rsidRPr="00E565A2">
        <w:rPr>
          <w:color w:val="FF0000"/>
          <w:sz w:val="20"/>
          <w:szCs w:val="20"/>
        </w:rPr>
        <w:t>Europea</w:t>
      </w:r>
      <w:proofErr w:type="gramEnd"/>
      <w:r w:rsidR="001005B2" w:rsidRPr="00E565A2">
        <w:rPr>
          <w:color w:val="FF0000"/>
          <w:sz w:val="20"/>
          <w:szCs w:val="20"/>
        </w:rPr>
        <w:t xml:space="preserve">. Asimismo, se </w:t>
      </w:r>
      <w:r w:rsidR="00131BBE" w:rsidRPr="00E565A2">
        <w:rPr>
          <w:color w:val="FF0000"/>
          <w:sz w:val="20"/>
          <w:szCs w:val="20"/>
        </w:rPr>
        <w:t xml:space="preserve">incluye un </w:t>
      </w:r>
      <w:proofErr w:type="gramStart"/>
      <w:r w:rsidR="00131BBE" w:rsidRPr="00E565A2">
        <w:rPr>
          <w:color w:val="FF0000"/>
          <w:sz w:val="20"/>
          <w:szCs w:val="20"/>
        </w:rPr>
        <w:t>link</w:t>
      </w:r>
      <w:proofErr w:type="gramEnd"/>
      <w:r w:rsidR="00131BBE" w:rsidRPr="00E565A2">
        <w:rPr>
          <w:color w:val="FF0000"/>
          <w:sz w:val="20"/>
          <w:szCs w:val="20"/>
        </w:rPr>
        <w:t xml:space="preserve"> </w:t>
      </w:r>
      <w:r w:rsidR="007C639E" w:rsidRPr="00E565A2">
        <w:rPr>
          <w:color w:val="FF0000"/>
          <w:sz w:val="20"/>
          <w:szCs w:val="20"/>
        </w:rPr>
        <w:t xml:space="preserve">a la web del Ministerio con los anteproyectos de Ley y proyectos de Decretos Legislativos sobre el ferrocarril promovidos por el Ministerio de Fomento, </w:t>
      </w:r>
      <w:r w:rsidR="007C639E" w:rsidRPr="00E565A2">
        <w:rPr>
          <w:rFonts w:ascii="Arial" w:hAnsi="Arial" w:cs="Arial"/>
          <w:color w:val="FF0000"/>
          <w:sz w:val="20"/>
          <w:szCs w:val="20"/>
        </w:rPr>
        <w:t>​​​​​​​</w:t>
      </w:r>
      <w:r w:rsidR="007C639E" w:rsidRPr="00E565A2">
        <w:rPr>
          <w:color w:val="FF0000"/>
          <w:sz w:val="20"/>
          <w:szCs w:val="20"/>
        </w:rPr>
        <w:t>Proyectos de Reglamentos ferroviarios promovidos por Adif, Memorias e informes aportados por Adif a los expedientes de elaboración de los textos normativos y d</w:t>
      </w:r>
      <w:r w:rsidR="007C639E" w:rsidRPr="00E565A2">
        <w:rPr>
          <w:rFonts w:ascii="Arial" w:hAnsi="Arial" w:cs="Arial"/>
          <w:color w:val="FF0000"/>
          <w:sz w:val="20"/>
          <w:szCs w:val="20"/>
        </w:rPr>
        <w:t>​​​​​</w:t>
      </w:r>
      <w:proofErr w:type="spellStart"/>
      <w:r w:rsidR="007C639E" w:rsidRPr="00E565A2">
        <w:rPr>
          <w:color w:val="FF0000"/>
          <w:sz w:val="20"/>
          <w:szCs w:val="20"/>
        </w:rPr>
        <w:t>ocumentos</w:t>
      </w:r>
      <w:proofErr w:type="spellEnd"/>
      <w:r w:rsidR="007C639E" w:rsidRPr="00E565A2">
        <w:rPr>
          <w:color w:val="FF0000"/>
          <w:sz w:val="20"/>
          <w:szCs w:val="20"/>
        </w:rPr>
        <w:t xml:space="preserve"> sometidos a un período de información pública</w:t>
      </w:r>
    </w:p>
    <w:p w14:paraId="7C1DBFEA" w14:textId="77777777" w:rsidR="003152A9" w:rsidRPr="00E565A2" w:rsidRDefault="003152A9" w:rsidP="003152A9">
      <w:pPr>
        <w:spacing w:after="0" w:line="240" w:lineRule="auto"/>
        <w:rPr>
          <w:color w:val="FF0000"/>
          <w:sz w:val="20"/>
          <w:szCs w:val="20"/>
        </w:rPr>
      </w:pPr>
    </w:p>
    <w:p w14:paraId="603E7102" w14:textId="06F182E1" w:rsidR="00BB6799" w:rsidRPr="007C639E" w:rsidRDefault="00FE7507" w:rsidP="003152A9">
      <w:pPr>
        <w:spacing w:after="0" w:line="240" w:lineRule="auto"/>
        <w:rPr>
          <w:color w:val="FF0000"/>
          <w:sz w:val="20"/>
          <w:szCs w:val="20"/>
        </w:rPr>
      </w:pPr>
      <w:r w:rsidRPr="007C639E">
        <w:rPr>
          <w:color w:val="FF0000"/>
          <w:sz w:val="20"/>
          <w:szCs w:val="20"/>
        </w:rPr>
        <w:t>https://www.adif.es/informaci%C3%B3n-de-relevancia-jur%C3%ADdica</w:t>
      </w:r>
    </w:p>
    <w:p w14:paraId="74087E2C" w14:textId="77777777" w:rsidR="003152A9" w:rsidRDefault="003152A9" w:rsidP="003152A9">
      <w:pPr>
        <w:spacing w:after="0" w:line="240" w:lineRule="auto"/>
        <w:rPr>
          <w:color w:val="FF0000"/>
          <w:sz w:val="20"/>
          <w:szCs w:val="20"/>
        </w:rPr>
      </w:pPr>
    </w:p>
    <w:p w14:paraId="335D9075" w14:textId="7DE27752" w:rsidR="00C61EB9" w:rsidRPr="00C61EB9" w:rsidRDefault="00E565A2" w:rsidP="003152A9">
      <w:pPr>
        <w:spacing w:after="0" w:line="240" w:lineRule="auto"/>
        <w:rPr>
          <w:color w:val="FF0000"/>
          <w:sz w:val="20"/>
          <w:szCs w:val="20"/>
        </w:rPr>
      </w:pPr>
      <w:r>
        <w:rPr>
          <w:color w:val="FF0000"/>
          <w:sz w:val="20"/>
          <w:szCs w:val="20"/>
        </w:rPr>
        <w:t xml:space="preserve">(2) </w:t>
      </w:r>
      <w:r w:rsidR="00C61EB9" w:rsidRPr="00C61EB9">
        <w:rPr>
          <w:color w:val="FF0000"/>
          <w:sz w:val="20"/>
          <w:szCs w:val="20"/>
        </w:rPr>
        <w:t xml:space="preserve">En este </w:t>
      </w:r>
      <w:proofErr w:type="gramStart"/>
      <w:r w:rsidR="00C61EB9" w:rsidRPr="00C61EB9">
        <w:rPr>
          <w:color w:val="FF0000"/>
          <w:sz w:val="20"/>
          <w:szCs w:val="20"/>
        </w:rPr>
        <w:t>link</w:t>
      </w:r>
      <w:proofErr w:type="gramEnd"/>
      <w:r w:rsidR="00C61EB9" w:rsidRPr="00C61EB9">
        <w:rPr>
          <w:color w:val="FF0000"/>
          <w:sz w:val="20"/>
          <w:szCs w:val="20"/>
        </w:rPr>
        <w:t xml:space="preserve"> se</w:t>
      </w:r>
      <w:r w:rsidR="00C61EB9">
        <w:rPr>
          <w:color w:val="FF0000"/>
          <w:sz w:val="20"/>
          <w:szCs w:val="20"/>
        </w:rPr>
        <w:t xml:space="preserve"> encuentra informac</w:t>
      </w:r>
      <w:r>
        <w:rPr>
          <w:color w:val="FF0000"/>
          <w:sz w:val="20"/>
          <w:szCs w:val="20"/>
        </w:rPr>
        <w:t>ión sobre el cumplimiento de las obligaciones económico-financieras (art Ley General Presupuestaria):</w:t>
      </w:r>
      <w:r w:rsidR="00C61EB9" w:rsidRPr="00C61EB9">
        <w:rPr>
          <w:color w:val="FF0000"/>
          <w:sz w:val="20"/>
          <w:szCs w:val="20"/>
        </w:rPr>
        <w:t xml:space="preserve"> </w:t>
      </w:r>
    </w:p>
    <w:p w14:paraId="5EA494F4" w14:textId="00828332" w:rsidR="00561402" w:rsidRDefault="00F4438A" w:rsidP="003152A9">
      <w:pPr>
        <w:spacing w:after="0" w:line="240" w:lineRule="auto"/>
        <w:rPr>
          <w:color w:val="FF0000"/>
          <w:sz w:val="20"/>
          <w:szCs w:val="20"/>
        </w:rPr>
      </w:pPr>
      <w:hyperlink r:id="rId10" w:history="1">
        <w:r w:rsidRPr="0032780C">
          <w:rPr>
            <w:rStyle w:val="Hipervnculo"/>
            <w:sz w:val="20"/>
            <w:szCs w:val="20"/>
          </w:rPr>
          <w:t>https://www.adif.es/sobre-adif/transparencia/informacion-economica</w:t>
        </w:r>
      </w:hyperlink>
    </w:p>
    <w:p w14:paraId="5355E1B0" w14:textId="77777777" w:rsidR="00FD637C" w:rsidRDefault="00FD637C" w:rsidP="003152A9">
      <w:pPr>
        <w:spacing w:after="0" w:line="240" w:lineRule="auto"/>
        <w:rPr>
          <w:color w:val="FF0000"/>
          <w:sz w:val="20"/>
          <w:szCs w:val="20"/>
        </w:rPr>
      </w:pPr>
    </w:p>
    <w:p w14:paraId="635DAA33" w14:textId="6F5DB4A4" w:rsidR="00C03735" w:rsidRDefault="00F4438A" w:rsidP="003152A9">
      <w:pPr>
        <w:spacing w:after="0" w:line="240" w:lineRule="auto"/>
        <w:rPr>
          <w:color w:val="FF0000"/>
          <w:sz w:val="20"/>
          <w:szCs w:val="20"/>
        </w:rPr>
      </w:pPr>
      <w:r>
        <w:rPr>
          <w:color w:val="FF0000"/>
          <w:sz w:val="20"/>
          <w:szCs w:val="20"/>
        </w:rPr>
        <w:t xml:space="preserve">(3) </w:t>
      </w:r>
      <w:r w:rsidR="00C220F2">
        <w:rPr>
          <w:color w:val="FF0000"/>
          <w:sz w:val="20"/>
          <w:szCs w:val="20"/>
        </w:rPr>
        <w:t xml:space="preserve">Se </w:t>
      </w:r>
      <w:r w:rsidR="00C220F2" w:rsidRPr="000351A1">
        <w:rPr>
          <w:color w:val="FF0000"/>
          <w:sz w:val="20"/>
          <w:szCs w:val="20"/>
        </w:rPr>
        <w:t xml:space="preserve">encuentran en el este </w:t>
      </w:r>
      <w:proofErr w:type="gramStart"/>
      <w:r w:rsidR="00C220F2" w:rsidRPr="000351A1">
        <w:rPr>
          <w:color w:val="FF0000"/>
          <w:sz w:val="20"/>
          <w:szCs w:val="20"/>
        </w:rPr>
        <w:t>link</w:t>
      </w:r>
      <w:proofErr w:type="gramEnd"/>
      <w:r w:rsidR="00C220F2" w:rsidRPr="000351A1">
        <w:rPr>
          <w:color w:val="FF0000"/>
          <w:sz w:val="20"/>
          <w:szCs w:val="20"/>
        </w:rPr>
        <w:t xml:space="preserve">, en el apartado </w:t>
      </w:r>
      <w:r w:rsidRPr="000351A1">
        <w:rPr>
          <w:color w:val="FF0000"/>
          <w:sz w:val="20"/>
          <w:szCs w:val="20"/>
        </w:rPr>
        <w:t xml:space="preserve">Informe de </w:t>
      </w:r>
      <w:r w:rsidR="00C03735" w:rsidRPr="000351A1">
        <w:rPr>
          <w:color w:val="FF0000"/>
          <w:sz w:val="20"/>
          <w:szCs w:val="20"/>
        </w:rPr>
        <w:t>Gestión (incluye el Estado de la Información No Financiera, EINF)</w:t>
      </w:r>
      <w:r w:rsidR="00A24906" w:rsidRPr="000351A1">
        <w:rPr>
          <w:color w:val="FF0000"/>
          <w:sz w:val="20"/>
          <w:szCs w:val="20"/>
        </w:rPr>
        <w:t>:</w:t>
      </w:r>
      <w:r w:rsidR="00CE161D" w:rsidRPr="000351A1">
        <w:rPr>
          <w:color w:val="FF0000"/>
        </w:rPr>
        <w:t xml:space="preserve"> </w:t>
      </w:r>
      <w:r w:rsidR="000351A1" w:rsidRPr="00FD637C">
        <w:rPr>
          <w:color w:val="FF0000"/>
          <w:sz w:val="20"/>
          <w:szCs w:val="20"/>
        </w:rPr>
        <w:t>apartado 9 sobre Pilar Orientación a Resultados desde página 238</w:t>
      </w:r>
    </w:p>
    <w:p w14:paraId="737A0B66" w14:textId="28FD8B6E" w:rsidR="00A24906" w:rsidRDefault="00A24906" w:rsidP="003152A9">
      <w:pPr>
        <w:spacing w:after="0" w:line="240" w:lineRule="auto"/>
        <w:rPr>
          <w:color w:val="FF0000"/>
          <w:sz w:val="20"/>
          <w:szCs w:val="20"/>
        </w:rPr>
      </w:pPr>
      <w:hyperlink r:id="rId11" w:history="1">
        <w:r w:rsidRPr="0032780C">
          <w:rPr>
            <w:rStyle w:val="Hipervnculo"/>
            <w:sz w:val="20"/>
            <w:szCs w:val="20"/>
          </w:rPr>
          <w:t>https://www.adif.es/sobre-adif/transparencia/informacion-economica</w:t>
        </w:r>
      </w:hyperlink>
    </w:p>
    <w:p w14:paraId="4B05D916" w14:textId="77777777" w:rsidR="00A24906" w:rsidRPr="00C61EB9" w:rsidRDefault="00A24906">
      <w:pPr>
        <w:rPr>
          <w:color w:val="FF0000"/>
          <w:sz w:val="20"/>
          <w:szCs w:val="20"/>
        </w:rPr>
      </w:pPr>
    </w:p>
    <w:p w14:paraId="6AF34B06" w14:textId="77777777" w:rsidR="00B40246" w:rsidRPr="00E34195" w:rsidRDefault="00C255A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w:t>
          </w:r>
          <w:r w:rsidR="000C6CFF" w:rsidRPr="00F75889">
            <w:rPr>
              <w:rFonts w:ascii="Century Gothic" w:hAnsi="Century Gothic"/>
              <w:color w:val="00642D"/>
              <w:sz w:val="30"/>
              <w:szCs w:val="30"/>
            </w:rPr>
            <w:t>ció</w:t>
          </w:r>
          <w:r w:rsidR="000C6CFF" w:rsidRPr="00E34195">
            <w:rPr>
              <w:rFonts w:ascii="Century Gothic" w:hAnsi="Century Gothic"/>
              <w:color w:val="00642D"/>
              <w:sz w:val="30"/>
              <w:szCs w:val="30"/>
            </w:rPr>
            <w:t>n de la Información de Transparencia</w:t>
          </w:r>
        </w:sdtContent>
      </w:sdt>
    </w:p>
    <w:p w14:paraId="12922516" w14:textId="77777777"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C6CFF" w14:paraId="11C0547A" w14:textId="77777777" w:rsidTr="00E34195">
        <w:tc>
          <w:tcPr>
            <w:tcW w:w="2235" w:type="dxa"/>
            <w:vMerge w:val="restart"/>
            <w:shd w:val="clear" w:color="auto" w:fill="00642D"/>
            <w:vAlign w:val="center"/>
          </w:tcPr>
          <w:p w14:paraId="0BA572DF"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14:paraId="65347920"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14:paraId="2917AF98" w14:textId="1BFD23B5" w:rsidR="00CB5511" w:rsidRPr="00CB5511" w:rsidRDefault="00DB00CD" w:rsidP="00CB5511">
            <w:pPr>
              <w:jc w:val="center"/>
              <w:rPr>
                <w:b/>
                <w:sz w:val="20"/>
                <w:szCs w:val="20"/>
              </w:rPr>
            </w:pPr>
            <w:r>
              <w:rPr>
                <w:b/>
                <w:sz w:val="20"/>
                <w:szCs w:val="20"/>
              </w:rPr>
              <w:t>x</w:t>
            </w:r>
          </w:p>
        </w:tc>
        <w:tc>
          <w:tcPr>
            <w:tcW w:w="3969" w:type="dxa"/>
            <w:vMerge w:val="restart"/>
          </w:tcPr>
          <w:p w14:paraId="0CB83470" w14:textId="29C2454E" w:rsidR="00CB5511" w:rsidRPr="000C6CFF" w:rsidRDefault="00DB00CD" w:rsidP="00CB5511">
            <w:pPr>
              <w:rPr>
                <w:sz w:val="20"/>
                <w:szCs w:val="20"/>
              </w:rPr>
            </w:pPr>
            <w:r>
              <w:rPr>
                <w:sz w:val="20"/>
                <w:szCs w:val="20"/>
              </w:rPr>
              <w:t>El acceso al Portal de Transparencia se localiza en la parte inferior de la página home</w:t>
            </w:r>
          </w:p>
        </w:tc>
      </w:tr>
      <w:tr w:rsidR="00CB5511" w:rsidRPr="000C6CFF" w14:paraId="7B4F0E7B" w14:textId="77777777" w:rsidTr="00E34195">
        <w:tc>
          <w:tcPr>
            <w:tcW w:w="2235" w:type="dxa"/>
            <w:vMerge/>
            <w:shd w:val="clear" w:color="auto" w:fill="00642D"/>
          </w:tcPr>
          <w:p w14:paraId="1A75911B" w14:textId="77777777" w:rsidR="00CB5511" w:rsidRPr="000C6CFF" w:rsidRDefault="00CB5511" w:rsidP="00CB5511">
            <w:pPr>
              <w:rPr>
                <w:b/>
                <w:color w:val="50866C"/>
                <w:sz w:val="20"/>
                <w:szCs w:val="20"/>
              </w:rPr>
            </w:pPr>
          </w:p>
        </w:tc>
        <w:tc>
          <w:tcPr>
            <w:tcW w:w="3969" w:type="dxa"/>
            <w:shd w:val="clear" w:color="auto" w:fill="auto"/>
          </w:tcPr>
          <w:p w14:paraId="2B4C88E9" w14:textId="77777777"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14:paraId="322D0CCA" w14:textId="77777777" w:rsidR="00CB5511" w:rsidRPr="00CB5511" w:rsidRDefault="00CB5511" w:rsidP="00CB5511">
            <w:pPr>
              <w:jc w:val="center"/>
              <w:rPr>
                <w:b/>
                <w:sz w:val="20"/>
                <w:szCs w:val="20"/>
              </w:rPr>
            </w:pPr>
          </w:p>
        </w:tc>
        <w:tc>
          <w:tcPr>
            <w:tcW w:w="3969" w:type="dxa"/>
            <w:vMerge/>
          </w:tcPr>
          <w:p w14:paraId="0550796D" w14:textId="77777777" w:rsidR="00CB5511" w:rsidRPr="000C6CFF" w:rsidRDefault="00CB5511" w:rsidP="00CB5511">
            <w:pPr>
              <w:rPr>
                <w:sz w:val="20"/>
                <w:szCs w:val="20"/>
              </w:rPr>
            </w:pPr>
          </w:p>
        </w:tc>
      </w:tr>
      <w:tr w:rsidR="00CB5511" w:rsidRPr="000C6CFF" w14:paraId="7EC4AD4E" w14:textId="77777777" w:rsidTr="00E34195">
        <w:tc>
          <w:tcPr>
            <w:tcW w:w="2235" w:type="dxa"/>
            <w:vMerge/>
            <w:shd w:val="clear" w:color="auto" w:fill="00642D"/>
          </w:tcPr>
          <w:p w14:paraId="22EB7441" w14:textId="77777777" w:rsidR="00CB5511" w:rsidRPr="000C6CFF" w:rsidRDefault="00CB5511" w:rsidP="00CB5511">
            <w:pPr>
              <w:rPr>
                <w:b/>
                <w:color w:val="50866C"/>
                <w:sz w:val="20"/>
                <w:szCs w:val="20"/>
              </w:rPr>
            </w:pPr>
          </w:p>
        </w:tc>
        <w:tc>
          <w:tcPr>
            <w:tcW w:w="3969" w:type="dxa"/>
            <w:shd w:val="clear" w:color="auto" w:fill="auto"/>
          </w:tcPr>
          <w:p w14:paraId="3DD7A6EC" w14:textId="77777777"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14:paraId="152B8640" w14:textId="53CDDF52" w:rsidR="00CB5511" w:rsidRPr="00CB5511" w:rsidRDefault="00CB5511" w:rsidP="00CB5511">
            <w:pPr>
              <w:jc w:val="center"/>
              <w:rPr>
                <w:b/>
                <w:sz w:val="20"/>
                <w:szCs w:val="20"/>
              </w:rPr>
            </w:pPr>
          </w:p>
        </w:tc>
        <w:tc>
          <w:tcPr>
            <w:tcW w:w="3969" w:type="dxa"/>
            <w:vMerge/>
          </w:tcPr>
          <w:p w14:paraId="41CA08E9" w14:textId="77777777" w:rsidR="00CB5511" w:rsidRPr="000C6CFF" w:rsidRDefault="00CB5511" w:rsidP="00CB5511">
            <w:pPr>
              <w:rPr>
                <w:sz w:val="20"/>
                <w:szCs w:val="20"/>
              </w:rPr>
            </w:pPr>
          </w:p>
        </w:tc>
      </w:tr>
    </w:tbl>
    <w:p w14:paraId="5A39814B" w14:textId="77777777" w:rsidR="00CB5511" w:rsidRDefault="00CB5511"/>
    <w:p w14:paraId="6B22131A"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1"/>
        <w:gridCol w:w="422"/>
        <w:gridCol w:w="3912"/>
      </w:tblGrid>
      <w:tr w:rsidR="00932008" w:rsidRPr="00932008" w14:paraId="0D5F48A5" w14:textId="77777777" w:rsidTr="00E34195">
        <w:tc>
          <w:tcPr>
            <w:tcW w:w="2235" w:type="dxa"/>
            <w:vMerge w:val="restart"/>
            <w:shd w:val="clear" w:color="auto" w:fill="00642D"/>
            <w:vAlign w:val="center"/>
          </w:tcPr>
          <w:p w14:paraId="1543CC20"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64FAAEE1"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0013E3FB" w14:textId="77777777" w:rsidR="00932008" w:rsidRPr="00CB5511" w:rsidRDefault="00932008" w:rsidP="00CB5511">
            <w:pPr>
              <w:jc w:val="center"/>
              <w:rPr>
                <w:b/>
                <w:sz w:val="20"/>
                <w:szCs w:val="20"/>
              </w:rPr>
            </w:pPr>
          </w:p>
        </w:tc>
        <w:tc>
          <w:tcPr>
            <w:tcW w:w="3977" w:type="dxa"/>
            <w:vMerge w:val="restart"/>
          </w:tcPr>
          <w:p w14:paraId="161DB96D" w14:textId="5890FBF8" w:rsidR="00932008" w:rsidRPr="00932008" w:rsidRDefault="00D81ACD">
            <w:pPr>
              <w:rPr>
                <w:sz w:val="20"/>
                <w:szCs w:val="20"/>
              </w:rPr>
            </w:pPr>
            <w:r>
              <w:rPr>
                <w:sz w:val="20"/>
                <w:szCs w:val="20"/>
              </w:rPr>
              <w:t>Algunas informaciones obligatorias se publican fuera del Portal de Transparencia</w:t>
            </w:r>
          </w:p>
        </w:tc>
      </w:tr>
      <w:tr w:rsidR="00932008" w:rsidRPr="00932008" w14:paraId="70CAF2ED" w14:textId="77777777" w:rsidTr="00E34195">
        <w:tc>
          <w:tcPr>
            <w:tcW w:w="2235" w:type="dxa"/>
            <w:vMerge/>
            <w:shd w:val="clear" w:color="auto" w:fill="00642D"/>
          </w:tcPr>
          <w:p w14:paraId="1B728BFF" w14:textId="77777777" w:rsidR="00932008" w:rsidRPr="00932008" w:rsidRDefault="00932008">
            <w:pPr>
              <w:rPr>
                <w:sz w:val="20"/>
                <w:szCs w:val="20"/>
              </w:rPr>
            </w:pPr>
          </w:p>
        </w:tc>
        <w:tc>
          <w:tcPr>
            <w:tcW w:w="3969" w:type="dxa"/>
          </w:tcPr>
          <w:p w14:paraId="147183CF" w14:textId="546D1A26" w:rsidR="00932008" w:rsidRPr="00932008" w:rsidRDefault="00932008">
            <w:pPr>
              <w:rPr>
                <w:sz w:val="20"/>
                <w:szCs w:val="20"/>
              </w:rPr>
            </w:pPr>
            <w:r w:rsidRPr="00932008">
              <w:rPr>
                <w:sz w:val="20"/>
                <w:szCs w:val="20"/>
              </w:rPr>
              <w:t>La información está organizada</w:t>
            </w:r>
            <w:r w:rsidR="009C1352">
              <w:rPr>
                <w:sz w:val="20"/>
                <w:szCs w:val="20"/>
              </w:rPr>
              <w:t>,</w:t>
            </w:r>
            <w:r w:rsidRPr="00932008">
              <w:rPr>
                <w:sz w:val="20"/>
                <w:szCs w:val="20"/>
              </w:rPr>
              <w:t xml:space="preserve"> aunque no se ajusta al patrón definido por la LTAIBG</w:t>
            </w:r>
          </w:p>
        </w:tc>
        <w:tc>
          <w:tcPr>
            <w:tcW w:w="425" w:type="dxa"/>
            <w:vAlign w:val="center"/>
          </w:tcPr>
          <w:p w14:paraId="61DA591D" w14:textId="48DBE00E" w:rsidR="00932008" w:rsidRPr="00CB5511" w:rsidRDefault="00DB00CD" w:rsidP="00CB5511">
            <w:pPr>
              <w:jc w:val="center"/>
              <w:rPr>
                <w:b/>
                <w:sz w:val="20"/>
                <w:szCs w:val="20"/>
              </w:rPr>
            </w:pPr>
            <w:r>
              <w:rPr>
                <w:b/>
                <w:sz w:val="20"/>
                <w:szCs w:val="20"/>
              </w:rPr>
              <w:t>x</w:t>
            </w:r>
          </w:p>
        </w:tc>
        <w:tc>
          <w:tcPr>
            <w:tcW w:w="3977" w:type="dxa"/>
            <w:vMerge/>
          </w:tcPr>
          <w:p w14:paraId="1099A13A" w14:textId="77777777" w:rsidR="00932008" w:rsidRPr="00932008" w:rsidRDefault="00932008">
            <w:pPr>
              <w:rPr>
                <w:sz w:val="20"/>
                <w:szCs w:val="20"/>
              </w:rPr>
            </w:pPr>
          </w:p>
        </w:tc>
      </w:tr>
      <w:tr w:rsidR="00932008" w:rsidRPr="00932008" w14:paraId="433ED664" w14:textId="77777777" w:rsidTr="00E34195">
        <w:tc>
          <w:tcPr>
            <w:tcW w:w="2235" w:type="dxa"/>
            <w:vMerge/>
            <w:shd w:val="clear" w:color="auto" w:fill="00642D"/>
          </w:tcPr>
          <w:p w14:paraId="34D66B87" w14:textId="77777777" w:rsidR="00932008" w:rsidRPr="00932008" w:rsidRDefault="00932008">
            <w:pPr>
              <w:rPr>
                <w:sz w:val="20"/>
                <w:szCs w:val="20"/>
              </w:rPr>
            </w:pPr>
          </w:p>
        </w:tc>
        <w:tc>
          <w:tcPr>
            <w:tcW w:w="3969" w:type="dxa"/>
          </w:tcPr>
          <w:p w14:paraId="20E7F695"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7DEB721D" w14:textId="1CE99A94" w:rsidR="00932008" w:rsidRPr="00CB5511" w:rsidRDefault="00932008" w:rsidP="00CB5511">
            <w:pPr>
              <w:jc w:val="center"/>
              <w:rPr>
                <w:b/>
                <w:sz w:val="20"/>
                <w:szCs w:val="20"/>
              </w:rPr>
            </w:pPr>
          </w:p>
        </w:tc>
        <w:tc>
          <w:tcPr>
            <w:tcW w:w="3977" w:type="dxa"/>
            <w:vMerge/>
          </w:tcPr>
          <w:p w14:paraId="4C85C762" w14:textId="77777777" w:rsidR="00932008" w:rsidRPr="00932008" w:rsidRDefault="00932008">
            <w:pPr>
              <w:rPr>
                <w:sz w:val="20"/>
                <w:szCs w:val="20"/>
              </w:rPr>
            </w:pPr>
          </w:p>
        </w:tc>
      </w:tr>
    </w:tbl>
    <w:p w14:paraId="5CB3815C" w14:textId="77777777" w:rsidR="00561402" w:rsidRDefault="00561402"/>
    <w:p w14:paraId="420F9B69" w14:textId="26AF21FA" w:rsidR="002F2850" w:rsidRDefault="00D81ACD" w:rsidP="002F2850">
      <w:pPr>
        <w:pStyle w:val="Cuerpodelboletn"/>
        <w:spacing w:before="120" w:after="120" w:line="312" w:lineRule="auto"/>
        <w:ind w:left="709"/>
        <w:rPr>
          <w:rStyle w:val="Ttulo2Car"/>
          <w:color w:val="00642D"/>
          <w:lang w:bidi="es-ES"/>
        </w:rPr>
      </w:pPr>
      <w:r w:rsidRPr="00D81ACD">
        <w:rPr>
          <w:noProof/>
        </w:rPr>
        <w:lastRenderedPageBreak/>
        <w:t xml:space="preserve"> </w:t>
      </w:r>
      <w:r w:rsidRPr="00D81ACD">
        <w:rPr>
          <w:rStyle w:val="Ttulo2Car"/>
          <w:noProof/>
          <w:color w:val="00642D"/>
          <w:lang w:bidi="es-ES"/>
        </w:rPr>
        <w:drawing>
          <wp:inline distT="0" distB="0" distL="0" distR="0" wp14:anchorId="6F3EE028" wp14:editId="0BE3104B">
            <wp:extent cx="6645910" cy="317055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170555"/>
                    </a:xfrm>
                    <a:prstGeom prst="rect">
                      <a:avLst/>
                    </a:prstGeom>
                  </pic:spPr>
                </pic:pic>
              </a:graphicData>
            </a:graphic>
          </wp:inline>
        </w:drawing>
      </w:r>
    </w:p>
    <w:p w14:paraId="6BC9D9BE" w14:textId="77777777" w:rsidR="002F2850" w:rsidRDefault="002F2850" w:rsidP="002F2850">
      <w:pPr>
        <w:pStyle w:val="Cuerpodelboletn"/>
        <w:spacing w:before="120" w:after="120" w:line="312" w:lineRule="auto"/>
        <w:ind w:left="709"/>
        <w:rPr>
          <w:rStyle w:val="Ttulo2Car"/>
          <w:color w:val="00642D"/>
          <w:lang w:bidi="es-ES"/>
        </w:rPr>
      </w:pPr>
    </w:p>
    <w:p w14:paraId="39B33C9E" w14:textId="77777777" w:rsidR="002F2850" w:rsidRDefault="002F2850" w:rsidP="002F2850">
      <w:pPr>
        <w:pStyle w:val="Cuerpodelboletn"/>
        <w:spacing w:before="120" w:after="120" w:line="312" w:lineRule="auto"/>
        <w:ind w:left="709"/>
        <w:rPr>
          <w:rStyle w:val="Ttulo2Car"/>
          <w:color w:val="00642D"/>
          <w:lang w:bidi="es-ES"/>
        </w:rPr>
      </w:pPr>
    </w:p>
    <w:p w14:paraId="2C295723" w14:textId="77777777" w:rsidR="002F2850" w:rsidRDefault="002F2850" w:rsidP="002F2850">
      <w:pPr>
        <w:pStyle w:val="Cuerpodelboletn"/>
        <w:spacing w:before="120" w:after="120" w:line="312" w:lineRule="auto"/>
        <w:ind w:left="709"/>
        <w:rPr>
          <w:rStyle w:val="Ttulo2Car"/>
          <w:color w:val="00642D"/>
          <w:lang w:bidi="es-ES"/>
        </w:rPr>
      </w:pPr>
    </w:p>
    <w:p w14:paraId="4900961B" w14:textId="44396409" w:rsidR="002F2850" w:rsidRDefault="002F2850" w:rsidP="002F2850">
      <w:pPr>
        <w:pStyle w:val="Cuerpodelboletn"/>
        <w:spacing w:before="120" w:after="120" w:line="312" w:lineRule="auto"/>
        <w:ind w:left="709"/>
        <w:rPr>
          <w:rStyle w:val="Ttulo2Car"/>
          <w:color w:val="00642D"/>
          <w:lang w:bidi="es-ES"/>
        </w:rPr>
      </w:pPr>
    </w:p>
    <w:p w14:paraId="1ECACE56" w14:textId="33A0C8A1" w:rsidR="002F2850" w:rsidRPr="00C33A23" w:rsidRDefault="00AE3317" w:rsidP="002F2850">
      <w:pPr>
        <w:pStyle w:val="Cuerpodelboletn"/>
        <w:numPr>
          <w:ilvl w:val="0"/>
          <w:numId w:val="1"/>
        </w:numPr>
        <w:spacing w:before="120" w:after="120" w:line="312" w:lineRule="auto"/>
        <w:rPr>
          <w:b/>
          <w:color w:val="00642D"/>
          <w:sz w:val="32"/>
        </w:rPr>
      </w:pPr>
      <w:r>
        <w:rPr>
          <w:b/>
          <w:color w:val="00642D"/>
          <w:sz w:val="32"/>
        </w:rPr>
        <w:t>C</w:t>
      </w:r>
      <w:r w:rsidR="002F2850" w:rsidRPr="00C33A23">
        <w:rPr>
          <w:b/>
          <w:color w:val="00642D"/>
          <w:sz w:val="32"/>
        </w:rPr>
        <w:t>umplimiento de las obligaciones de publicidad activa</w:t>
      </w:r>
    </w:p>
    <w:p w14:paraId="655A8DAF" w14:textId="1A935D9B" w:rsidR="00932008" w:rsidRPr="00C33A23" w:rsidRDefault="002F2850" w:rsidP="00E3088D">
      <w:pPr>
        <w:pStyle w:val="Cuerpodelboletn"/>
        <w:spacing w:before="120" w:after="120" w:line="312" w:lineRule="auto"/>
        <w:ind w:left="360"/>
        <w:rPr>
          <w:rStyle w:val="Ttulo2Car"/>
          <w:color w:val="00642D"/>
          <w:lang w:bidi="es-ES"/>
        </w:rPr>
      </w:pPr>
      <w:r>
        <w:rPr>
          <w:rStyle w:val="Ttulo2Car"/>
          <w:color w:val="00642D"/>
          <w:lang w:bidi="es-ES"/>
        </w:rPr>
        <w:t>I</w:t>
      </w:r>
      <w:r w:rsidR="00E3088D" w:rsidRPr="00C33A23">
        <w:rPr>
          <w:rStyle w:val="Ttulo2Car"/>
          <w:color w:val="00642D"/>
          <w:lang w:bidi="es-ES"/>
        </w:rPr>
        <w:t>I.1 Información Institucional</w:t>
      </w:r>
      <w:r w:rsidR="001561A4" w:rsidRPr="00C33A23">
        <w:rPr>
          <w:rStyle w:val="Ttulo2Car"/>
          <w:color w:val="00642D"/>
          <w:lang w:bidi="es-ES"/>
        </w:rPr>
        <w:t>,</w:t>
      </w:r>
      <w:r w:rsidR="00E3088D" w:rsidRPr="00C33A23">
        <w:rPr>
          <w:rStyle w:val="Ttulo2Car"/>
          <w:color w:val="00642D"/>
          <w:lang w:bidi="es-ES"/>
        </w:rPr>
        <w:t xml:space="preserve"> Organizativa</w:t>
      </w:r>
      <w:r w:rsidR="001561A4" w:rsidRPr="00C33A23">
        <w:rPr>
          <w:rStyle w:val="Ttulo2Car"/>
          <w:color w:val="00642D"/>
          <w:lang w:bidi="es-ES"/>
        </w:rPr>
        <w:t xml:space="preserve"> y de Planificación</w:t>
      </w:r>
      <w:r w:rsidR="00E3088D" w:rsidRPr="00C33A23">
        <w:rPr>
          <w:rStyle w:val="Ttulo2Car"/>
          <w:color w:val="00642D"/>
          <w:lang w:bidi="es-ES"/>
        </w:rPr>
        <w:t>.</w:t>
      </w:r>
      <w:r w:rsidR="00E3088D"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83"/>
        <w:gridCol w:w="1344"/>
        <w:gridCol w:w="701"/>
        <w:gridCol w:w="6768"/>
      </w:tblGrid>
      <w:tr w:rsidR="00EF193C" w:rsidRPr="00E34195" w14:paraId="26BCBA2F" w14:textId="77777777" w:rsidTr="002F2850">
        <w:trPr>
          <w:cantSplit/>
          <w:trHeight w:val="1350"/>
          <w:tblHeader/>
        </w:trPr>
        <w:tc>
          <w:tcPr>
            <w:tcW w:w="1591" w:type="dxa"/>
            <w:shd w:val="clear" w:color="auto" w:fill="00642D"/>
            <w:vAlign w:val="center"/>
          </w:tcPr>
          <w:p w14:paraId="5DFA679C" w14:textId="77777777"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F193C" w:rsidRPr="00CB5511"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CB5511" w:rsidRDefault="00E34195" w:rsidP="00AE33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D063B69" w14:textId="77777777" w:rsidR="00E34195" w:rsidRDefault="00AE3317" w:rsidP="00E3088D">
            <w:pPr>
              <w:pStyle w:val="Cuerpodelboletn"/>
              <w:spacing w:before="120" w:after="120" w:line="312" w:lineRule="auto"/>
              <w:rPr>
                <w:rStyle w:val="Ttulo2Car"/>
                <w:b w:val="0"/>
                <w:bCs w:val="0"/>
                <w:color w:val="auto"/>
                <w:sz w:val="20"/>
                <w:szCs w:val="20"/>
                <w:lang w:bidi="es-ES"/>
              </w:rPr>
            </w:pPr>
            <w:r w:rsidRPr="00AE3317">
              <w:rPr>
                <w:rStyle w:val="Ttulo2Car"/>
                <w:b w:val="0"/>
                <w:bCs w:val="0"/>
                <w:color w:val="auto"/>
                <w:sz w:val="20"/>
                <w:szCs w:val="20"/>
                <w:lang w:bidi="es-ES"/>
              </w:rPr>
              <w:t xml:space="preserve">En el acceso </w:t>
            </w:r>
            <w:r w:rsidR="00DB00CD" w:rsidRPr="00DB00CD">
              <w:rPr>
                <w:rStyle w:val="Ttulo2Car"/>
                <w:b w:val="0"/>
                <w:bCs w:val="0"/>
                <w:color w:val="auto"/>
                <w:sz w:val="20"/>
                <w:szCs w:val="20"/>
                <w:lang w:bidi="es-ES"/>
              </w:rPr>
              <w:t>Información de Relevancia Jurídica</w:t>
            </w:r>
            <w:r w:rsidRPr="00DB00CD">
              <w:rPr>
                <w:rStyle w:val="Ttulo2Car"/>
                <w:b w:val="0"/>
                <w:bCs w:val="0"/>
                <w:color w:val="auto"/>
                <w:sz w:val="20"/>
                <w:szCs w:val="20"/>
                <w:lang w:bidi="es-ES"/>
              </w:rPr>
              <w:t xml:space="preserve">/ </w:t>
            </w:r>
            <w:r w:rsidR="00DB00CD" w:rsidRPr="00DB00CD">
              <w:rPr>
                <w:rStyle w:val="Ttulo2Car"/>
                <w:b w:val="0"/>
                <w:bCs w:val="0"/>
                <w:color w:val="auto"/>
                <w:sz w:val="20"/>
                <w:szCs w:val="20"/>
                <w:lang w:bidi="es-ES"/>
              </w:rPr>
              <w:t>Funciones y Normativa básica</w:t>
            </w:r>
            <w:r w:rsidRPr="00DB00CD">
              <w:rPr>
                <w:rStyle w:val="Ttulo2Car"/>
                <w:b w:val="0"/>
                <w:bCs w:val="0"/>
                <w:color w:val="auto"/>
                <w:sz w:val="20"/>
                <w:szCs w:val="20"/>
                <w:lang w:bidi="es-ES"/>
              </w:rPr>
              <w:t xml:space="preserve"> se localizan los Estatutos </w:t>
            </w:r>
            <w:r w:rsidR="00DB00CD" w:rsidRPr="00DB00CD">
              <w:rPr>
                <w:rStyle w:val="Ttulo2Car"/>
                <w:b w:val="0"/>
                <w:bCs w:val="0"/>
                <w:color w:val="auto"/>
                <w:sz w:val="20"/>
                <w:szCs w:val="20"/>
                <w:lang w:bidi="es-ES"/>
              </w:rPr>
              <w:t>y la Ley del Sector Ferroviario</w:t>
            </w:r>
            <w:r w:rsidR="00DB00CD" w:rsidRPr="00F75889">
              <w:rPr>
                <w:rStyle w:val="Ttulo2Car"/>
                <w:b w:val="0"/>
                <w:bCs w:val="0"/>
                <w:color w:val="auto"/>
                <w:sz w:val="20"/>
                <w:szCs w:val="20"/>
                <w:lang w:bidi="es-ES"/>
              </w:rPr>
              <w:t xml:space="preserve">. </w:t>
            </w:r>
            <w:r w:rsidR="00D81ACD">
              <w:rPr>
                <w:rStyle w:val="Ttulo2Car"/>
                <w:b w:val="0"/>
                <w:bCs w:val="0"/>
                <w:color w:val="auto"/>
                <w:sz w:val="20"/>
                <w:szCs w:val="20"/>
                <w:lang w:bidi="es-ES"/>
              </w:rPr>
              <w:t>T</w:t>
            </w:r>
            <w:r w:rsidR="00D81ACD" w:rsidRPr="00D81ACD">
              <w:rPr>
                <w:rStyle w:val="Ttulo2Car"/>
                <w:b w:val="0"/>
                <w:bCs w:val="0"/>
                <w:color w:val="auto"/>
                <w:sz w:val="20"/>
                <w:szCs w:val="20"/>
                <w:lang w:bidi="es-ES"/>
              </w:rPr>
              <w:t xml:space="preserve">ambién se publican las normas que regulan el marco jurídico general de ADIF. </w:t>
            </w:r>
            <w:r w:rsidR="00F75889" w:rsidRPr="00F75889">
              <w:rPr>
                <w:rStyle w:val="Ttulo2Car"/>
                <w:b w:val="0"/>
                <w:bCs w:val="0"/>
                <w:color w:val="auto"/>
                <w:sz w:val="20"/>
                <w:szCs w:val="20"/>
                <w:lang w:bidi="es-ES"/>
              </w:rPr>
              <w:t>N</w:t>
            </w:r>
            <w:r w:rsidR="00DB00CD">
              <w:rPr>
                <w:rStyle w:val="Ttulo2Car"/>
                <w:b w:val="0"/>
                <w:bCs w:val="0"/>
                <w:color w:val="auto"/>
                <w:sz w:val="20"/>
                <w:szCs w:val="20"/>
                <w:lang w:bidi="es-ES"/>
              </w:rPr>
              <w:t>o existen referencias a la fecha de la última revisión o actualización de la información</w:t>
            </w:r>
            <w:r w:rsidR="00A332DE">
              <w:rPr>
                <w:rStyle w:val="Ttulo2Car"/>
                <w:b w:val="0"/>
                <w:bCs w:val="0"/>
                <w:color w:val="auto"/>
                <w:sz w:val="20"/>
                <w:szCs w:val="20"/>
                <w:lang w:bidi="es-ES"/>
              </w:rPr>
              <w:t>.</w:t>
            </w:r>
          </w:p>
          <w:p w14:paraId="632A02E0" w14:textId="045B653B" w:rsidR="00E81B1F" w:rsidRDefault="00E81B1F" w:rsidP="00E3088D">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 xml:space="preserve">Ver </w:t>
            </w:r>
            <w:proofErr w:type="gramStart"/>
            <w:r w:rsidRPr="00E81B1F">
              <w:rPr>
                <w:rStyle w:val="Ttulo2Car"/>
                <w:b w:val="0"/>
                <w:bCs w:val="0"/>
                <w:color w:val="FF0000"/>
                <w:sz w:val="20"/>
                <w:szCs w:val="20"/>
                <w:lang w:bidi="es-ES"/>
              </w:rPr>
              <w:t>link</w:t>
            </w:r>
            <w:proofErr w:type="gramEnd"/>
            <w:r w:rsidRPr="00E81B1F">
              <w:rPr>
                <w:rStyle w:val="Ttulo2Car"/>
                <w:b w:val="0"/>
                <w:bCs w:val="0"/>
                <w:color w:val="FF0000"/>
                <w:sz w:val="20"/>
                <w:szCs w:val="20"/>
                <w:lang w:bidi="es-ES"/>
              </w:rPr>
              <w:t>, en el que se observa que los documentos van acompañados de fechas</w:t>
            </w:r>
            <w:r>
              <w:rPr>
                <w:rStyle w:val="Ttulo2Car"/>
                <w:b w:val="0"/>
                <w:bCs w:val="0"/>
                <w:color w:val="FF0000"/>
                <w:sz w:val="20"/>
                <w:szCs w:val="20"/>
                <w:lang w:bidi="es-ES"/>
              </w:rPr>
              <w:t xml:space="preserve">: </w:t>
            </w:r>
            <w:r w:rsidR="00F554B9" w:rsidRPr="00F554B9">
              <w:rPr>
                <w:rStyle w:val="Ttulo2Car"/>
                <w:b w:val="0"/>
                <w:bCs w:val="0"/>
                <w:color w:val="FF0000"/>
                <w:sz w:val="20"/>
                <w:szCs w:val="20"/>
                <w:lang w:bidi="es-ES"/>
              </w:rPr>
              <w:t>https://www.adif.es/informaci%C3%B3n-de-relevancia-jur%C3%ADdica</w:t>
            </w:r>
            <w:r w:rsidRPr="00E81B1F">
              <w:rPr>
                <w:rStyle w:val="Ttulo2Car"/>
                <w:b w:val="0"/>
                <w:bCs w:val="0"/>
                <w:color w:val="FF0000"/>
                <w:sz w:val="20"/>
                <w:szCs w:val="20"/>
                <w:lang w:bidi="es-ES"/>
              </w:rPr>
              <w:t xml:space="preserve">. </w:t>
            </w:r>
          </w:p>
          <w:p w14:paraId="7722D2BE" w14:textId="62D6BD53" w:rsidR="00B07C05" w:rsidRPr="00E81B1F" w:rsidRDefault="00E81B1F" w:rsidP="00E3088D">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 xml:space="preserve">A modo de ejemplo: </w:t>
            </w:r>
          </w:p>
          <w:p w14:paraId="3D4DA392" w14:textId="77777777" w:rsidR="00B07C05" w:rsidRPr="00E81B1F" w:rsidRDefault="00B07C05" w:rsidP="00B07C05">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Ley del Sector Ferroviario</w:t>
            </w:r>
          </w:p>
          <w:p w14:paraId="6688FCAA" w14:textId="41F537BF" w:rsidR="00B07C05" w:rsidRPr="00E81B1F" w:rsidRDefault="00B07C05" w:rsidP="00B07C05">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Ley 38/2015, de 29 de septiembre</w:t>
            </w:r>
          </w:p>
          <w:p w14:paraId="305203CA" w14:textId="77777777" w:rsidR="00B07C05" w:rsidRPr="00E81B1F" w:rsidRDefault="00B07C05" w:rsidP="00B07C05">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lastRenderedPageBreak/>
              <w:t>Estatuto del Administrador de Infraestructuras Ferroviarias (Adif)</w:t>
            </w:r>
          </w:p>
          <w:p w14:paraId="71CD132C" w14:textId="556823CA" w:rsidR="00B07C05" w:rsidRPr="00E81B1F" w:rsidRDefault="00B07C05" w:rsidP="00B07C05">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Real Decreto 2395/2004, de 30 de diciembre</w:t>
            </w:r>
          </w:p>
          <w:p w14:paraId="2B821BB4" w14:textId="4F4698FE" w:rsidR="00B07C05" w:rsidRPr="00AE3317" w:rsidRDefault="00B07C05" w:rsidP="00E3088D">
            <w:pPr>
              <w:pStyle w:val="Cuerpodelboletn"/>
              <w:spacing w:before="120" w:after="120" w:line="312" w:lineRule="auto"/>
              <w:rPr>
                <w:rStyle w:val="Ttulo2Car"/>
                <w:b w:val="0"/>
                <w:bCs w:val="0"/>
                <w:color w:val="auto"/>
                <w:sz w:val="20"/>
                <w:szCs w:val="20"/>
                <w:lang w:bidi="es-ES"/>
              </w:rPr>
            </w:pPr>
          </w:p>
        </w:tc>
      </w:tr>
      <w:tr w:rsidR="00EF193C" w:rsidRPr="00CB5511"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CB5511" w:rsidRDefault="00E34195" w:rsidP="00AE33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1FCD82D" w14:textId="77777777" w:rsidR="00E34195" w:rsidRDefault="00AE3317"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w:t>
            </w:r>
            <w:r w:rsidRPr="00AE3317">
              <w:rPr>
                <w:rStyle w:val="Ttulo2Car"/>
                <w:b w:val="0"/>
                <w:bCs w:val="0"/>
                <w:color w:val="auto"/>
                <w:sz w:val="20"/>
                <w:szCs w:val="20"/>
                <w:lang w:bidi="es-ES"/>
              </w:rPr>
              <w:t xml:space="preserve">n el acceso </w:t>
            </w:r>
            <w:r w:rsidR="00DB00CD" w:rsidRPr="00DB00CD">
              <w:rPr>
                <w:rStyle w:val="Ttulo2Car"/>
                <w:b w:val="0"/>
                <w:bCs w:val="0"/>
                <w:color w:val="auto"/>
                <w:sz w:val="20"/>
                <w:szCs w:val="20"/>
                <w:lang w:bidi="es-ES"/>
              </w:rPr>
              <w:t>Información de Relevancia Jurídica/ Funciones y Normativa básica</w:t>
            </w:r>
            <w:r w:rsidR="00DB00CD">
              <w:rPr>
                <w:rStyle w:val="Ttulo2Car"/>
                <w:b w:val="0"/>
                <w:bCs w:val="0"/>
                <w:color w:val="auto"/>
                <w:sz w:val="20"/>
                <w:szCs w:val="20"/>
                <w:lang w:bidi="es-ES"/>
              </w:rPr>
              <w:t>.</w:t>
            </w:r>
            <w:r>
              <w:rPr>
                <w:rStyle w:val="Ttulo2Car"/>
                <w:b w:val="0"/>
                <w:bCs w:val="0"/>
                <w:color w:val="auto"/>
                <w:sz w:val="20"/>
                <w:szCs w:val="20"/>
                <w:lang w:bidi="es-ES"/>
              </w:rPr>
              <w:t xml:space="preserve"> La información no está datada y no existen referencias a la fecha de la última revisión o actualización de la información</w:t>
            </w:r>
            <w:r w:rsidR="00A332DE">
              <w:rPr>
                <w:rStyle w:val="Ttulo2Car"/>
                <w:b w:val="0"/>
                <w:bCs w:val="0"/>
                <w:color w:val="auto"/>
                <w:sz w:val="20"/>
                <w:szCs w:val="20"/>
                <w:lang w:bidi="es-ES"/>
              </w:rPr>
              <w:t>.</w:t>
            </w:r>
          </w:p>
          <w:p w14:paraId="1BFE2086" w14:textId="77777777" w:rsidR="00F554B9" w:rsidRDefault="00F554B9" w:rsidP="00F554B9">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 xml:space="preserve">Ver </w:t>
            </w:r>
            <w:proofErr w:type="gramStart"/>
            <w:r w:rsidRPr="00E81B1F">
              <w:rPr>
                <w:rStyle w:val="Ttulo2Car"/>
                <w:b w:val="0"/>
                <w:bCs w:val="0"/>
                <w:color w:val="FF0000"/>
                <w:sz w:val="20"/>
                <w:szCs w:val="20"/>
                <w:lang w:bidi="es-ES"/>
              </w:rPr>
              <w:t>link</w:t>
            </w:r>
            <w:proofErr w:type="gramEnd"/>
            <w:r w:rsidRPr="00E81B1F">
              <w:rPr>
                <w:rStyle w:val="Ttulo2Car"/>
                <w:b w:val="0"/>
                <w:bCs w:val="0"/>
                <w:color w:val="FF0000"/>
                <w:sz w:val="20"/>
                <w:szCs w:val="20"/>
                <w:lang w:bidi="es-ES"/>
              </w:rPr>
              <w:t>, en el que se observa que los documentos van acompañados de fechas</w:t>
            </w:r>
            <w:r>
              <w:rPr>
                <w:rStyle w:val="Ttulo2Car"/>
                <w:b w:val="0"/>
                <w:bCs w:val="0"/>
                <w:color w:val="FF0000"/>
                <w:sz w:val="20"/>
                <w:szCs w:val="20"/>
                <w:lang w:bidi="es-ES"/>
              </w:rPr>
              <w:t xml:space="preserve">: </w:t>
            </w:r>
            <w:r w:rsidRPr="00F554B9">
              <w:rPr>
                <w:rStyle w:val="Ttulo2Car"/>
                <w:b w:val="0"/>
                <w:bCs w:val="0"/>
                <w:color w:val="FF0000"/>
                <w:sz w:val="20"/>
                <w:szCs w:val="20"/>
                <w:lang w:bidi="es-ES"/>
              </w:rPr>
              <w:t>https://www.adif.es/informaci%C3%B3n-de-relevancia-jur%C3%ADdica</w:t>
            </w:r>
            <w:r w:rsidRPr="00E81B1F">
              <w:rPr>
                <w:rStyle w:val="Ttulo2Car"/>
                <w:b w:val="0"/>
                <w:bCs w:val="0"/>
                <w:color w:val="FF0000"/>
                <w:sz w:val="20"/>
                <w:szCs w:val="20"/>
                <w:lang w:bidi="es-ES"/>
              </w:rPr>
              <w:t xml:space="preserve">. </w:t>
            </w:r>
          </w:p>
          <w:p w14:paraId="7F3276EA" w14:textId="77777777" w:rsidR="00F554B9" w:rsidRPr="00E81B1F" w:rsidRDefault="00F554B9" w:rsidP="00F554B9">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 xml:space="preserve">A modo de ejemplo: </w:t>
            </w:r>
          </w:p>
          <w:p w14:paraId="4E08DEBA" w14:textId="77777777" w:rsidR="00F554B9" w:rsidRPr="00E81B1F" w:rsidRDefault="00F554B9" w:rsidP="00F554B9">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Ley del Sector Ferroviario</w:t>
            </w:r>
          </w:p>
          <w:p w14:paraId="455558D1" w14:textId="77777777" w:rsidR="00F554B9" w:rsidRPr="00E81B1F" w:rsidRDefault="00F554B9" w:rsidP="00F554B9">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Ley 38/2015, de 29 de septiembre</w:t>
            </w:r>
          </w:p>
          <w:p w14:paraId="763D1C32" w14:textId="77777777" w:rsidR="00F554B9" w:rsidRPr="00E81B1F" w:rsidRDefault="00F554B9" w:rsidP="00F554B9">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Estatuto del Administrador de Infraestructuras Ferroviarias (Adif)</w:t>
            </w:r>
          </w:p>
          <w:p w14:paraId="003512B3" w14:textId="3F18CEDA" w:rsidR="00F554B9" w:rsidRPr="006222DB" w:rsidRDefault="00F554B9" w:rsidP="00E3088D">
            <w:pPr>
              <w:pStyle w:val="Cuerpodelboletn"/>
              <w:spacing w:before="120" w:after="120" w:line="312" w:lineRule="auto"/>
              <w:rPr>
                <w:rStyle w:val="Ttulo2Car"/>
                <w:b w:val="0"/>
                <w:bCs w:val="0"/>
                <w:color w:val="FF0000"/>
                <w:sz w:val="20"/>
                <w:szCs w:val="20"/>
                <w:lang w:bidi="es-ES"/>
              </w:rPr>
            </w:pPr>
            <w:r w:rsidRPr="00E81B1F">
              <w:rPr>
                <w:rStyle w:val="Ttulo2Car"/>
                <w:b w:val="0"/>
                <w:bCs w:val="0"/>
                <w:color w:val="FF0000"/>
                <w:sz w:val="20"/>
                <w:szCs w:val="20"/>
                <w:lang w:bidi="es-ES"/>
              </w:rPr>
              <w:t>Real Decreto 2395/2004, de 30 de diciembre</w:t>
            </w:r>
          </w:p>
        </w:tc>
      </w:tr>
      <w:tr w:rsidR="00EF193C" w:rsidRPr="00CB5511" w14:paraId="05C89D03" w14:textId="77777777" w:rsidTr="00F47C3B">
        <w:tc>
          <w:tcPr>
            <w:tcW w:w="1591" w:type="dxa"/>
            <w:vMerge/>
            <w:tcBorders>
              <w:right w:val="single" w:sz="4" w:space="0" w:color="00642D"/>
            </w:tcBorders>
            <w:shd w:val="clear" w:color="auto" w:fill="00642D"/>
          </w:tcPr>
          <w:p w14:paraId="1C8B9415"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1ACF3735" w:rsidR="00E34195" w:rsidRPr="00AE3317" w:rsidRDefault="00D81ACD"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w:t>
            </w:r>
            <w:r w:rsidRPr="00D81ACD">
              <w:rPr>
                <w:rStyle w:val="Ttulo2Car"/>
                <w:b w:val="0"/>
                <w:bCs w:val="0"/>
                <w:color w:val="auto"/>
                <w:sz w:val="20"/>
                <w:szCs w:val="20"/>
                <w:lang w:bidi="es-ES"/>
              </w:rPr>
              <w:t>ocalizable a</w:t>
            </w:r>
            <w:r w:rsidR="00F23937">
              <w:rPr>
                <w:rStyle w:val="Ttulo2Car"/>
                <w:b w:val="0"/>
                <w:bCs w:val="0"/>
                <w:color w:val="auto"/>
                <w:sz w:val="20"/>
                <w:szCs w:val="20"/>
                <w:lang w:bidi="es-ES"/>
              </w:rPr>
              <w:t xml:space="preserve"> través de</w:t>
            </w:r>
            <w:r>
              <w:rPr>
                <w:rStyle w:val="Ttulo2Car"/>
                <w:b w:val="0"/>
                <w:bCs w:val="0"/>
                <w:color w:val="auto"/>
                <w:sz w:val="20"/>
                <w:szCs w:val="20"/>
                <w:lang w:bidi="es-ES"/>
              </w:rPr>
              <w:t xml:space="preserve"> </w:t>
            </w:r>
            <w:r w:rsidRPr="00D81ACD">
              <w:rPr>
                <w:rStyle w:val="Ttulo2Car"/>
                <w:b w:val="0"/>
                <w:bCs w:val="0"/>
                <w:color w:val="auto"/>
                <w:sz w:val="20"/>
                <w:szCs w:val="20"/>
                <w:lang w:bidi="es-ES"/>
              </w:rPr>
              <w:t>los</w:t>
            </w:r>
            <w:r w:rsidR="00F23937">
              <w:rPr>
                <w:rStyle w:val="Ttulo2Car"/>
                <w:b w:val="0"/>
                <w:bCs w:val="0"/>
                <w:color w:val="auto"/>
                <w:sz w:val="20"/>
                <w:szCs w:val="20"/>
                <w:lang w:bidi="es-ES"/>
              </w:rPr>
              <w:t xml:space="preserve"> enlace</w:t>
            </w:r>
            <w:r>
              <w:rPr>
                <w:rStyle w:val="Ttulo2Car"/>
                <w:b w:val="0"/>
                <w:bCs w:val="0"/>
                <w:color w:val="auto"/>
                <w:sz w:val="20"/>
                <w:szCs w:val="20"/>
                <w:lang w:bidi="es-ES"/>
              </w:rPr>
              <w:t>s</w:t>
            </w:r>
            <w:r w:rsidRPr="00D81ACD">
              <w:rPr>
                <w:rStyle w:val="Ttulo2Car"/>
                <w:b w:val="0"/>
                <w:bCs w:val="0"/>
                <w:color w:val="auto"/>
                <w:sz w:val="20"/>
                <w:szCs w:val="20"/>
                <w:lang w:bidi="es-ES"/>
              </w:rPr>
              <w:t xml:space="preserve"> Protección de Datos del Portal de Transparencia y </w:t>
            </w:r>
            <w:r w:rsidR="00F23937">
              <w:rPr>
                <w:rStyle w:val="Ttulo2Car"/>
                <w:b w:val="0"/>
                <w:bCs w:val="0"/>
                <w:color w:val="auto"/>
                <w:sz w:val="20"/>
                <w:szCs w:val="20"/>
                <w:lang w:bidi="es-ES"/>
              </w:rPr>
              <w:t>Protección de datos ubicado en la parte final de la página Información General del Portal de Transparencia. La información no está datada y no existen referencias a la fecha de la última revisión o actualización de la información</w:t>
            </w:r>
            <w:r w:rsidR="00A332DE">
              <w:rPr>
                <w:rStyle w:val="Ttulo2Car"/>
                <w:b w:val="0"/>
                <w:bCs w:val="0"/>
                <w:color w:val="auto"/>
                <w:sz w:val="20"/>
                <w:szCs w:val="20"/>
                <w:lang w:bidi="es-ES"/>
              </w:rPr>
              <w:t>.</w:t>
            </w:r>
          </w:p>
        </w:tc>
      </w:tr>
      <w:tr w:rsidR="00EF193C" w:rsidRPr="00CB5511"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CB5511" w:rsidRDefault="00E34195" w:rsidP="00F23937">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FB8D130" w14:textId="0B4C3111" w:rsidR="006222DB" w:rsidRDefault="00F23937" w:rsidP="00E3088D">
            <w:pPr>
              <w:pStyle w:val="Cuerpodelboletn"/>
              <w:spacing w:before="120" w:after="120" w:line="312" w:lineRule="auto"/>
              <w:rPr>
                <w:rStyle w:val="Ttulo2Car"/>
                <w:b w:val="0"/>
                <w:bCs w:val="0"/>
                <w:color w:val="FF0000"/>
                <w:sz w:val="20"/>
                <w:szCs w:val="20"/>
                <w:lang w:bidi="es-ES"/>
              </w:rPr>
            </w:pPr>
            <w:r>
              <w:rPr>
                <w:rStyle w:val="Ttulo2Car"/>
                <w:b w:val="0"/>
                <w:bCs w:val="0"/>
                <w:color w:val="auto"/>
                <w:sz w:val="20"/>
                <w:szCs w:val="20"/>
                <w:lang w:bidi="es-ES"/>
              </w:rPr>
              <w:t>A través del acceso Información General/ órganos de gobierno y estructura organizativa, se accede a información sobre la composición de los distintos órganos en los que se estructura ADIF, pero no se ha localizado un texto descriptivo de la estructura de gestión.</w:t>
            </w:r>
            <w:r w:rsidR="009C1352">
              <w:rPr>
                <w:rStyle w:val="Ttulo2Car"/>
                <w:b w:val="0"/>
                <w:bCs w:val="0"/>
                <w:color w:val="auto"/>
                <w:sz w:val="20"/>
                <w:szCs w:val="20"/>
                <w:lang w:bidi="es-ES"/>
              </w:rPr>
              <w:t xml:space="preserve"> </w:t>
            </w:r>
            <w:r w:rsidR="009C1352" w:rsidRPr="00E54B25">
              <w:rPr>
                <w:rStyle w:val="Ttulo2Car"/>
                <w:b w:val="0"/>
                <w:bCs w:val="0"/>
                <w:color w:val="FF0000"/>
                <w:sz w:val="20"/>
                <w:szCs w:val="20"/>
                <w:lang w:bidi="es-ES"/>
              </w:rPr>
              <w:t>Esta información se encuentra actualizada anualmente en los</w:t>
            </w:r>
            <w:r w:rsidR="00FD637C">
              <w:rPr>
                <w:rStyle w:val="Ttulo2Car"/>
                <w:b w:val="0"/>
                <w:bCs w:val="0"/>
                <w:color w:val="FF0000"/>
                <w:sz w:val="20"/>
                <w:szCs w:val="20"/>
                <w:lang w:bidi="es-ES"/>
              </w:rPr>
              <w:t xml:space="preserve"> </w:t>
            </w:r>
            <w:r w:rsidR="00FD637C" w:rsidRPr="00FD637C">
              <w:rPr>
                <w:rStyle w:val="Ttulo2Car"/>
                <w:b w:val="0"/>
                <w:bCs w:val="0"/>
                <w:color w:val="FF0000"/>
                <w:sz w:val="20"/>
                <w:szCs w:val="20"/>
                <w:lang w:bidi="es-ES"/>
              </w:rPr>
              <w:t>Informe</w:t>
            </w:r>
            <w:r w:rsidR="00FD637C">
              <w:rPr>
                <w:rStyle w:val="Ttulo2Car"/>
                <w:b w:val="0"/>
                <w:bCs w:val="0"/>
                <w:color w:val="FF0000"/>
                <w:sz w:val="20"/>
                <w:szCs w:val="20"/>
                <w:lang w:bidi="es-ES"/>
              </w:rPr>
              <w:t>s</w:t>
            </w:r>
            <w:r w:rsidR="00FD637C" w:rsidRPr="00FD637C">
              <w:rPr>
                <w:rStyle w:val="Ttulo2Car"/>
                <w:b w:val="0"/>
                <w:bCs w:val="0"/>
                <w:color w:val="FF0000"/>
                <w:sz w:val="20"/>
                <w:szCs w:val="20"/>
                <w:lang w:bidi="es-ES"/>
              </w:rPr>
              <w:t xml:space="preserve"> de Gestión (incluye el Estado de la Información No Financiera, EINF):</w:t>
            </w:r>
            <w:r w:rsidR="00FD637C">
              <w:rPr>
                <w:rStyle w:val="Ttulo2Car"/>
                <w:b w:val="0"/>
                <w:bCs w:val="0"/>
                <w:color w:val="FF0000"/>
                <w:sz w:val="20"/>
                <w:szCs w:val="20"/>
                <w:lang w:bidi="es-ES"/>
              </w:rPr>
              <w:t xml:space="preserve"> apartado 2, 2.4 sobre Estructura organizativa</w:t>
            </w:r>
          </w:p>
          <w:p w14:paraId="2E58D3DA" w14:textId="184B6E45" w:rsidR="00293BC9" w:rsidRDefault="00293BC9" w:rsidP="00E3088D">
            <w:pPr>
              <w:pStyle w:val="Cuerpodelboletn"/>
              <w:spacing w:before="120" w:after="120" w:line="312" w:lineRule="auto"/>
              <w:rPr>
                <w:rStyle w:val="Ttulo2Car"/>
                <w:b w:val="0"/>
                <w:bCs w:val="0"/>
                <w:color w:val="FF0000"/>
                <w:sz w:val="20"/>
                <w:szCs w:val="20"/>
                <w:lang w:bidi="es-ES"/>
              </w:rPr>
            </w:pPr>
            <w:r w:rsidRPr="00293BC9">
              <w:rPr>
                <w:rStyle w:val="Ttulo2Car"/>
                <w:b w:val="0"/>
                <w:bCs w:val="0"/>
                <w:color w:val="FF0000"/>
                <w:sz w:val="20"/>
                <w:szCs w:val="20"/>
                <w:lang w:bidi="es-ES"/>
              </w:rPr>
              <w:t>https://www.adif.es/documents/20124/10261358/2022_EINF_ADIF.pdf/007232ae-c2bf-895f-1f4b-7440270bc6b0?t=1681731178708</w:t>
            </w:r>
          </w:p>
          <w:p w14:paraId="10801EBE" w14:textId="485B4026" w:rsidR="00E34195" w:rsidRPr="00AE3317" w:rsidRDefault="009F6EFE" w:rsidP="00E3088D">
            <w:pPr>
              <w:pStyle w:val="Cuerpodelboletn"/>
              <w:spacing w:before="120" w:after="120" w:line="312" w:lineRule="auto"/>
              <w:rPr>
                <w:rStyle w:val="Ttulo2Car"/>
                <w:b w:val="0"/>
                <w:bCs w:val="0"/>
                <w:color w:val="auto"/>
                <w:sz w:val="20"/>
                <w:szCs w:val="20"/>
                <w:lang w:bidi="es-ES"/>
              </w:rPr>
            </w:pPr>
            <w:r w:rsidRPr="00E54B25">
              <w:rPr>
                <w:rStyle w:val="Ttulo2Car"/>
                <w:color w:val="FF0000"/>
                <w:sz w:val="20"/>
                <w:szCs w:val="20"/>
                <w:lang w:bidi="es-ES"/>
              </w:rPr>
              <w:t xml:space="preserve"> </w:t>
            </w:r>
          </w:p>
        </w:tc>
      </w:tr>
      <w:tr w:rsidR="00EF193C" w:rsidRPr="00CB5511" w14:paraId="20E17D70" w14:textId="77777777" w:rsidTr="00F47C3B">
        <w:tc>
          <w:tcPr>
            <w:tcW w:w="1591" w:type="dxa"/>
            <w:vMerge/>
            <w:tcBorders>
              <w:right w:val="single" w:sz="4" w:space="0" w:color="00642D"/>
            </w:tcBorders>
            <w:shd w:val="clear" w:color="auto" w:fill="00642D"/>
          </w:tcPr>
          <w:p w14:paraId="05B8E361"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2DD1A02" w:rsidR="00E34195" w:rsidRPr="00AE3317" w:rsidRDefault="00F23937"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En la página que abre el enlace</w:t>
            </w:r>
            <w:r>
              <w:rPr>
                <w:b/>
                <w:bCs/>
                <w:color w:val="auto"/>
                <w:sz w:val="20"/>
                <w:szCs w:val="20"/>
                <w:lang w:bidi="es-ES"/>
              </w:rPr>
              <w:t xml:space="preserve"> </w:t>
            </w:r>
            <w:r>
              <w:rPr>
                <w:rStyle w:val="Ttulo2Car"/>
                <w:b w:val="0"/>
                <w:bCs w:val="0"/>
                <w:color w:val="auto"/>
                <w:sz w:val="20"/>
                <w:szCs w:val="20"/>
                <w:lang w:bidi="es-ES"/>
              </w:rPr>
              <w:t>órganos de gobierno y estructura organizativa se localiza otro enlace (</w:t>
            </w:r>
            <w:r w:rsidRPr="00F23937">
              <w:rPr>
                <w:rStyle w:val="Ttulo2Car"/>
                <w:b w:val="0"/>
                <w:bCs w:val="0"/>
                <w:color w:val="auto"/>
                <w:sz w:val="20"/>
                <w:szCs w:val="20"/>
                <w:lang w:bidi="es-ES"/>
              </w:rPr>
              <w:t>ACUERDO DEL CONSEJO DE ADMINISTRACIÓN DE ADIF POR EL QUE SE CERTIFICA LA ESTRUCTURA ORGANIZATIVA DE LA ENTIDAD</w:t>
            </w:r>
            <w:r>
              <w:rPr>
                <w:rStyle w:val="Ttulo2Car"/>
                <w:b w:val="0"/>
                <w:bCs w:val="0"/>
                <w:color w:val="auto"/>
                <w:sz w:val="20"/>
                <w:szCs w:val="20"/>
                <w:lang w:bidi="es-ES"/>
              </w:rPr>
              <w:t xml:space="preserve">) que abre un documento que contiene el organigrama de la entidad. Se publica en formato no </w:t>
            </w:r>
            <w:r>
              <w:rPr>
                <w:rStyle w:val="Ttulo2Car"/>
                <w:b w:val="0"/>
                <w:bCs w:val="0"/>
                <w:color w:val="auto"/>
                <w:sz w:val="20"/>
                <w:szCs w:val="20"/>
                <w:lang w:bidi="es-ES"/>
              </w:rPr>
              <w:lastRenderedPageBreak/>
              <w:t>reutilizable. No existen referencias a la fecha de la última revisión o actualización de la información</w:t>
            </w:r>
            <w:r w:rsidR="00562A25">
              <w:rPr>
                <w:rStyle w:val="Ttulo2Car"/>
                <w:b w:val="0"/>
                <w:bCs w:val="0"/>
                <w:color w:val="auto"/>
                <w:sz w:val="20"/>
                <w:szCs w:val="20"/>
                <w:lang w:bidi="es-ES"/>
              </w:rPr>
              <w:t>.</w:t>
            </w:r>
            <w:r w:rsidR="00FA20B1">
              <w:rPr>
                <w:rStyle w:val="Ttulo2Car"/>
                <w:b w:val="0"/>
                <w:bCs w:val="0"/>
                <w:color w:val="auto"/>
                <w:sz w:val="20"/>
                <w:szCs w:val="20"/>
                <w:lang w:bidi="es-ES"/>
              </w:rPr>
              <w:t xml:space="preserve"> </w:t>
            </w:r>
            <w:r w:rsidR="00FA20B1" w:rsidRPr="00FA20B1">
              <w:rPr>
                <w:rStyle w:val="Ttulo2Car"/>
                <w:b w:val="0"/>
                <w:bCs w:val="0"/>
                <w:color w:val="FF0000"/>
                <w:sz w:val="20"/>
                <w:szCs w:val="20"/>
                <w:lang w:bidi="es-ES"/>
              </w:rPr>
              <w:t>La actualización es permanente y se actualiza conforma se producen cambios.</w:t>
            </w:r>
            <w:r w:rsidR="00215646">
              <w:t xml:space="preserve"> </w:t>
            </w:r>
          </w:p>
        </w:tc>
      </w:tr>
      <w:tr w:rsidR="00EF193C" w:rsidRPr="00CB5511" w14:paraId="30CEAF2E" w14:textId="77777777" w:rsidTr="00F47C3B">
        <w:tc>
          <w:tcPr>
            <w:tcW w:w="1591" w:type="dxa"/>
            <w:vMerge/>
            <w:tcBorders>
              <w:right w:val="single" w:sz="4" w:space="0" w:color="00642D"/>
            </w:tcBorders>
            <w:shd w:val="clear" w:color="auto" w:fill="00642D"/>
          </w:tcPr>
          <w:p w14:paraId="05960516"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912EE93" w14:textId="77777777" w:rsidR="003E1DD1" w:rsidRDefault="00F23937" w:rsidP="00E3088D">
            <w:pPr>
              <w:pStyle w:val="Cuerpodelboletn"/>
              <w:spacing w:before="120" w:after="120" w:line="312" w:lineRule="auto"/>
              <w:rPr>
                <w:rStyle w:val="Ttulo2Car"/>
                <w:b w:val="0"/>
                <w:bCs w:val="0"/>
                <w:color w:val="FF0000"/>
                <w:sz w:val="20"/>
                <w:szCs w:val="20"/>
                <w:lang w:bidi="es-ES"/>
              </w:rPr>
            </w:pPr>
            <w:r>
              <w:rPr>
                <w:rStyle w:val="Ttulo2Car"/>
                <w:b w:val="0"/>
                <w:bCs w:val="0"/>
                <w:color w:val="auto"/>
                <w:sz w:val="20"/>
                <w:szCs w:val="20"/>
                <w:lang w:bidi="es-ES"/>
              </w:rPr>
              <w:t>Localizable a través del acceso Información General/ órganos de gobierno y estructura organizativa</w:t>
            </w:r>
            <w:r w:rsidR="00104468">
              <w:rPr>
                <w:rStyle w:val="Ttulo2Car"/>
                <w:b w:val="0"/>
                <w:bCs w:val="0"/>
                <w:color w:val="auto"/>
                <w:sz w:val="20"/>
                <w:szCs w:val="20"/>
                <w:lang w:bidi="es-ES"/>
              </w:rPr>
              <w:t>. No existen referencias a la fecha de la última revisión o actualización de la información</w:t>
            </w:r>
            <w:r w:rsidR="003E1DD1" w:rsidRPr="00215646">
              <w:rPr>
                <w:rStyle w:val="Ttulo2Car"/>
                <w:b w:val="0"/>
                <w:bCs w:val="0"/>
                <w:color w:val="FF0000"/>
                <w:sz w:val="20"/>
                <w:szCs w:val="20"/>
                <w:lang w:bidi="es-ES"/>
              </w:rPr>
              <w:t xml:space="preserve"> </w:t>
            </w:r>
          </w:p>
          <w:p w14:paraId="209D7D70" w14:textId="54E1E4CA" w:rsidR="003E1DD1" w:rsidRDefault="003E1DD1" w:rsidP="00E3088D">
            <w:pPr>
              <w:pStyle w:val="Cuerpodelboletn"/>
              <w:spacing w:before="120" w:after="120" w:line="312" w:lineRule="auto"/>
              <w:rPr>
                <w:rStyle w:val="Ttulo2Car"/>
                <w:b w:val="0"/>
                <w:bCs w:val="0"/>
                <w:color w:val="FF0000"/>
                <w:sz w:val="20"/>
                <w:szCs w:val="20"/>
                <w:lang w:bidi="es-ES"/>
              </w:rPr>
            </w:pPr>
            <w:r w:rsidRPr="00FA20B1">
              <w:rPr>
                <w:rStyle w:val="Ttulo2Car"/>
                <w:b w:val="0"/>
                <w:bCs w:val="0"/>
                <w:color w:val="FF0000"/>
                <w:sz w:val="20"/>
                <w:szCs w:val="20"/>
                <w:lang w:bidi="es-ES"/>
              </w:rPr>
              <w:t>La actualización es permanente y se actualiza conforma se producen cambios</w:t>
            </w:r>
            <w:r>
              <w:rPr>
                <w:rStyle w:val="Ttulo2Car"/>
                <w:b w:val="0"/>
                <w:bCs w:val="0"/>
                <w:color w:val="FF0000"/>
                <w:sz w:val="20"/>
                <w:szCs w:val="20"/>
                <w:lang w:bidi="es-ES"/>
              </w:rPr>
              <w:t xml:space="preserve">: </w:t>
            </w:r>
          </w:p>
          <w:p w14:paraId="26D85778" w14:textId="5D514404" w:rsidR="00E34195" w:rsidRDefault="00622D0D" w:rsidP="00E3088D">
            <w:pPr>
              <w:pStyle w:val="Cuerpodelboletn"/>
              <w:spacing w:before="120" w:after="120" w:line="312" w:lineRule="auto"/>
              <w:rPr>
                <w:rStyle w:val="Ttulo2Car"/>
                <w:b w:val="0"/>
                <w:bCs w:val="0"/>
                <w:color w:val="FF0000"/>
                <w:sz w:val="20"/>
                <w:szCs w:val="20"/>
                <w:lang w:bidi="es-ES"/>
              </w:rPr>
            </w:pPr>
            <w:hyperlink r:id="rId13" w:history="1">
              <w:r w:rsidRPr="0032780C">
                <w:rPr>
                  <w:rStyle w:val="Hipervnculo"/>
                  <w:rFonts w:eastAsiaTheme="majorEastAsia" w:cstheme="majorBidi"/>
                  <w:sz w:val="20"/>
                  <w:szCs w:val="20"/>
                  <w:lang w:bidi="es-ES"/>
                </w:rPr>
                <w:t>https://www.adif.es/sobre-adif/conoce-adif/quienes-somos</w:t>
              </w:r>
            </w:hyperlink>
          </w:p>
          <w:p w14:paraId="44A9B389" w14:textId="69EF10FC" w:rsidR="00EF193C" w:rsidRPr="00261633" w:rsidRDefault="00622D0D" w:rsidP="00E3088D">
            <w:pPr>
              <w:pStyle w:val="Cuerpodelboletn"/>
              <w:spacing w:before="120" w:after="120" w:line="312" w:lineRule="auto"/>
              <w:rPr>
                <w:rStyle w:val="Ttulo2Car"/>
                <w:b w:val="0"/>
                <w:bCs w:val="0"/>
                <w:color w:val="FF0000"/>
                <w:sz w:val="20"/>
                <w:szCs w:val="20"/>
                <w:lang w:bidi="es-ES"/>
              </w:rPr>
            </w:pPr>
            <w:r w:rsidRPr="00261633">
              <w:rPr>
                <w:rStyle w:val="Ttulo2Car"/>
                <w:b w:val="0"/>
                <w:bCs w:val="0"/>
                <w:color w:val="FF0000"/>
                <w:sz w:val="20"/>
                <w:szCs w:val="20"/>
                <w:lang w:bidi="es-ES"/>
              </w:rPr>
              <w:t>Asimismo, se detalla</w:t>
            </w:r>
            <w:r w:rsidR="00EF193C" w:rsidRPr="00261633">
              <w:rPr>
                <w:rStyle w:val="Ttulo2Car"/>
                <w:b w:val="0"/>
                <w:bCs w:val="0"/>
                <w:color w:val="FF0000"/>
                <w:sz w:val="20"/>
                <w:szCs w:val="20"/>
                <w:lang w:bidi="es-ES"/>
              </w:rPr>
              <w:t>n en el caso del Consejo de Administración en el Informe de gestión:</w:t>
            </w:r>
            <w:r w:rsidR="00261633" w:rsidRPr="00261633">
              <w:rPr>
                <w:rStyle w:val="Ttulo2Car"/>
                <w:b w:val="0"/>
                <w:bCs w:val="0"/>
                <w:color w:val="FF0000"/>
                <w:sz w:val="20"/>
                <w:szCs w:val="20"/>
                <w:lang w:bidi="es-ES"/>
              </w:rPr>
              <w:t xml:space="preserve"> apartado 2.8.1 Órgano de Gobierno y gestión interna en la página 29 </w:t>
            </w:r>
          </w:p>
          <w:p w14:paraId="4133144A" w14:textId="013E0DF2" w:rsidR="00622D0D" w:rsidRPr="00261633" w:rsidRDefault="00622D0D" w:rsidP="00E3088D">
            <w:pPr>
              <w:pStyle w:val="Cuerpodelboletn"/>
              <w:spacing w:before="120" w:after="120" w:line="312" w:lineRule="auto"/>
              <w:rPr>
                <w:rStyle w:val="Ttulo2Car"/>
                <w:b w:val="0"/>
                <w:bCs w:val="0"/>
                <w:color w:val="FF0000"/>
                <w:sz w:val="20"/>
                <w:szCs w:val="20"/>
                <w:lang w:bidi="es-ES"/>
              </w:rPr>
            </w:pPr>
            <w:r w:rsidRPr="00261633">
              <w:rPr>
                <w:rStyle w:val="Ttulo2Car"/>
                <w:b w:val="0"/>
                <w:bCs w:val="0"/>
                <w:color w:val="FF0000"/>
                <w:sz w:val="20"/>
                <w:szCs w:val="20"/>
                <w:lang w:bidi="es-ES"/>
              </w:rPr>
              <w:t>https://www.adif.es/documents/20124/10261358/2022_EINF_ADIF.pdf/007232ae-c2bf-895f-1f4b-7440270bc6b0?t=1681731178708</w:t>
            </w:r>
          </w:p>
          <w:p w14:paraId="63BEFBCC" w14:textId="0A48A98F" w:rsidR="00622D0D" w:rsidRPr="00AE3317" w:rsidRDefault="00622D0D" w:rsidP="00E3088D">
            <w:pPr>
              <w:pStyle w:val="Cuerpodelboletn"/>
              <w:spacing w:before="120" w:after="120" w:line="312" w:lineRule="auto"/>
              <w:rPr>
                <w:rStyle w:val="Ttulo2Car"/>
                <w:b w:val="0"/>
                <w:bCs w:val="0"/>
                <w:color w:val="auto"/>
                <w:sz w:val="20"/>
                <w:szCs w:val="20"/>
                <w:lang w:bidi="es-ES"/>
              </w:rPr>
            </w:pPr>
          </w:p>
        </w:tc>
      </w:tr>
      <w:tr w:rsidR="00EF193C" w:rsidRPr="00CB5511" w14:paraId="26706CB6" w14:textId="77777777" w:rsidTr="00F47C3B">
        <w:tc>
          <w:tcPr>
            <w:tcW w:w="1591" w:type="dxa"/>
            <w:vMerge/>
            <w:tcBorders>
              <w:right w:val="single" w:sz="4" w:space="0" w:color="00642D"/>
            </w:tcBorders>
            <w:shd w:val="clear" w:color="auto" w:fill="00642D"/>
          </w:tcPr>
          <w:p w14:paraId="04234B09"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CB5511" w:rsidRDefault="00E34195" w:rsidP="007615B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6010870" w14:textId="77777777" w:rsidR="00E34195" w:rsidRDefault="00104468"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a través del acceso Información General/ órganos de gobierno y estructura organizativa. No existen referencias a la fecha de la última revisión o actualización de la información.</w:t>
            </w:r>
          </w:p>
          <w:p w14:paraId="10AD65AA" w14:textId="77777777" w:rsidR="008C3E2B" w:rsidRDefault="008C3E2B" w:rsidP="008C3E2B">
            <w:pPr>
              <w:pStyle w:val="Cuerpodelboletn"/>
              <w:spacing w:before="120" w:after="120" w:line="312" w:lineRule="auto"/>
              <w:rPr>
                <w:rStyle w:val="Ttulo2Car"/>
                <w:b w:val="0"/>
                <w:bCs w:val="0"/>
                <w:color w:val="FF0000"/>
                <w:sz w:val="20"/>
                <w:szCs w:val="20"/>
                <w:lang w:bidi="es-ES"/>
              </w:rPr>
            </w:pPr>
            <w:r w:rsidRPr="00FA20B1">
              <w:rPr>
                <w:rStyle w:val="Ttulo2Car"/>
                <w:b w:val="0"/>
                <w:bCs w:val="0"/>
                <w:color w:val="FF0000"/>
                <w:sz w:val="20"/>
                <w:szCs w:val="20"/>
                <w:lang w:bidi="es-ES"/>
              </w:rPr>
              <w:t>La actualización es permanente y se actualiza conforma se producen cambios</w:t>
            </w:r>
            <w:r>
              <w:rPr>
                <w:rStyle w:val="Ttulo2Car"/>
                <w:b w:val="0"/>
                <w:bCs w:val="0"/>
                <w:color w:val="FF0000"/>
                <w:sz w:val="20"/>
                <w:szCs w:val="20"/>
                <w:lang w:bidi="es-ES"/>
              </w:rPr>
              <w:t xml:space="preserve">: </w:t>
            </w:r>
          </w:p>
          <w:p w14:paraId="36DBB9B7" w14:textId="6721EE57" w:rsidR="008C3E2B" w:rsidRPr="00AE3317" w:rsidRDefault="008C3E2B" w:rsidP="008C3E2B">
            <w:pPr>
              <w:pStyle w:val="Cuerpodelboletn"/>
              <w:spacing w:before="120" w:after="120" w:line="312" w:lineRule="auto"/>
              <w:rPr>
                <w:rStyle w:val="Ttulo2Car"/>
                <w:b w:val="0"/>
                <w:bCs w:val="0"/>
                <w:color w:val="auto"/>
                <w:sz w:val="20"/>
                <w:szCs w:val="20"/>
                <w:lang w:bidi="es-ES"/>
              </w:rPr>
            </w:pPr>
            <w:r w:rsidRPr="00215646">
              <w:rPr>
                <w:rStyle w:val="Ttulo2Car"/>
                <w:b w:val="0"/>
                <w:bCs w:val="0"/>
                <w:color w:val="FF0000"/>
                <w:sz w:val="20"/>
                <w:szCs w:val="20"/>
                <w:lang w:bidi="es-ES"/>
              </w:rPr>
              <w:t>https://www.adif.es/sobre-adif/conoce-adif/quienes-somos</w:t>
            </w:r>
          </w:p>
        </w:tc>
      </w:tr>
      <w:tr w:rsidR="00EF193C" w:rsidRPr="00CB5511"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CB5511" w:rsidRDefault="001561A4" w:rsidP="00D25E71">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9F9C205" w14:textId="77777777" w:rsidR="001561A4" w:rsidRDefault="00104468"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 través del acceso </w:t>
            </w:r>
            <w:r w:rsidR="00D25E71">
              <w:rPr>
                <w:rStyle w:val="Ttulo2Car"/>
                <w:b w:val="0"/>
                <w:bCs w:val="0"/>
                <w:color w:val="auto"/>
                <w:sz w:val="20"/>
                <w:szCs w:val="20"/>
                <w:lang w:bidi="es-ES"/>
              </w:rPr>
              <w:t>Sobre</w:t>
            </w:r>
            <w:r>
              <w:rPr>
                <w:rStyle w:val="Ttulo2Car"/>
                <w:b w:val="0"/>
                <w:bCs w:val="0"/>
                <w:color w:val="auto"/>
                <w:sz w:val="20"/>
                <w:szCs w:val="20"/>
                <w:lang w:bidi="es-ES"/>
              </w:rPr>
              <w:t xml:space="preserve"> ADIF/</w:t>
            </w:r>
            <w:r w:rsidR="00D25E71">
              <w:rPr>
                <w:rStyle w:val="Ttulo2Car"/>
                <w:b w:val="0"/>
                <w:bCs w:val="0"/>
                <w:color w:val="auto"/>
                <w:sz w:val="20"/>
                <w:szCs w:val="20"/>
                <w:lang w:bidi="es-ES"/>
              </w:rPr>
              <w:t>Nuestros compromisos</w:t>
            </w:r>
            <w:r>
              <w:rPr>
                <w:rStyle w:val="Ttulo2Car"/>
                <w:b w:val="0"/>
                <w:bCs w:val="0"/>
                <w:color w:val="auto"/>
                <w:sz w:val="20"/>
                <w:szCs w:val="20"/>
                <w:lang w:bidi="es-ES"/>
              </w:rPr>
              <w:t xml:space="preserve"> se informa sobre </w:t>
            </w:r>
            <w:r w:rsidR="00D25E71">
              <w:rPr>
                <w:rStyle w:val="Ttulo2Car"/>
                <w:b w:val="0"/>
                <w:bCs w:val="0"/>
                <w:color w:val="auto"/>
                <w:sz w:val="20"/>
                <w:szCs w:val="20"/>
                <w:lang w:bidi="es-ES"/>
              </w:rPr>
              <w:t>las líneas generales del Plan Estratégico 2030</w:t>
            </w:r>
            <w:r>
              <w:rPr>
                <w:rStyle w:val="Ttulo2Car"/>
                <w:b w:val="0"/>
                <w:bCs w:val="0"/>
                <w:color w:val="auto"/>
                <w:sz w:val="20"/>
                <w:szCs w:val="20"/>
                <w:lang w:bidi="es-ES"/>
              </w:rPr>
              <w:t xml:space="preserve"> de la entidad, pero no se publica ningún documento que con</w:t>
            </w:r>
            <w:r w:rsidR="0003423B">
              <w:rPr>
                <w:rStyle w:val="Ttulo2Car"/>
                <w:b w:val="0"/>
                <w:bCs w:val="0"/>
                <w:color w:val="auto"/>
                <w:sz w:val="20"/>
                <w:szCs w:val="20"/>
                <w:lang w:bidi="es-ES"/>
              </w:rPr>
              <w:t>t</w:t>
            </w:r>
            <w:r>
              <w:rPr>
                <w:rStyle w:val="Ttulo2Car"/>
                <w:b w:val="0"/>
                <w:bCs w:val="0"/>
                <w:color w:val="auto"/>
                <w:sz w:val="20"/>
                <w:szCs w:val="20"/>
                <w:lang w:bidi="es-ES"/>
              </w:rPr>
              <w:t>enga información completa sobre sus planes estratégicos u operativos.</w:t>
            </w:r>
          </w:p>
          <w:p w14:paraId="40FB5204" w14:textId="6587CA4C" w:rsidR="008C3E2B" w:rsidRDefault="008C3E2B" w:rsidP="00E3088D">
            <w:pPr>
              <w:pStyle w:val="Cuerpodelboletn"/>
              <w:spacing w:before="120" w:after="120" w:line="312" w:lineRule="auto"/>
              <w:rPr>
                <w:rStyle w:val="Ttulo2Car"/>
                <w:b w:val="0"/>
                <w:bCs w:val="0"/>
                <w:color w:val="FF0000"/>
                <w:sz w:val="20"/>
                <w:szCs w:val="20"/>
                <w:lang w:bidi="es-ES"/>
              </w:rPr>
            </w:pPr>
            <w:r w:rsidRPr="00111B62">
              <w:rPr>
                <w:rStyle w:val="Ttulo2Car"/>
                <w:b w:val="0"/>
                <w:bCs w:val="0"/>
                <w:color w:val="FF0000"/>
                <w:sz w:val="20"/>
                <w:szCs w:val="20"/>
                <w:lang w:bidi="es-ES"/>
              </w:rPr>
              <w:t>El Informe de Gestión Anual explica el comportamiento de la compañía en base a los pilares establecidos por el Plan Estratégico</w:t>
            </w:r>
            <w:r w:rsidR="00111B62" w:rsidRPr="00111B62">
              <w:rPr>
                <w:rStyle w:val="Ttulo2Car"/>
                <w:b w:val="0"/>
                <w:bCs w:val="0"/>
                <w:color w:val="FF0000"/>
                <w:sz w:val="20"/>
                <w:szCs w:val="20"/>
                <w:lang w:bidi="es-ES"/>
              </w:rPr>
              <w:t xml:space="preserve"> 2030</w:t>
            </w:r>
            <w:r w:rsidR="00111B62">
              <w:rPr>
                <w:rStyle w:val="Ttulo2Car"/>
                <w:b w:val="0"/>
                <w:bCs w:val="0"/>
                <w:color w:val="FF0000"/>
                <w:sz w:val="20"/>
                <w:szCs w:val="20"/>
                <w:lang w:bidi="es-ES"/>
              </w:rPr>
              <w:t>.</w:t>
            </w:r>
          </w:p>
          <w:p w14:paraId="39C54FEF" w14:textId="0F0C80BF" w:rsidR="00111B62" w:rsidRDefault="00111B62" w:rsidP="00E3088D">
            <w:pPr>
              <w:pStyle w:val="Cuerpodelboletn"/>
              <w:spacing w:before="120" w:after="120" w:line="312" w:lineRule="auto"/>
              <w:rPr>
                <w:rStyle w:val="Ttulo2Car"/>
                <w:b w:val="0"/>
                <w:bCs w:val="0"/>
                <w:color w:val="FF0000"/>
                <w:sz w:val="20"/>
                <w:szCs w:val="20"/>
                <w:lang w:bidi="es-ES"/>
              </w:rPr>
            </w:pPr>
            <w:r>
              <w:rPr>
                <w:rStyle w:val="Ttulo2Car"/>
                <w:b w:val="0"/>
                <w:bCs w:val="0"/>
                <w:color w:val="FF0000"/>
                <w:sz w:val="20"/>
                <w:szCs w:val="20"/>
                <w:lang w:bidi="es-ES"/>
              </w:rPr>
              <w:t>Ejemplo de informe 2022, último publicado:</w:t>
            </w:r>
          </w:p>
          <w:p w14:paraId="4AB2F492" w14:textId="77777777" w:rsidR="00111B62" w:rsidRDefault="00111B62" w:rsidP="00111B62">
            <w:pPr>
              <w:pStyle w:val="Cuerpodelboletn"/>
              <w:spacing w:before="120" w:after="120" w:line="312" w:lineRule="auto"/>
              <w:rPr>
                <w:rStyle w:val="Ttulo2Car"/>
                <w:b w:val="0"/>
                <w:bCs w:val="0"/>
                <w:color w:val="FF0000"/>
                <w:sz w:val="20"/>
                <w:szCs w:val="20"/>
                <w:lang w:bidi="es-ES"/>
              </w:rPr>
            </w:pPr>
            <w:r w:rsidRPr="00293BC9">
              <w:rPr>
                <w:rStyle w:val="Ttulo2Car"/>
                <w:b w:val="0"/>
                <w:bCs w:val="0"/>
                <w:color w:val="FF0000"/>
                <w:sz w:val="20"/>
                <w:szCs w:val="20"/>
                <w:lang w:bidi="es-ES"/>
              </w:rPr>
              <w:t>https://www.adif.es/documents/20124/10261358/2022_EINF_ADIF.pdf/007232ae-c2bf-895f-1f4b-7440270bc6b0?t=1681731178708</w:t>
            </w:r>
          </w:p>
          <w:p w14:paraId="569FC770" w14:textId="77777777" w:rsidR="00111B62" w:rsidRPr="00111B62" w:rsidRDefault="00111B62" w:rsidP="00E3088D">
            <w:pPr>
              <w:pStyle w:val="Cuerpodelboletn"/>
              <w:spacing w:before="120" w:after="120" w:line="312" w:lineRule="auto"/>
              <w:rPr>
                <w:rStyle w:val="Ttulo2Car"/>
                <w:b w:val="0"/>
                <w:bCs w:val="0"/>
                <w:color w:val="FF0000"/>
                <w:sz w:val="20"/>
                <w:szCs w:val="20"/>
                <w:lang w:bidi="es-ES"/>
              </w:rPr>
            </w:pPr>
          </w:p>
          <w:p w14:paraId="7A82EDB0" w14:textId="28FF049B" w:rsidR="00111B62" w:rsidRPr="00AE3317" w:rsidRDefault="00111B62" w:rsidP="00E3088D">
            <w:pPr>
              <w:pStyle w:val="Cuerpodelboletn"/>
              <w:spacing w:before="120" w:after="120" w:line="312" w:lineRule="auto"/>
              <w:rPr>
                <w:rStyle w:val="Ttulo2Car"/>
                <w:b w:val="0"/>
                <w:bCs w:val="0"/>
                <w:color w:val="auto"/>
                <w:sz w:val="20"/>
                <w:szCs w:val="20"/>
                <w:lang w:bidi="es-ES"/>
              </w:rPr>
            </w:pPr>
          </w:p>
        </w:tc>
      </w:tr>
      <w:tr w:rsidR="00EF193C" w:rsidRPr="00CB5511" w14:paraId="4395946C" w14:textId="77777777" w:rsidTr="00F47C3B">
        <w:tc>
          <w:tcPr>
            <w:tcW w:w="1591" w:type="dxa"/>
            <w:vMerge/>
            <w:tcBorders>
              <w:right w:val="single" w:sz="4" w:space="0" w:color="00642D"/>
            </w:tcBorders>
            <w:shd w:val="clear" w:color="auto" w:fill="00642D"/>
          </w:tcPr>
          <w:p w14:paraId="79CD5535" w14:textId="77777777"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728B21E" w14:textId="77777777" w:rsidR="00973BA1" w:rsidRDefault="00973BA1" w:rsidP="00973BA1">
            <w:pPr>
              <w:pStyle w:val="Cuerpodelboletn"/>
              <w:spacing w:before="120" w:after="120" w:line="312" w:lineRule="auto"/>
              <w:rPr>
                <w:rStyle w:val="Ttulo2Car"/>
                <w:b w:val="0"/>
                <w:bCs w:val="0"/>
                <w:color w:val="FF0000"/>
                <w:sz w:val="20"/>
                <w:szCs w:val="20"/>
                <w:lang w:bidi="es-ES"/>
              </w:rPr>
            </w:pPr>
            <w:r w:rsidRPr="00111B62">
              <w:rPr>
                <w:rStyle w:val="Ttulo2Car"/>
                <w:b w:val="0"/>
                <w:bCs w:val="0"/>
                <w:color w:val="FF0000"/>
                <w:sz w:val="20"/>
                <w:szCs w:val="20"/>
                <w:lang w:bidi="es-ES"/>
              </w:rPr>
              <w:t>El Informe de Gestión Anual explica el comportamiento de la compañía en base a los pilares establecidos por el Plan Estratégico 2030</w:t>
            </w:r>
            <w:r>
              <w:rPr>
                <w:rStyle w:val="Ttulo2Car"/>
                <w:b w:val="0"/>
                <w:bCs w:val="0"/>
                <w:color w:val="FF0000"/>
                <w:sz w:val="20"/>
                <w:szCs w:val="20"/>
                <w:lang w:bidi="es-ES"/>
              </w:rPr>
              <w:t>.</w:t>
            </w:r>
          </w:p>
          <w:p w14:paraId="5F45FF24" w14:textId="77777777" w:rsidR="00973BA1" w:rsidRDefault="00973BA1" w:rsidP="00973BA1">
            <w:pPr>
              <w:pStyle w:val="Cuerpodelboletn"/>
              <w:spacing w:before="120" w:after="120" w:line="312" w:lineRule="auto"/>
              <w:rPr>
                <w:rStyle w:val="Ttulo2Car"/>
                <w:b w:val="0"/>
                <w:bCs w:val="0"/>
                <w:color w:val="FF0000"/>
                <w:sz w:val="20"/>
                <w:szCs w:val="20"/>
                <w:lang w:bidi="es-ES"/>
              </w:rPr>
            </w:pPr>
            <w:r>
              <w:rPr>
                <w:rStyle w:val="Ttulo2Car"/>
                <w:b w:val="0"/>
                <w:bCs w:val="0"/>
                <w:color w:val="FF0000"/>
                <w:sz w:val="20"/>
                <w:szCs w:val="20"/>
                <w:lang w:bidi="es-ES"/>
              </w:rPr>
              <w:t>Ejemplo de informe 2022, último publicado:</w:t>
            </w:r>
          </w:p>
          <w:p w14:paraId="1B59E48B" w14:textId="77777777" w:rsidR="00973BA1" w:rsidRDefault="00973BA1" w:rsidP="00973BA1">
            <w:pPr>
              <w:pStyle w:val="Cuerpodelboletn"/>
              <w:spacing w:before="120" w:after="120" w:line="312" w:lineRule="auto"/>
              <w:rPr>
                <w:rStyle w:val="Ttulo2Car"/>
                <w:b w:val="0"/>
                <w:bCs w:val="0"/>
                <w:color w:val="FF0000"/>
                <w:sz w:val="20"/>
                <w:szCs w:val="20"/>
                <w:lang w:bidi="es-ES"/>
              </w:rPr>
            </w:pPr>
            <w:r w:rsidRPr="00293BC9">
              <w:rPr>
                <w:rStyle w:val="Ttulo2Car"/>
                <w:b w:val="0"/>
                <w:bCs w:val="0"/>
                <w:color w:val="FF0000"/>
                <w:sz w:val="20"/>
                <w:szCs w:val="20"/>
                <w:lang w:bidi="es-ES"/>
              </w:rPr>
              <w:t>https://www.adif.es/documents/20124/10261358/2022_EINF_ADIF.pdf/007232ae-c2bf-895f-1f4b-7440270bc6b0?t=1681731178708</w:t>
            </w:r>
          </w:p>
          <w:p w14:paraId="7B2E8AF3" w14:textId="56164D9A" w:rsidR="001561A4" w:rsidRPr="00AE3317" w:rsidRDefault="001561A4" w:rsidP="00E3088D">
            <w:pPr>
              <w:pStyle w:val="Cuerpodelboletn"/>
              <w:spacing w:before="120" w:after="120" w:line="312" w:lineRule="auto"/>
              <w:rPr>
                <w:rStyle w:val="Ttulo2Car"/>
                <w:b w:val="0"/>
                <w:bCs w:val="0"/>
                <w:color w:val="auto"/>
                <w:sz w:val="20"/>
                <w:szCs w:val="20"/>
                <w:lang w:bidi="es-ES"/>
              </w:rPr>
            </w:pPr>
          </w:p>
        </w:tc>
      </w:tr>
      <w:tr w:rsidR="00EF193C" w:rsidRPr="00CB5511" w14:paraId="798BE253" w14:textId="77777777" w:rsidTr="00F47C3B">
        <w:tc>
          <w:tcPr>
            <w:tcW w:w="1591" w:type="dxa"/>
            <w:vMerge/>
            <w:tcBorders>
              <w:right w:val="single" w:sz="4" w:space="0" w:color="00642D"/>
            </w:tcBorders>
            <w:shd w:val="clear" w:color="auto" w:fill="00642D"/>
          </w:tcPr>
          <w:p w14:paraId="5C6BCEB8" w14:textId="77777777"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968C24" w14:textId="77777777" w:rsidR="00973BA1" w:rsidRDefault="00973BA1" w:rsidP="00973BA1">
            <w:pPr>
              <w:pStyle w:val="Cuerpodelboletn"/>
              <w:spacing w:before="120" w:after="120" w:line="312" w:lineRule="auto"/>
              <w:rPr>
                <w:rStyle w:val="Ttulo2Car"/>
                <w:b w:val="0"/>
                <w:bCs w:val="0"/>
                <w:color w:val="FF0000"/>
                <w:sz w:val="20"/>
                <w:szCs w:val="20"/>
                <w:lang w:bidi="es-ES"/>
              </w:rPr>
            </w:pPr>
            <w:r w:rsidRPr="00111B62">
              <w:rPr>
                <w:rStyle w:val="Ttulo2Car"/>
                <w:b w:val="0"/>
                <w:bCs w:val="0"/>
                <w:color w:val="FF0000"/>
                <w:sz w:val="20"/>
                <w:szCs w:val="20"/>
                <w:lang w:bidi="es-ES"/>
              </w:rPr>
              <w:t>El Informe de Gestión Anual explica el comportamiento de la compañía en base a los pilares establecidos por el Plan Estratégico 2030</w:t>
            </w:r>
            <w:r>
              <w:rPr>
                <w:rStyle w:val="Ttulo2Car"/>
                <w:b w:val="0"/>
                <w:bCs w:val="0"/>
                <w:color w:val="FF0000"/>
                <w:sz w:val="20"/>
                <w:szCs w:val="20"/>
                <w:lang w:bidi="es-ES"/>
              </w:rPr>
              <w:t>.</w:t>
            </w:r>
          </w:p>
          <w:p w14:paraId="468B2110" w14:textId="77777777" w:rsidR="00973BA1" w:rsidRDefault="00973BA1" w:rsidP="00973BA1">
            <w:pPr>
              <w:pStyle w:val="Cuerpodelboletn"/>
              <w:spacing w:before="120" w:after="120" w:line="312" w:lineRule="auto"/>
              <w:rPr>
                <w:rStyle w:val="Ttulo2Car"/>
                <w:b w:val="0"/>
                <w:bCs w:val="0"/>
                <w:color w:val="FF0000"/>
                <w:sz w:val="20"/>
                <w:szCs w:val="20"/>
                <w:lang w:bidi="es-ES"/>
              </w:rPr>
            </w:pPr>
            <w:r>
              <w:rPr>
                <w:rStyle w:val="Ttulo2Car"/>
                <w:b w:val="0"/>
                <w:bCs w:val="0"/>
                <w:color w:val="FF0000"/>
                <w:sz w:val="20"/>
                <w:szCs w:val="20"/>
                <w:lang w:bidi="es-ES"/>
              </w:rPr>
              <w:t>Ejemplo de informe 2022, último publicado:</w:t>
            </w:r>
          </w:p>
          <w:p w14:paraId="62803070" w14:textId="77777777" w:rsidR="00973BA1" w:rsidRDefault="00973BA1" w:rsidP="00973BA1">
            <w:pPr>
              <w:pStyle w:val="Cuerpodelboletn"/>
              <w:spacing w:before="120" w:after="120" w:line="312" w:lineRule="auto"/>
              <w:rPr>
                <w:rStyle w:val="Ttulo2Car"/>
                <w:b w:val="0"/>
                <w:bCs w:val="0"/>
                <w:color w:val="FF0000"/>
                <w:sz w:val="20"/>
                <w:szCs w:val="20"/>
                <w:lang w:bidi="es-ES"/>
              </w:rPr>
            </w:pPr>
            <w:r w:rsidRPr="00293BC9">
              <w:rPr>
                <w:rStyle w:val="Ttulo2Car"/>
                <w:b w:val="0"/>
                <w:bCs w:val="0"/>
                <w:color w:val="FF0000"/>
                <w:sz w:val="20"/>
                <w:szCs w:val="20"/>
                <w:lang w:bidi="es-ES"/>
              </w:rPr>
              <w:t>https://www.adif.es/documents/20124/10261358/2022_EINF_ADIF.pdf/007232ae-c2bf-895f-1f4b-7440270bc6b0?t=1681731178708</w:t>
            </w:r>
          </w:p>
          <w:p w14:paraId="0FB6F96F" w14:textId="279F9BB7" w:rsidR="001561A4" w:rsidRPr="00AE3317" w:rsidRDefault="00973BA1" w:rsidP="00E3088D">
            <w:pPr>
              <w:pStyle w:val="Cuerpodelboletn"/>
              <w:spacing w:before="120" w:after="120" w:line="312" w:lineRule="auto"/>
              <w:rPr>
                <w:rStyle w:val="Ttulo2Car"/>
                <w:b w:val="0"/>
                <w:bCs w:val="0"/>
                <w:color w:val="auto"/>
                <w:sz w:val="20"/>
                <w:szCs w:val="20"/>
                <w:lang w:bidi="es-ES"/>
              </w:rPr>
            </w:pPr>
            <w:r w:rsidRPr="00FA668C">
              <w:rPr>
                <w:rStyle w:val="Ttulo2Car"/>
                <w:b w:val="0"/>
                <w:bCs w:val="0"/>
                <w:color w:val="FF0000"/>
                <w:sz w:val="20"/>
                <w:szCs w:val="20"/>
                <w:lang w:bidi="es-ES"/>
              </w:rPr>
              <w:t xml:space="preserve">Asimismo, </w:t>
            </w:r>
            <w:r w:rsidR="004631DC" w:rsidRPr="00FA668C">
              <w:rPr>
                <w:rStyle w:val="Ttulo2Car"/>
                <w:b w:val="0"/>
                <w:bCs w:val="0"/>
                <w:color w:val="FF0000"/>
                <w:sz w:val="20"/>
                <w:szCs w:val="20"/>
                <w:lang w:bidi="es-ES"/>
              </w:rPr>
              <w:t>e</w:t>
            </w:r>
            <w:r w:rsidR="00FA668C" w:rsidRPr="00FA668C">
              <w:rPr>
                <w:rStyle w:val="Ttulo2Car"/>
                <w:b w:val="0"/>
                <w:bCs w:val="0"/>
                <w:color w:val="FF0000"/>
                <w:sz w:val="20"/>
                <w:szCs w:val="20"/>
                <w:lang w:bidi="es-ES"/>
              </w:rPr>
              <w:t>n</w:t>
            </w:r>
            <w:r w:rsidR="004631DC" w:rsidRPr="00FA668C">
              <w:rPr>
                <w:rStyle w:val="Ttulo2Car"/>
                <w:b w:val="0"/>
                <w:bCs w:val="0"/>
                <w:color w:val="FF0000"/>
                <w:sz w:val="20"/>
                <w:szCs w:val="20"/>
                <w:lang w:bidi="es-ES"/>
              </w:rPr>
              <w:t xml:space="preserve"> el informe se detallan indicadores y acciones del plan Estra</w:t>
            </w:r>
            <w:r w:rsidR="00FA668C" w:rsidRPr="00FA668C">
              <w:rPr>
                <w:rStyle w:val="Ttulo2Car"/>
                <w:b w:val="0"/>
                <w:bCs w:val="0"/>
                <w:color w:val="FF0000"/>
                <w:sz w:val="20"/>
                <w:szCs w:val="20"/>
                <w:lang w:bidi="es-ES"/>
              </w:rPr>
              <w:t>tégico 2030 en base a los Objetivos de Desarrollo Sostenible (ODS).</w:t>
            </w:r>
          </w:p>
        </w:tc>
      </w:tr>
    </w:tbl>
    <w:p w14:paraId="0676838A" w14:textId="77777777" w:rsidR="00E3088D" w:rsidRPr="0092723A" w:rsidRDefault="00E3088D" w:rsidP="00E3088D">
      <w:pPr>
        <w:pStyle w:val="Cuerpodelboletn"/>
        <w:spacing w:before="120" w:after="120" w:line="312" w:lineRule="auto"/>
        <w:ind w:left="360"/>
        <w:rPr>
          <w:rStyle w:val="Ttulo2Car"/>
          <w:i/>
          <w:lang w:bidi="es-ES"/>
        </w:rPr>
      </w:pPr>
    </w:p>
    <w:p w14:paraId="42B72D14" w14:textId="77777777"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14:paraId="084923DF" w14:textId="77777777" w:rsidR="001561A4" w:rsidRDefault="002F2850"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58245"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Default="002F2850" w:rsidP="002F2850">
                            <w:pPr>
                              <w:rPr>
                                <w:b/>
                                <w:color w:val="00642D"/>
                              </w:rPr>
                            </w:pPr>
                            <w:r w:rsidRPr="00BD4582">
                              <w:rPr>
                                <w:b/>
                                <w:color w:val="00642D"/>
                              </w:rPr>
                              <w:t>Contenidos</w:t>
                            </w:r>
                          </w:p>
                          <w:p w14:paraId="3A47EDF9" w14:textId="46F24B62" w:rsidR="002F2850" w:rsidRDefault="007615B6" w:rsidP="002F2850">
                            <w:pPr>
                              <w:rPr>
                                <w:bCs/>
                                <w:sz w:val="20"/>
                                <w:szCs w:val="20"/>
                              </w:rPr>
                            </w:pPr>
                            <w:r w:rsidRPr="00D42966">
                              <w:rPr>
                                <w:bCs/>
                                <w:sz w:val="20"/>
                                <w:szCs w:val="20"/>
                              </w:rPr>
                              <w:t xml:space="preserve">La información publicada no recoge </w:t>
                            </w:r>
                            <w:r w:rsidR="00D42966" w:rsidRPr="00D42966">
                              <w:rPr>
                                <w:bCs/>
                                <w:sz w:val="20"/>
                                <w:szCs w:val="20"/>
                              </w:rPr>
                              <w:t>todos</w:t>
                            </w:r>
                            <w:r w:rsidRPr="00D42966">
                              <w:rPr>
                                <w:bCs/>
                                <w:sz w:val="20"/>
                                <w:szCs w:val="20"/>
                              </w:rPr>
                              <w:t xml:space="preserve"> los contenidos obligatorios establecidos en los artículos 6 y 6 bis de la LTAIBG</w:t>
                            </w:r>
                            <w:r w:rsidR="00D42966">
                              <w:rPr>
                                <w:bCs/>
                                <w:sz w:val="20"/>
                                <w:szCs w:val="20"/>
                              </w:rPr>
                              <w:t>.</w:t>
                            </w:r>
                          </w:p>
                          <w:p w14:paraId="3C4B5853" w14:textId="1CCFE99E" w:rsidR="0003423B" w:rsidRDefault="0003423B" w:rsidP="00D42966">
                            <w:pPr>
                              <w:pStyle w:val="Prrafodelista"/>
                              <w:numPr>
                                <w:ilvl w:val="0"/>
                                <w:numId w:val="6"/>
                              </w:numPr>
                              <w:rPr>
                                <w:bCs/>
                                <w:sz w:val="20"/>
                                <w:szCs w:val="20"/>
                              </w:rPr>
                            </w:pPr>
                            <w:r>
                              <w:rPr>
                                <w:bCs/>
                                <w:sz w:val="20"/>
                                <w:szCs w:val="20"/>
                              </w:rPr>
                              <w:t>No se ha localizado una descripción de la estructura organizativa</w:t>
                            </w:r>
                          </w:p>
                          <w:p w14:paraId="6F420B44" w14:textId="76929C7D" w:rsidR="0003423B" w:rsidRDefault="0003423B" w:rsidP="00D42966">
                            <w:pPr>
                              <w:pStyle w:val="Prrafodelista"/>
                              <w:numPr>
                                <w:ilvl w:val="0"/>
                                <w:numId w:val="6"/>
                              </w:numPr>
                              <w:rPr>
                                <w:bCs/>
                                <w:sz w:val="20"/>
                                <w:szCs w:val="20"/>
                              </w:rPr>
                            </w:pPr>
                            <w:r>
                              <w:rPr>
                                <w:bCs/>
                                <w:sz w:val="20"/>
                                <w:szCs w:val="20"/>
                              </w:rPr>
                              <w:t xml:space="preserve">No se ha localizado información sobre planes y </w:t>
                            </w:r>
                            <w:r w:rsidR="00D25E71">
                              <w:rPr>
                                <w:bCs/>
                                <w:sz w:val="20"/>
                                <w:szCs w:val="20"/>
                              </w:rPr>
                              <w:t>programas</w:t>
                            </w:r>
                          </w:p>
                          <w:p w14:paraId="5842D387" w14:textId="6D8FAF77" w:rsidR="00D42966" w:rsidRDefault="00D42966" w:rsidP="00D42966">
                            <w:pPr>
                              <w:pStyle w:val="Prrafodelista"/>
                              <w:numPr>
                                <w:ilvl w:val="0"/>
                                <w:numId w:val="6"/>
                              </w:numPr>
                              <w:rPr>
                                <w:bCs/>
                                <w:sz w:val="20"/>
                                <w:szCs w:val="20"/>
                              </w:rPr>
                            </w:pPr>
                            <w:r>
                              <w:rPr>
                                <w:bCs/>
                                <w:sz w:val="20"/>
                                <w:szCs w:val="20"/>
                              </w:rPr>
                              <w:t>No se ha localizado información sobre resultados de planes y programas.</w:t>
                            </w:r>
                          </w:p>
                          <w:p w14:paraId="49571E32" w14:textId="31B54854" w:rsidR="00D42966" w:rsidRPr="00D42966" w:rsidRDefault="00D42966" w:rsidP="00D42966">
                            <w:pPr>
                              <w:pStyle w:val="Prrafodelista"/>
                              <w:numPr>
                                <w:ilvl w:val="0"/>
                                <w:numId w:val="6"/>
                              </w:numPr>
                              <w:rPr>
                                <w:bCs/>
                                <w:sz w:val="20"/>
                                <w:szCs w:val="20"/>
                              </w:rPr>
                            </w:pPr>
                            <w:r>
                              <w:rPr>
                                <w:bCs/>
                                <w:sz w:val="20"/>
                                <w:szCs w:val="20"/>
                              </w:rPr>
                              <w:t>No se ha localizado información sobre indicadores de medida y valoración del cumplimiento de objetivos de planes y programas.</w:t>
                            </w:r>
                          </w:p>
                          <w:p w14:paraId="3CC5F32A" w14:textId="12A49B94" w:rsidR="002F2850" w:rsidRDefault="002F2850" w:rsidP="002F2850">
                            <w:pPr>
                              <w:rPr>
                                <w:b/>
                                <w:color w:val="00642D"/>
                              </w:rPr>
                            </w:pPr>
                            <w:r>
                              <w:rPr>
                                <w:b/>
                                <w:color w:val="00642D"/>
                              </w:rPr>
                              <w:t>Calidad de la Información</w:t>
                            </w:r>
                          </w:p>
                          <w:p w14:paraId="4FF1472B" w14:textId="01CA444D" w:rsidR="00D42966" w:rsidRPr="00D42966" w:rsidRDefault="00D42966" w:rsidP="002F2850">
                            <w:pPr>
                              <w:rPr>
                                <w:bCs/>
                                <w:sz w:val="20"/>
                                <w:szCs w:val="20"/>
                              </w:rPr>
                            </w:pPr>
                            <w:r>
                              <w:rPr>
                                <w:bCs/>
                                <w:sz w:val="20"/>
                                <w:szCs w:val="20"/>
                              </w:rPr>
                              <w:t>Algunas informaciones no están datadas o bien la fecha de actualización de la información está muy desfasada.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307" o:spid="_x0000_s1028" type="#_x0000_t202" style="position:absolute;left:0;text-align:left;margin-left:35.9pt;margin-top:11.25pt;width:433.8pt;height:110.5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uKFAIAACcEAAAOAAAAZHJzL2Uyb0RvYy54bWysU9tu2zAMfR+wfxD0vthJ4y0x4hRdugwD&#10;ugvQ7QNkWY6FSaImKbG7rx8lu2l2exmmB4EUqUPykNxcD1qRk3BegqnofJZTIgyHRppDRb983r9Y&#10;Ue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">
                <v:textbox style="mso-fit-shape-to-text:t">
                  <w:txbxContent>
                    <w:p w14:paraId="651D90C6" w14:textId="77777777" w:rsidR="002F2850" w:rsidRDefault="002F2850" w:rsidP="002F2850">
                      <w:pPr>
                        <w:rPr>
                          <w:b/>
                          <w:color w:val="00642D"/>
                        </w:rPr>
                      </w:pPr>
                      <w:r w:rsidRPr="00BD4582">
                        <w:rPr>
                          <w:b/>
                          <w:color w:val="00642D"/>
                        </w:rPr>
                        <w:t>Contenidos</w:t>
                      </w:r>
                    </w:p>
                    <w:p w14:paraId="3A47EDF9" w14:textId="46F24B62" w:rsidR="002F2850" w:rsidRDefault="007615B6" w:rsidP="002F2850">
                      <w:pPr>
                        <w:rPr>
                          <w:bCs/>
                          <w:sz w:val="20"/>
                          <w:szCs w:val="20"/>
                        </w:rPr>
                      </w:pPr>
                      <w:r w:rsidRPr="00D42966">
                        <w:rPr>
                          <w:bCs/>
                          <w:sz w:val="20"/>
                          <w:szCs w:val="20"/>
                        </w:rPr>
                        <w:t xml:space="preserve">La información publicada no recoge </w:t>
                      </w:r>
                      <w:r w:rsidR="00D42966" w:rsidRPr="00D42966">
                        <w:rPr>
                          <w:bCs/>
                          <w:sz w:val="20"/>
                          <w:szCs w:val="20"/>
                        </w:rPr>
                        <w:t>todos</w:t>
                      </w:r>
                      <w:r w:rsidRPr="00D42966">
                        <w:rPr>
                          <w:bCs/>
                          <w:sz w:val="20"/>
                          <w:szCs w:val="20"/>
                        </w:rPr>
                        <w:t xml:space="preserve"> los contenidos obligatorios establecidos en los artículos 6 y 6 bis de la LTAIBG</w:t>
                      </w:r>
                      <w:r w:rsidR="00D42966">
                        <w:rPr>
                          <w:bCs/>
                          <w:sz w:val="20"/>
                          <w:szCs w:val="20"/>
                        </w:rPr>
                        <w:t>.</w:t>
                      </w:r>
                    </w:p>
                    <w:p w14:paraId="3C4B5853" w14:textId="1CCFE99E" w:rsidR="0003423B" w:rsidRDefault="0003423B" w:rsidP="00D42966">
                      <w:pPr>
                        <w:pStyle w:val="Prrafodelista"/>
                        <w:numPr>
                          <w:ilvl w:val="0"/>
                          <w:numId w:val="6"/>
                        </w:numPr>
                        <w:rPr>
                          <w:bCs/>
                          <w:sz w:val="20"/>
                          <w:szCs w:val="20"/>
                        </w:rPr>
                      </w:pPr>
                      <w:r>
                        <w:rPr>
                          <w:bCs/>
                          <w:sz w:val="20"/>
                          <w:szCs w:val="20"/>
                        </w:rPr>
                        <w:t>No se ha localizado una descripción de la estructura organizativa</w:t>
                      </w:r>
                    </w:p>
                    <w:p w14:paraId="6F420B44" w14:textId="76929C7D" w:rsidR="0003423B" w:rsidRDefault="0003423B" w:rsidP="00D42966">
                      <w:pPr>
                        <w:pStyle w:val="Prrafodelista"/>
                        <w:numPr>
                          <w:ilvl w:val="0"/>
                          <w:numId w:val="6"/>
                        </w:numPr>
                        <w:rPr>
                          <w:bCs/>
                          <w:sz w:val="20"/>
                          <w:szCs w:val="20"/>
                        </w:rPr>
                      </w:pPr>
                      <w:r>
                        <w:rPr>
                          <w:bCs/>
                          <w:sz w:val="20"/>
                          <w:szCs w:val="20"/>
                        </w:rPr>
                        <w:t xml:space="preserve">No se ha localizado información sobre planes y </w:t>
                      </w:r>
                      <w:r w:rsidR="00D25E71">
                        <w:rPr>
                          <w:bCs/>
                          <w:sz w:val="20"/>
                          <w:szCs w:val="20"/>
                        </w:rPr>
                        <w:t>programas</w:t>
                      </w:r>
                    </w:p>
                    <w:p w14:paraId="5842D387" w14:textId="6D8FAF77" w:rsidR="00D42966" w:rsidRDefault="00D42966" w:rsidP="00D42966">
                      <w:pPr>
                        <w:pStyle w:val="Prrafodelista"/>
                        <w:numPr>
                          <w:ilvl w:val="0"/>
                          <w:numId w:val="6"/>
                        </w:numPr>
                        <w:rPr>
                          <w:bCs/>
                          <w:sz w:val="20"/>
                          <w:szCs w:val="20"/>
                        </w:rPr>
                      </w:pPr>
                      <w:r>
                        <w:rPr>
                          <w:bCs/>
                          <w:sz w:val="20"/>
                          <w:szCs w:val="20"/>
                        </w:rPr>
                        <w:t>No se ha localizado información sobre resultados de planes y programas.</w:t>
                      </w:r>
                    </w:p>
                    <w:p w14:paraId="49571E32" w14:textId="31B54854" w:rsidR="00D42966" w:rsidRPr="00D42966" w:rsidRDefault="00D42966" w:rsidP="00D42966">
                      <w:pPr>
                        <w:pStyle w:val="Prrafodelista"/>
                        <w:numPr>
                          <w:ilvl w:val="0"/>
                          <w:numId w:val="6"/>
                        </w:numPr>
                        <w:rPr>
                          <w:bCs/>
                          <w:sz w:val="20"/>
                          <w:szCs w:val="20"/>
                        </w:rPr>
                      </w:pPr>
                      <w:r>
                        <w:rPr>
                          <w:bCs/>
                          <w:sz w:val="20"/>
                          <w:szCs w:val="20"/>
                        </w:rPr>
                        <w:t>No se ha localizado información sobre indicadores de medida y valoración del cumplimiento de objetivos de planes y programas.</w:t>
                      </w:r>
                    </w:p>
                    <w:p w14:paraId="3CC5F32A" w14:textId="12A49B94" w:rsidR="002F2850" w:rsidRDefault="002F2850" w:rsidP="002F2850">
                      <w:pPr>
                        <w:rPr>
                          <w:b/>
                          <w:color w:val="00642D"/>
                        </w:rPr>
                      </w:pPr>
                      <w:r>
                        <w:rPr>
                          <w:b/>
                          <w:color w:val="00642D"/>
                        </w:rPr>
                        <w:t>Calidad de la Información</w:t>
                      </w:r>
                    </w:p>
                    <w:p w14:paraId="4FF1472B" w14:textId="01CA444D" w:rsidR="00D42966" w:rsidRPr="00D42966" w:rsidRDefault="00D42966" w:rsidP="002F2850">
                      <w:pPr>
                        <w:rPr>
                          <w:bCs/>
                          <w:sz w:val="20"/>
                          <w:szCs w:val="20"/>
                        </w:rPr>
                      </w:pPr>
                      <w:r>
                        <w:rPr>
                          <w:bCs/>
                          <w:sz w:val="20"/>
                          <w:szCs w:val="20"/>
                        </w:rPr>
                        <w:t>Algunas informaciones no están datadas o bien la fecha de actualización de la información está muy desfasada.</w:t>
                      </w:r>
                    </w:p>
                  </w:txbxContent>
                </v:textbox>
              </v:shape>
            </w:pict>
          </mc:Fallback>
        </mc:AlternateContent>
      </w:r>
    </w:p>
    <w:p w14:paraId="78F1E00D" w14:textId="77777777" w:rsidR="002F2850" w:rsidRDefault="002F2850" w:rsidP="001561A4">
      <w:pPr>
        <w:pStyle w:val="Cuerpodelboletn"/>
        <w:spacing w:before="120" w:after="120" w:line="312" w:lineRule="auto"/>
        <w:ind w:left="360"/>
        <w:rPr>
          <w:b/>
          <w:color w:val="00642D"/>
          <w:szCs w:val="22"/>
        </w:rPr>
      </w:pPr>
    </w:p>
    <w:p w14:paraId="722D3BD8" w14:textId="77777777" w:rsidR="002F2850" w:rsidRDefault="002F2850" w:rsidP="001561A4">
      <w:pPr>
        <w:pStyle w:val="Cuerpodelboletn"/>
        <w:spacing w:before="120" w:after="120" w:line="312" w:lineRule="auto"/>
        <w:ind w:left="360"/>
        <w:rPr>
          <w:b/>
          <w:color w:val="00642D"/>
          <w:szCs w:val="22"/>
        </w:rPr>
      </w:pPr>
    </w:p>
    <w:p w14:paraId="4C5DC7AD" w14:textId="77777777" w:rsidR="002F2850" w:rsidRDefault="002F2850" w:rsidP="001561A4">
      <w:pPr>
        <w:pStyle w:val="Cuerpodelboletn"/>
        <w:spacing w:before="120" w:after="120" w:line="312" w:lineRule="auto"/>
        <w:ind w:left="360"/>
        <w:rPr>
          <w:b/>
          <w:color w:val="00642D"/>
          <w:szCs w:val="22"/>
        </w:rPr>
      </w:pPr>
    </w:p>
    <w:p w14:paraId="44C21B94" w14:textId="77777777" w:rsidR="002F2850" w:rsidRDefault="002F2850" w:rsidP="001561A4">
      <w:pPr>
        <w:pStyle w:val="Cuerpodelboletn"/>
        <w:spacing w:before="120" w:after="120" w:line="312" w:lineRule="auto"/>
        <w:ind w:left="360"/>
        <w:rPr>
          <w:b/>
          <w:color w:val="00642D"/>
          <w:szCs w:val="22"/>
        </w:rPr>
      </w:pPr>
    </w:p>
    <w:p w14:paraId="65A8CD89" w14:textId="77777777" w:rsidR="002F2850" w:rsidRDefault="002F2850" w:rsidP="001561A4">
      <w:pPr>
        <w:pStyle w:val="Cuerpodelboletn"/>
        <w:spacing w:before="120" w:after="120" w:line="312" w:lineRule="auto"/>
        <w:ind w:left="360"/>
        <w:rPr>
          <w:b/>
          <w:color w:val="00642D"/>
          <w:szCs w:val="22"/>
        </w:rPr>
      </w:pPr>
    </w:p>
    <w:p w14:paraId="17E1F9A2" w14:textId="77777777" w:rsidR="002F2850" w:rsidRDefault="002F2850" w:rsidP="001561A4">
      <w:pPr>
        <w:pStyle w:val="Cuerpodelboletn"/>
        <w:spacing w:before="120" w:after="120" w:line="312" w:lineRule="auto"/>
        <w:ind w:left="360"/>
        <w:rPr>
          <w:b/>
          <w:color w:val="00642D"/>
          <w:szCs w:val="22"/>
        </w:rPr>
      </w:pPr>
    </w:p>
    <w:p w14:paraId="53326ECD" w14:textId="77777777" w:rsidR="002F2850" w:rsidRDefault="002F2850" w:rsidP="001561A4">
      <w:pPr>
        <w:pStyle w:val="Cuerpodelboletn"/>
        <w:spacing w:before="120" w:after="120" w:line="312" w:lineRule="auto"/>
        <w:ind w:left="360"/>
        <w:rPr>
          <w:b/>
          <w:color w:val="00642D"/>
          <w:szCs w:val="22"/>
        </w:rPr>
      </w:pPr>
    </w:p>
    <w:p w14:paraId="50D19C18" w14:textId="77777777" w:rsidR="002F2850" w:rsidRDefault="002F2850" w:rsidP="001561A4">
      <w:pPr>
        <w:pStyle w:val="Cuerpodelboletn"/>
        <w:spacing w:before="120" w:after="120" w:line="312" w:lineRule="auto"/>
        <w:ind w:left="360"/>
        <w:rPr>
          <w:b/>
          <w:color w:val="00642D"/>
          <w:szCs w:val="22"/>
        </w:rPr>
      </w:pPr>
    </w:p>
    <w:p w14:paraId="145E1498" w14:textId="2A23D86E" w:rsidR="002F2850" w:rsidRDefault="002F2850" w:rsidP="001561A4">
      <w:pPr>
        <w:pStyle w:val="Cuerpodelboletn"/>
        <w:spacing w:before="120" w:after="120" w:line="312" w:lineRule="auto"/>
        <w:ind w:left="360"/>
        <w:rPr>
          <w:rStyle w:val="Ttulo2Car"/>
          <w:lang w:bidi="es-ES"/>
        </w:rPr>
      </w:pPr>
    </w:p>
    <w:p w14:paraId="3C32C1F6" w14:textId="0247D795" w:rsidR="001E30F9" w:rsidRDefault="001E30F9" w:rsidP="001561A4">
      <w:pPr>
        <w:pStyle w:val="Cuerpodelboletn"/>
        <w:spacing w:before="120" w:after="120" w:line="312" w:lineRule="auto"/>
        <w:ind w:left="360"/>
        <w:rPr>
          <w:rStyle w:val="Ttulo2Car"/>
          <w:lang w:bidi="es-ES"/>
        </w:rPr>
      </w:pPr>
    </w:p>
    <w:p w14:paraId="1926211C" w14:textId="66D0E891" w:rsidR="001E30F9" w:rsidRDefault="001E30F9" w:rsidP="001561A4">
      <w:pPr>
        <w:pStyle w:val="Cuerpodelboletn"/>
        <w:spacing w:before="120" w:after="120" w:line="312" w:lineRule="auto"/>
        <w:ind w:left="360"/>
        <w:rPr>
          <w:rStyle w:val="Ttulo2Car"/>
          <w:lang w:bidi="es-ES"/>
        </w:rPr>
      </w:pPr>
    </w:p>
    <w:p w14:paraId="7776F8C2" w14:textId="2A3234DF" w:rsidR="001E30F9" w:rsidRDefault="001E30F9" w:rsidP="001561A4">
      <w:pPr>
        <w:pStyle w:val="Cuerpodelboletn"/>
        <w:spacing w:before="120" w:after="120" w:line="312" w:lineRule="auto"/>
        <w:ind w:left="360"/>
        <w:rPr>
          <w:rStyle w:val="Ttulo2Car"/>
          <w:lang w:bidi="es-ES"/>
        </w:rPr>
      </w:pPr>
    </w:p>
    <w:p w14:paraId="7848D6D1" w14:textId="227ACBC4" w:rsidR="006A2766" w:rsidRPr="00C33A23" w:rsidRDefault="002F2850" w:rsidP="006A2766">
      <w:pPr>
        <w:pStyle w:val="Cuerpodelboletn"/>
        <w:spacing w:before="120" w:after="120" w:line="312" w:lineRule="auto"/>
        <w:ind w:left="360"/>
        <w:rPr>
          <w:rStyle w:val="Ttulo2Car"/>
          <w:color w:val="00642D"/>
          <w:lang w:bidi="es-ES"/>
        </w:rPr>
      </w:pPr>
      <w:bookmarkStart w:id="0" w:name="_Hlk159491446"/>
      <w:r>
        <w:rPr>
          <w:rStyle w:val="Ttulo2Car"/>
          <w:color w:val="00642D"/>
          <w:lang w:bidi="es-ES"/>
        </w:rPr>
        <w:t>I</w:t>
      </w:r>
      <w:r w:rsidR="006A2766" w:rsidRPr="00C33A23">
        <w:rPr>
          <w:rStyle w:val="Ttulo2Car"/>
          <w:color w:val="00642D"/>
          <w:lang w:bidi="es-ES"/>
        </w:rPr>
        <w:t>I.2 Información de Relevancia Jurídica.</w:t>
      </w:r>
      <w:r w:rsidR="006A2766" w:rsidRPr="00C33A23">
        <w:rPr>
          <w:color w:val="00642D"/>
          <w:lang w:bidi="es-ES"/>
        </w:rPr>
        <w:t xml:space="preserve"> </w:t>
      </w:r>
    </w:p>
    <w:p w14:paraId="1D661AB2" w14:textId="77777777"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6"/>
        <w:gridCol w:w="789"/>
        <w:gridCol w:w="5834"/>
      </w:tblGrid>
      <w:tr w:rsidR="006A2766" w:rsidRPr="00E34195" w14:paraId="1CFECD26" w14:textId="77777777" w:rsidTr="006A2766">
        <w:trPr>
          <w:cantSplit/>
          <w:trHeight w:val="1350"/>
        </w:trPr>
        <w:tc>
          <w:tcPr>
            <w:tcW w:w="1477" w:type="dxa"/>
            <w:shd w:val="clear" w:color="auto" w:fill="00642D"/>
            <w:vAlign w:val="center"/>
          </w:tcPr>
          <w:p w14:paraId="711AE16C" w14:textId="77777777"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14:paraId="1315107B" w14:textId="77777777" w:rsidTr="006A2766">
        <w:tc>
          <w:tcPr>
            <w:tcW w:w="1477" w:type="dxa"/>
            <w:tcBorders>
              <w:right w:val="single" w:sz="4" w:space="0" w:color="00642D"/>
            </w:tcBorders>
            <w:shd w:val="clear" w:color="auto" w:fill="00642D"/>
          </w:tcPr>
          <w:p w14:paraId="7610E1A6" w14:textId="77777777"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CB5511" w:rsidRDefault="006A2766" w:rsidP="006A2766">
            <w:pPr>
              <w:rPr>
                <w:rStyle w:val="Ttulo2Car"/>
                <w:b w:val="0"/>
                <w:color w:val="auto"/>
                <w:sz w:val="20"/>
                <w:szCs w:val="20"/>
                <w:lang w:bidi="es-ES"/>
              </w:rPr>
            </w:pPr>
            <w:bookmarkStart w:id="1" w:name="_Hlk159493256"/>
            <w:r w:rsidRPr="006A2766">
              <w:rPr>
                <w:rStyle w:val="Ttulo2Car"/>
                <w:b w:val="0"/>
                <w:color w:val="auto"/>
                <w:sz w:val="20"/>
                <w:szCs w:val="20"/>
                <w:lang w:bidi="es-ES"/>
              </w:rPr>
              <w:t>Directrices, instrucciones, acuerdos, circulares o respuestas a consultas</w:t>
            </w:r>
            <w:bookmarkEnd w:id="1"/>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CB5511" w:rsidRDefault="006A2766" w:rsidP="0003423B">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3C660F67" w:rsidR="006A2766" w:rsidRPr="001E30F9" w:rsidRDefault="0003423B" w:rsidP="006A2766">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 En el acceso Información de relevancia jurídica/</w:t>
            </w:r>
            <w:r>
              <w:t xml:space="preserve"> </w:t>
            </w:r>
            <w:r w:rsidRPr="0003423B">
              <w:rPr>
                <w:rStyle w:val="Ttulo2Car"/>
                <w:b w:val="0"/>
                <w:bCs w:val="0"/>
                <w:color w:val="auto"/>
                <w:sz w:val="20"/>
                <w:szCs w:val="20"/>
                <w:lang w:bidi="es-ES"/>
              </w:rPr>
              <w:t>Directrices, instrucciones, acuerdos, circulares y otros documentos con efectos jurídicos</w:t>
            </w:r>
            <w:r>
              <w:rPr>
                <w:rStyle w:val="Ttulo2Car"/>
                <w:b w:val="0"/>
                <w:bCs w:val="0"/>
                <w:color w:val="auto"/>
                <w:sz w:val="20"/>
                <w:szCs w:val="20"/>
                <w:lang w:bidi="es-ES"/>
              </w:rPr>
              <w:t>, se publican, entre otros documentos, una relación de resoluciones de la entidad. Las resoluciones no se corresponden con el contenido material de esta obligación, dado que ya se publicitan mediante su publicación en el BOE. Esta obligación hace referencia a aquella normativa interna, que suponga una interpretación del derecho o surta efectos jurídicos sobre terceros, que no sea objeto de publicación en diarios oficiales.</w:t>
            </w:r>
          </w:p>
        </w:tc>
      </w:tr>
      <w:tr w:rsidR="001E30F9" w:rsidRPr="00CB5511" w14:paraId="674838F1" w14:textId="77777777" w:rsidTr="006A2766">
        <w:tc>
          <w:tcPr>
            <w:tcW w:w="1477" w:type="dxa"/>
            <w:tcBorders>
              <w:right w:val="single" w:sz="4" w:space="0" w:color="00642D"/>
            </w:tcBorders>
            <w:shd w:val="clear" w:color="auto" w:fill="00642D"/>
          </w:tcPr>
          <w:p w14:paraId="27B349BF" w14:textId="77777777" w:rsidR="001E30F9" w:rsidRPr="00E34195" w:rsidRDefault="001E30F9"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6A2766" w:rsidRDefault="001E30F9"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CB5511" w:rsidRDefault="001E30F9" w:rsidP="0003423B">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11362A2" w:rsidR="001E30F9" w:rsidRPr="001E30F9" w:rsidRDefault="0003423B" w:rsidP="006A2766">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en el acceso</w:t>
            </w:r>
            <w:r w:rsidR="00B24B5B">
              <w:rPr>
                <w:rStyle w:val="Ttulo2Car"/>
                <w:b w:val="0"/>
                <w:bCs w:val="0"/>
                <w:color w:val="auto"/>
                <w:sz w:val="20"/>
                <w:szCs w:val="20"/>
                <w:lang w:bidi="es-ES"/>
              </w:rPr>
              <w:t xml:space="preserve"> </w:t>
            </w:r>
            <w:r w:rsidR="00B24B5B" w:rsidRPr="00B24B5B">
              <w:rPr>
                <w:rStyle w:val="Ttulo2Car"/>
                <w:b w:val="0"/>
                <w:bCs w:val="0"/>
                <w:color w:val="auto"/>
                <w:sz w:val="20"/>
                <w:szCs w:val="20"/>
                <w:lang w:bidi="es-ES"/>
              </w:rPr>
              <w:t>Sobre ADIF</w:t>
            </w:r>
            <w:r w:rsidR="00B24B5B">
              <w:rPr>
                <w:rStyle w:val="Ttulo2Car"/>
                <w:lang w:bidi="es-ES"/>
              </w:rPr>
              <w:t>/</w:t>
            </w:r>
            <w:r>
              <w:rPr>
                <w:rStyle w:val="Ttulo2Car"/>
                <w:b w:val="0"/>
                <w:bCs w:val="0"/>
                <w:color w:val="auto"/>
                <w:sz w:val="20"/>
                <w:szCs w:val="20"/>
                <w:lang w:bidi="es-ES"/>
              </w:rPr>
              <w:t xml:space="preserve"> Información Pública </w:t>
            </w:r>
          </w:p>
        </w:tc>
      </w:tr>
      <w:bookmarkEnd w:id="0"/>
    </w:tbl>
    <w:p w14:paraId="2A25ECEA" w14:textId="5D41801D" w:rsidR="00DF5F2A" w:rsidRDefault="00DF5F2A" w:rsidP="00C33A23">
      <w:pPr>
        <w:pStyle w:val="Cuerpodelboletn"/>
        <w:spacing w:before="120" w:after="120" w:line="312" w:lineRule="auto"/>
        <w:ind w:left="360"/>
        <w:rPr>
          <w:rStyle w:val="Ttulo2Car"/>
          <w:color w:val="00642D"/>
          <w:lang w:bidi="es-ES"/>
        </w:rPr>
      </w:pPr>
    </w:p>
    <w:p w14:paraId="0BFEA99F" w14:textId="77777777" w:rsidR="00C33A23" w:rsidRPr="00C33A23" w:rsidRDefault="00C33A23" w:rsidP="00C33A23">
      <w:pPr>
        <w:pStyle w:val="Cuerpodelboletn"/>
        <w:spacing w:before="120" w:after="120" w:line="312" w:lineRule="auto"/>
        <w:ind w:left="360"/>
        <w:rPr>
          <w:rStyle w:val="Ttulo2Car"/>
          <w:color w:val="00642D"/>
          <w:lang w:bidi="es-ES"/>
        </w:rPr>
      </w:pPr>
      <w:bookmarkStart w:id="2" w:name="_Hlk159491516"/>
      <w:r w:rsidRPr="00C33A23">
        <w:rPr>
          <w:rStyle w:val="Ttulo2Car"/>
          <w:color w:val="00642D"/>
          <w:lang w:bidi="es-ES"/>
        </w:rPr>
        <w:t>Análisis de la información de Relevancia Jurídica</w:t>
      </w:r>
    </w:p>
    <w:p w14:paraId="43BDFFB8" w14:textId="77777777"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58243"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Default="003F572A" w:rsidP="00BD4582">
                            <w:pPr>
                              <w:rPr>
                                <w:b/>
                                <w:color w:val="00642D"/>
                              </w:rPr>
                            </w:pPr>
                            <w:r w:rsidRPr="00BD4582">
                              <w:rPr>
                                <w:b/>
                                <w:color w:val="00642D"/>
                              </w:rPr>
                              <w:t>Contenidos</w:t>
                            </w:r>
                          </w:p>
                          <w:p w14:paraId="1B495E05" w14:textId="55492A37" w:rsidR="003F572A" w:rsidRPr="00E10482" w:rsidRDefault="00E10482" w:rsidP="00BD4582">
                            <w:pPr>
                              <w:rPr>
                                <w:bCs/>
                                <w:sz w:val="20"/>
                                <w:szCs w:val="20"/>
                              </w:rPr>
                            </w:pPr>
                            <w:r>
                              <w:rPr>
                                <w:bCs/>
                                <w:sz w:val="20"/>
                                <w:szCs w:val="20"/>
                              </w:rPr>
                              <w:t>La información publicada no recoge todos los contenidos obligatorios establecidos en el artículo 7 de la LTAIBG que son aplicables a la organización.</w:t>
                            </w:r>
                          </w:p>
                          <w:p w14:paraId="68A8AB93" w14:textId="34EC47E2" w:rsidR="003F572A" w:rsidRPr="00E10482" w:rsidRDefault="0003423B" w:rsidP="00E10482">
                            <w:pPr>
                              <w:pStyle w:val="Prrafodelista"/>
                              <w:numPr>
                                <w:ilvl w:val="0"/>
                                <w:numId w:val="7"/>
                              </w:numPr>
                              <w:rPr>
                                <w:bCs/>
                                <w:sz w:val="20"/>
                                <w:szCs w:val="20"/>
                              </w:rPr>
                            </w:pPr>
                            <w:r>
                              <w:rPr>
                                <w:bCs/>
                                <w:sz w:val="20"/>
                                <w:szCs w:val="20"/>
                              </w:rPr>
                              <w:t>N</w:t>
                            </w:r>
                            <w:r w:rsidR="00E10482" w:rsidRPr="00E10482">
                              <w:rPr>
                                <w:bCs/>
                                <w:sz w:val="20"/>
                                <w:szCs w:val="20"/>
                              </w:rPr>
                              <w:t>o se publica</w:t>
                            </w:r>
                            <w:r>
                              <w:rPr>
                                <w:bCs/>
                                <w:sz w:val="20"/>
                                <w:szCs w:val="20"/>
                              </w:rPr>
                              <w:t xml:space="preserve">n </w:t>
                            </w:r>
                            <w:bookmarkStart w:id="3" w:name="_Hlk161831915"/>
                            <w:r>
                              <w:rPr>
                                <w:bCs/>
                                <w:sz w:val="20"/>
                                <w:szCs w:val="20"/>
                              </w:rPr>
                              <w:t>las d</w:t>
                            </w:r>
                            <w:r w:rsidRPr="0003423B">
                              <w:rPr>
                                <w:bCs/>
                                <w:sz w:val="20"/>
                                <w:szCs w:val="20"/>
                              </w:rPr>
                              <w:t>irectrices, instrucciones, acuerdos, circulares o respuestas a consultas</w:t>
                            </w:r>
                            <w:r>
                              <w:rPr>
                                <w:bCs/>
                                <w:sz w:val="20"/>
                                <w:szCs w:val="20"/>
                              </w:rPr>
                              <w:t>, que supongan una interpretación del derecho o tengan efectos jurídicos sobre terceros.</w:t>
                            </w:r>
                            <w:bookmarkEnd w:id="3"/>
                          </w:p>
                          <w:p w14:paraId="0FD3E7F7" w14:textId="1A46BEE8" w:rsidR="003F572A" w:rsidRPr="00BD4582" w:rsidRDefault="00E10482" w:rsidP="00BD4582">
                            <w:pPr>
                              <w:rPr>
                                <w:b/>
                                <w:color w:val="00642D"/>
                              </w:rPr>
                            </w:pPr>
                            <w:r>
                              <w:rPr>
                                <w:b/>
                                <w:color w:val="00642D"/>
                              </w:rPr>
                              <w:t>C</w:t>
                            </w:r>
                            <w:r w:rsidR="003F572A">
                              <w:rPr>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Cuadro de texto 20" o:spid="_x0000_s1029" type="#_x0000_t202" style="position:absolute;left:0;text-align:left;margin-left:0;margin-top:0;width:433.8pt;height:110.55pt;z-index:251658243;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">
                <v:textbox style="mso-fit-shape-to-text:t">
                  <w:txbxContent>
                    <w:p w14:paraId="7113AFBA" w14:textId="77777777" w:rsidR="003F572A" w:rsidRDefault="003F572A" w:rsidP="00BD4582">
                      <w:pPr>
                        <w:rPr>
                          <w:b/>
                          <w:color w:val="00642D"/>
                        </w:rPr>
                      </w:pPr>
                      <w:r w:rsidRPr="00BD4582">
                        <w:rPr>
                          <w:b/>
                          <w:color w:val="00642D"/>
                        </w:rPr>
                        <w:t>Contenidos</w:t>
                      </w:r>
                    </w:p>
                    <w:p w14:paraId="1B495E05" w14:textId="55492A37" w:rsidR="003F572A" w:rsidRPr="00E10482" w:rsidRDefault="00E10482" w:rsidP="00BD4582">
                      <w:pPr>
                        <w:rPr>
                          <w:bCs/>
                          <w:sz w:val="20"/>
                          <w:szCs w:val="20"/>
                        </w:rPr>
                      </w:pPr>
                      <w:r>
                        <w:rPr>
                          <w:bCs/>
                          <w:sz w:val="20"/>
                          <w:szCs w:val="20"/>
                        </w:rPr>
                        <w:t>La información publicada no recoge todos los contenidos obligatorios establecidos en el artículo 7 de la LTAIBG que son aplicables a la organización.</w:t>
                      </w:r>
                    </w:p>
                    <w:p w14:paraId="68A8AB93" w14:textId="34EC47E2" w:rsidR="003F572A" w:rsidRPr="00E10482" w:rsidRDefault="0003423B" w:rsidP="00E10482">
                      <w:pPr>
                        <w:pStyle w:val="Prrafodelista"/>
                        <w:numPr>
                          <w:ilvl w:val="0"/>
                          <w:numId w:val="7"/>
                        </w:numPr>
                        <w:rPr>
                          <w:bCs/>
                          <w:sz w:val="20"/>
                          <w:szCs w:val="20"/>
                        </w:rPr>
                      </w:pPr>
                      <w:r>
                        <w:rPr>
                          <w:bCs/>
                          <w:sz w:val="20"/>
                          <w:szCs w:val="20"/>
                        </w:rPr>
                        <w:t>N</w:t>
                      </w:r>
                      <w:r w:rsidR="00E10482" w:rsidRPr="00E10482">
                        <w:rPr>
                          <w:bCs/>
                          <w:sz w:val="20"/>
                          <w:szCs w:val="20"/>
                        </w:rPr>
                        <w:t>o se publica</w:t>
                      </w:r>
                      <w:r>
                        <w:rPr>
                          <w:bCs/>
                          <w:sz w:val="20"/>
                          <w:szCs w:val="20"/>
                        </w:rPr>
                        <w:t xml:space="preserve">n </w:t>
                      </w:r>
                      <w:bookmarkStart w:id="4" w:name="_Hlk161831915"/>
                      <w:r>
                        <w:rPr>
                          <w:bCs/>
                          <w:sz w:val="20"/>
                          <w:szCs w:val="20"/>
                        </w:rPr>
                        <w:t>las d</w:t>
                      </w:r>
                      <w:r w:rsidRPr="0003423B">
                        <w:rPr>
                          <w:bCs/>
                          <w:sz w:val="20"/>
                          <w:szCs w:val="20"/>
                        </w:rPr>
                        <w:t>irectrices, instrucciones, acuerdos, circulares o respuestas a consultas</w:t>
                      </w:r>
                      <w:r>
                        <w:rPr>
                          <w:bCs/>
                          <w:sz w:val="20"/>
                          <w:szCs w:val="20"/>
                        </w:rPr>
                        <w:t>, que supongan una interpretación del derecho o tengan efectos jurídicos sobre terceros.</w:t>
                      </w:r>
                      <w:bookmarkEnd w:id="4"/>
                    </w:p>
                    <w:p w14:paraId="0FD3E7F7" w14:textId="1A46BEE8" w:rsidR="003F572A" w:rsidRPr="00BD4582" w:rsidRDefault="00E10482" w:rsidP="00BD4582">
                      <w:pPr>
                        <w:rPr>
                          <w:b/>
                          <w:color w:val="00642D"/>
                        </w:rPr>
                      </w:pPr>
                      <w:r>
                        <w:rPr>
                          <w:b/>
                          <w:color w:val="00642D"/>
                        </w:rPr>
                        <w:t>C</w:t>
                      </w:r>
                      <w:r w:rsidR="003F572A">
                        <w:rPr>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Default="001561A4" w:rsidP="001561A4">
      <w:pPr>
        <w:pStyle w:val="Cuerpodelboletn"/>
        <w:spacing w:before="120" w:after="120" w:line="312" w:lineRule="auto"/>
        <w:ind w:left="360"/>
        <w:rPr>
          <w:rStyle w:val="Ttulo2Car"/>
          <w:lang w:bidi="es-ES"/>
        </w:rPr>
      </w:pPr>
    </w:p>
    <w:p w14:paraId="2F629D58" w14:textId="77777777" w:rsidR="001561A4" w:rsidRDefault="001561A4" w:rsidP="001561A4">
      <w:pPr>
        <w:pStyle w:val="Cuerpodelboletn"/>
        <w:spacing w:before="120" w:after="120" w:line="312" w:lineRule="auto"/>
        <w:ind w:left="360"/>
        <w:rPr>
          <w:rStyle w:val="Ttulo2Car"/>
          <w:lang w:bidi="es-ES"/>
        </w:rPr>
      </w:pPr>
    </w:p>
    <w:p w14:paraId="753AF595" w14:textId="77777777" w:rsidR="00BD4582" w:rsidRDefault="00BD4582" w:rsidP="001561A4">
      <w:pPr>
        <w:pStyle w:val="Cuerpodelboletn"/>
        <w:spacing w:before="120" w:after="120" w:line="312" w:lineRule="auto"/>
        <w:ind w:left="360"/>
        <w:rPr>
          <w:rStyle w:val="Ttulo2Car"/>
          <w:lang w:bidi="es-ES"/>
        </w:rPr>
      </w:pPr>
    </w:p>
    <w:p w14:paraId="71EC534E" w14:textId="77777777" w:rsidR="00BD4582" w:rsidRDefault="00BD4582" w:rsidP="001561A4">
      <w:pPr>
        <w:pStyle w:val="Cuerpodelboletn"/>
        <w:spacing w:before="120" w:after="120" w:line="312" w:lineRule="auto"/>
        <w:ind w:left="360"/>
        <w:rPr>
          <w:rStyle w:val="Ttulo2Car"/>
          <w:lang w:bidi="es-ES"/>
        </w:rPr>
      </w:pPr>
    </w:p>
    <w:p w14:paraId="1244D30C" w14:textId="77777777" w:rsidR="00BD4582" w:rsidRDefault="00BD4582" w:rsidP="001561A4">
      <w:pPr>
        <w:pStyle w:val="Cuerpodelboletn"/>
        <w:spacing w:before="120" w:after="120" w:line="312" w:lineRule="auto"/>
        <w:ind w:left="360"/>
        <w:rPr>
          <w:rStyle w:val="Ttulo2Car"/>
          <w:lang w:bidi="es-ES"/>
        </w:rPr>
      </w:pPr>
    </w:p>
    <w:p w14:paraId="756122A3" w14:textId="77777777" w:rsidR="00BD4582" w:rsidRDefault="00BD4582" w:rsidP="001561A4">
      <w:pPr>
        <w:pStyle w:val="Cuerpodelboletn"/>
        <w:spacing w:before="120" w:after="120" w:line="312" w:lineRule="auto"/>
        <w:ind w:left="360"/>
        <w:rPr>
          <w:rStyle w:val="Ttulo2Car"/>
          <w:lang w:bidi="es-ES"/>
        </w:rPr>
      </w:pPr>
    </w:p>
    <w:bookmarkEnd w:id="2"/>
    <w:p w14:paraId="2A7AB8A8" w14:textId="11EBC5A2" w:rsidR="00BD4582" w:rsidRDefault="00BD4582" w:rsidP="001561A4">
      <w:pPr>
        <w:pStyle w:val="Cuerpodelboletn"/>
        <w:spacing w:before="120" w:after="120" w:line="312" w:lineRule="auto"/>
        <w:ind w:left="360"/>
        <w:rPr>
          <w:rStyle w:val="Ttulo2Car"/>
          <w:lang w:bidi="es-ES"/>
        </w:rPr>
      </w:pPr>
    </w:p>
    <w:p w14:paraId="1D099A77" w14:textId="14778D11" w:rsidR="00506A2A" w:rsidRDefault="00506A2A" w:rsidP="001561A4">
      <w:pPr>
        <w:pStyle w:val="Cuerpodelboletn"/>
        <w:spacing w:before="120" w:after="120" w:line="312" w:lineRule="auto"/>
        <w:ind w:left="360"/>
        <w:rPr>
          <w:rStyle w:val="Ttulo2Car"/>
          <w:lang w:bidi="es-ES"/>
        </w:rPr>
      </w:pPr>
    </w:p>
    <w:p w14:paraId="496B83BE" w14:textId="77777777" w:rsidR="00506A2A" w:rsidRDefault="00506A2A" w:rsidP="001561A4">
      <w:pPr>
        <w:pStyle w:val="Cuerpodelboletn"/>
        <w:spacing w:before="120" w:after="120" w:line="312" w:lineRule="auto"/>
        <w:ind w:left="360"/>
        <w:rPr>
          <w:rStyle w:val="Ttulo2Car"/>
          <w:lang w:bidi="es-ES"/>
        </w:rPr>
      </w:pPr>
    </w:p>
    <w:p w14:paraId="106A8490" w14:textId="77777777" w:rsidR="00665942" w:rsidRDefault="00665942" w:rsidP="001561A4">
      <w:pPr>
        <w:pStyle w:val="Cuerpodelboletn"/>
        <w:spacing w:before="120" w:after="120" w:line="312" w:lineRule="auto"/>
        <w:ind w:left="360"/>
        <w:rPr>
          <w:rStyle w:val="Ttulo2Car"/>
          <w:lang w:bidi="es-ES"/>
        </w:rPr>
      </w:pPr>
    </w:p>
    <w:p w14:paraId="25DD61E6" w14:textId="390180AF" w:rsidR="00E10482" w:rsidRDefault="00E10482" w:rsidP="001561A4">
      <w:pPr>
        <w:pStyle w:val="Cuerpodelboletn"/>
        <w:spacing w:before="120" w:after="120" w:line="312" w:lineRule="auto"/>
        <w:ind w:left="360"/>
        <w:rPr>
          <w:rStyle w:val="Ttulo2Car"/>
          <w:lang w:bidi="es-ES"/>
        </w:rPr>
      </w:pPr>
    </w:p>
    <w:p w14:paraId="410ADF2C" w14:textId="5BE7EA7B"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14:paraId="5920622A" w14:textId="77777777" w:rsidR="00C33A23" w:rsidRDefault="00C33A23" w:rsidP="00C33A23">
      <w:pPr>
        <w:pStyle w:val="Cuerpodelboletn"/>
        <w:spacing w:before="120" w:after="120" w:line="312" w:lineRule="auto"/>
        <w:ind w:left="360"/>
        <w:rPr>
          <w:rStyle w:val="Ttulo2Car"/>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E34195"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CB5511" w:rsidRDefault="00C33A23" w:rsidP="00E1048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7609C32" w:rsidR="00C33A23" w:rsidRPr="00E10482" w:rsidRDefault="00D25E71"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a través del enlace contratación ubicado en la parte superior derecha de la página home de la web de ADIF</w:t>
            </w:r>
            <w:r w:rsidR="00E10482">
              <w:rPr>
                <w:rStyle w:val="Ttulo2Car"/>
                <w:b w:val="0"/>
                <w:bCs w:val="0"/>
                <w:color w:val="auto"/>
                <w:sz w:val="20"/>
                <w:szCs w:val="20"/>
                <w:lang w:bidi="es-ES"/>
              </w:rPr>
              <w:t xml:space="preserve">. </w:t>
            </w:r>
            <w:r w:rsidR="00AF0F08">
              <w:rPr>
                <w:rStyle w:val="Ttulo2Car"/>
                <w:b w:val="0"/>
                <w:bCs w:val="0"/>
                <w:color w:val="auto"/>
                <w:sz w:val="20"/>
                <w:szCs w:val="20"/>
                <w:lang w:bidi="es-ES"/>
              </w:rPr>
              <w:t>También a través del enlace Información relativa a la actividad contractual se publican cuadros resumen de las adjudicaciones realizadas</w:t>
            </w:r>
            <w:r w:rsidR="00562A25">
              <w:rPr>
                <w:rStyle w:val="Ttulo2Car"/>
                <w:b w:val="0"/>
                <w:bCs w:val="0"/>
                <w:color w:val="auto"/>
                <w:sz w:val="20"/>
                <w:szCs w:val="20"/>
                <w:lang w:bidi="es-ES"/>
              </w:rPr>
              <w:t>.</w:t>
            </w:r>
          </w:p>
        </w:tc>
      </w:tr>
      <w:tr w:rsidR="00C33A23" w:rsidRPr="00CB5511" w14:paraId="1C29E80D" w14:textId="77777777" w:rsidTr="00E10482">
        <w:tc>
          <w:tcPr>
            <w:tcW w:w="1024" w:type="dxa"/>
            <w:vMerge/>
            <w:tcBorders>
              <w:right w:val="single" w:sz="4" w:space="0" w:color="00642D"/>
            </w:tcBorders>
            <w:shd w:val="clear" w:color="auto" w:fill="00642D"/>
          </w:tcPr>
          <w:p w14:paraId="3BBDD6D9"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CB61497" w:rsidR="00C33A23" w:rsidRPr="006A2766" w:rsidRDefault="00665942" w:rsidP="00C33A23">
            <w:pPr>
              <w:rPr>
                <w:rStyle w:val="Ttulo2Car"/>
                <w:b w:val="0"/>
                <w:color w:val="auto"/>
                <w:sz w:val="20"/>
                <w:szCs w:val="20"/>
                <w:lang w:bidi="es-ES"/>
              </w:rPr>
            </w:pPr>
            <w:r w:rsidRPr="00C33A23">
              <w:rPr>
                <w:rStyle w:val="Ttulo2Car"/>
                <w:b w:val="0"/>
                <w:color w:val="auto"/>
                <w:sz w:val="20"/>
                <w:szCs w:val="20"/>
                <w:lang w:bidi="es-ES"/>
              </w:rPr>
              <w:t>Modificaciones de</w:t>
            </w:r>
            <w:r w:rsidR="00C33A23">
              <w:rPr>
                <w:rStyle w:val="Ttulo2Car"/>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CB5511" w:rsidRDefault="00C33A23" w:rsidP="00D25E71">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1F7E21AD" w:rsidR="00C33A23" w:rsidRPr="00E10482" w:rsidRDefault="00D25E71"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a través del acceso Contratación/Modificaciones de contratos</w:t>
            </w:r>
            <w:r w:rsidR="00E10482">
              <w:rPr>
                <w:rStyle w:val="Ttulo2Car"/>
                <w:b w:val="0"/>
                <w:bCs w:val="0"/>
                <w:color w:val="auto"/>
                <w:sz w:val="20"/>
                <w:szCs w:val="20"/>
                <w:lang w:bidi="es-ES"/>
              </w:rPr>
              <w:t>.</w:t>
            </w:r>
          </w:p>
        </w:tc>
      </w:tr>
      <w:tr w:rsidR="00C33A23" w:rsidRPr="00CB5511" w14:paraId="105E4BD5" w14:textId="77777777" w:rsidTr="00E10482">
        <w:tc>
          <w:tcPr>
            <w:tcW w:w="1024" w:type="dxa"/>
            <w:vMerge/>
            <w:tcBorders>
              <w:right w:val="single" w:sz="4" w:space="0" w:color="00642D"/>
            </w:tcBorders>
            <w:shd w:val="clear" w:color="auto" w:fill="00642D"/>
          </w:tcPr>
          <w:p w14:paraId="0EB7F7A5"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CB5511" w:rsidRDefault="00C33A23" w:rsidP="00E1048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3A58121" w:rsidR="00C33A23" w:rsidRPr="00E10482" w:rsidRDefault="00D25E71" w:rsidP="009609E9">
            <w:pPr>
              <w:pStyle w:val="Cuerpodelboletn"/>
              <w:spacing w:before="120" w:after="120" w:line="312" w:lineRule="auto"/>
              <w:rPr>
                <w:rStyle w:val="Ttulo2Car"/>
                <w:b w:val="0"/>
                <w:bCs w:val="0"/>
                <w:color w:val="auto"/>
                <w:sz w:val="20"/>
                <w:szCs w:val="20"/>
                <w:lang w:bidi="es-ES"/>
              </w:rPr>
            </w:pPr>
            <w:r w:rsidRPr="00D25E71">
              <w:rPr>
                <w:rStyle w:val="Ttulo2Car"/>
                <w:b w:val="0"/>
                <w:bCs w:val="0"/>
                <w:color w:val="auto"/>
                <w:sz w:val="20"/>
                <w:szCs w:val="20"/>
                <w:lang w:bidi="es-ES"/>
              </w:rPr>
              <w:t>Localizable a través del acceso Contratación/</w:t>
            </w:r>
            <w:r w:rsidR="00AF0F08">
              <w:rPr>
                <w:rStyle w:val="Ttulo2Car"/>
                <w:b w:val="0"/>
                <w:bCs w:val="0"/>
                <w:color w:val="auto"/>
                <w:sz w:val="20"/>
                <w:szCs w:val="20"/>
                <w:lang w:bidi="es-ES"/>
              </w:rPr>
              <w:t>Desistimientos, renuncias o resoluciones</w:t>
            </w:r>
            <w:r w:rsidRPr="00D25E71">
              <w:rPr>
                <w:rStyle w:val="Ttulo2Car"/>
                <w:b w:val="0"/>
                <w:bCs w:val="0"/>
                <w:color w:val="auto"/>
                <w:sz w:val="20"/>
                <w:szCs w:val="20"/>
                <w:lang w:bidi="es-ES"/>
              </w:rPr>
              <w:t>.</w:t>
            </w:r>
          </w:p>
        </w:tc>
      </w:tr>
      <w:tr w:rsidR="00AF0F08" w:rsidRPr="00CB5511" w14:paraId="76FB8F7A" w14:textId="77777777" w:rsidTr="00E10482">
        <w:tc>
          <w:tcPr>
            <w:tcW w:w="1024" w:type="dxa"/>
            <w:vMerge/>
            <w:tcBorders>
              <w:right w:val="single" w:sz="4" w:space="0" w:color="00642D"/>
            </w:tcBorders>
            <w:shd w:val="clear" w:color="auto" w:fill="00642D"/>
          </w:tcPr>
          <w:p w14:paraId="0C8FDC6F" w14:textId="77777777" w:rsidR="00AF0F08" w:rsidRPr="00E34195" w:rsidRDefault="00AF0F08" w:rsidP="00AF0F08">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AF0F08" w:rsidRPr="006A2766" w:rsidRDefault="00AF0F08" w:rsidP="00AF0F08">
            <w:pPr>
              <w:rPr>
                <w:rStyle w:val="Ttulo2Car"/>
                <w:b w:val="0"/>
                <w:color w:val="auto"/>
                <w:sz w:val="20"/>
                <w:szCs w:val="20"/>
                <w:lang w:bidi="es-ES"/>
              </w:rPr>
            </w:pPr>
            <w:r>
              <w:rPr>
                <w:rStyle w:val="Ttulo2Car"/>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AF0F08" w:rsidRPr="00CB5511" w:rsidRDefault="00AF0F08" w:rsidP="00AF0F08">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6F4C606" w:rsidR="00AF0F08" w:rsidRPr="00AF0F08" w:rsidRDefault="00AF0F08" w:rsidP="00AF0F08">
            <w:pPr>
              <w:pStyle w:val="Cuerpodelboletn"/>
              <w:spacing w:before="120" w:after="120" w:line="312" w:lineRule="auto"/>
              <w:rPr>
                <w:rStyle w:val="Ttulo2Car"/>
                <w:b w:val="0"/>
                <w:bCs w:val="0"/>
                <w:color w:val="auto"/>
                <w:sz w:val="20"/>
                <w:szCs w:val="22"/>
                <w:lang w:bidi="es-ES"/>
              </w:rPr>
            </w:pPr>
            <w:r w:rsidRPr="00AF0F08">
              <w:rPr>
                <w:sz w:val="20"/>
                <w:szCs w:val="22"/>
              </w:rPr>
              <w:t>Localizables a través del acceso Contratación/ Información relativa a la actividad contractual</w:t>
            </w:r>
          </w:p>
        </w:tc>
      </w:tr>
      <w:tr w:rsidR="00AF0F08" w:rsidRPr="00CB5511" w14:paraId="5374DBD0" w14:textId="77777777" w:rsidTr="00E10482">
        <w:tc>
          <w:tcPr>
            <w:tcW w:w="1024" w:type="dxa"/>
            <w:vMerge/>
            <w:tcBorders>
              <w:right w:val="single" w:sz="4" w:space="0" w:color="00642D"/>
            </w:tcBorders>
            <w:shd w:val="clear" w:color="auto" w:fill="00642D"/>
          </w:tcPr>
          <w:p w14:paraId="05A9C6B2" w14:textId="77777777" w:rsidR="00AF0F08" w:rsidRPr="00E34195" w:rsidRDefault="00AF0F08" w:rsidP="00AF0F08">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AF0F08" w:rsidRDefault="00AF0F08" w:rsidP="00AF0F08">
            <w:pPr>
              <w:rPr>
                <w:rStyle w:val="Ttulo2Car"/>
                <w:b w:val="0"/>
                <w:color w:val="auto"/>
                <w:sz w:val="20"/>
                <w:szCs w:val="20"/>
                <w:lang w:bidi="es-ES"/>
              </w:rPr>
            </w:pPr>
            <w:r w:rsidRPr="00B266D1">
              <w:rPr>
                <w:rStyle w:val="Ttulo2Car"/>
                <w:b w:val="0"/>
                <w:color w:val="auto"/>
                <w:sz w:val="20"/>
                <w:szCs w:val="20"/>
                <w:lang w:bidi="es-ES"/>
              </w:rPr>
              <w:t>Datos estadísticos sobre el porcentaje en volumen presupuestario de contratos adjudicados a PYMES según tipo de contrato y según procedimiento de licitación.</w:t>
            </w:r>
            <w:r w:rsidRPr="00B266D1">
              <w:rPr>
                <w:rStyle w:val="Ttulo2Car"/>
                <w:b w:val="0"/>
                <w:color w:val="auto"/>
                <w:sz w:val="20"/>
                <w:szCs w:val="20"/>
                <w:lang w:bidi="es-ES"/>
              </w:rPr>
              <w:tab/>
            </w:r>
            <w:r w:rsidRPr="00B266D1">
              <w:rPr>
                <w:rStyle w:val="Ttulo2Car"/>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AF0F08" w:rsidRPr="00CB5511" w:rsidRDefault="00AF0F08" w:rsidP="00AF0F08">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422B8D7E" w:rsidR="00AF0F08" w:rsidRPr="00AF0F08" w:rsidRDefault="00AF0F08" w:rsidP="00AF0F08">
            <w:pPr>
              <w:pStyle w:val="Cuerpodelboletn"/>
              <w:spacing w:before="120" w:after="120" w:line="312" w:lineRule="auto"/>
              <w:rPr>
                <w:rStyle w:val="Ttulo2Car"/>
                <w:b w:val="0"/>
                <w:bCs w:val="0"/>
                <w:color w:val="auto"/>
                <w:sz w:val="20"/>
                <w:szCs w:val="22"/>
                <w:lang w:bidi="es-ES"/>
              </w:rPr>
            </w:pPr>
            <w:r w:rsidRPr="00AF0F08">
              <w:rPr>
                <w:sz w:val="20"/>
                <w:szCs w:val="22"/>
              </w:rPr>
              <w:t>Localizables a través del acceso Contratación/ Información relativa a la actividad contractual</w:t>
            </w:r>
          </w:p>
        </w:tc>
      </w:tr>
      <w:tr w:rsidR="00C33A23" w:rsidRPr="00CB5511" w14:paraId="45C29385" w14:textId="77777777" w:rsidTr="00E10482">
        <w:tc>
          <w:tcPr>
            <w:tcW w:w="1024" w:type="dxa"/>
            <w:vMerge/>
            <w:tcBorders>
              <w:right w:val="single" w:sz="4" w:space="0" w:color="00642D"/>
            </w:tcBorders>
            <w:shd w:val="clear" w:color="auto" w:fill="00642D"/>
          </w:tcPr>
          <w:p w14:paraId="2BBC3588"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CB5511" w:rsidRDefault="00C33A23" w:rsidP="00AA364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59D0D726" w:rsidR="00C33A23" w:rsidRPr="00E10482"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Localizables </w:t>
            </w:r>
            <w:r w:rsidR="00AF0F08">
              <w:rPr>
                <w:rStyle w:val="Ttulo2Car"/>
                <w:b w:val="0"/>
                <w:bCs w:val="0"/>
                <w:color w:val="auto"/>
                <w:sz w:val="20"/>
                <w:szCs w:val="20"/>
                <w:lang w:bidi="es-ES"/>
              </w:rPr>
              <w:t>a través del acceso Contratación/</w:t>
            </w:r>
            <w:r w:rsidR="00AF0F08">
              <w:t xml:space="preserve"> </w:t>
            </w:r>
            <w:r w:rsidR="00AF0F08" w:rsidRPr="00AF0F08">
              <w:rPr>
                <w:rStyle w:val="Ttulo2Car"/>
                <w:b w:val="0"/>
                <w:bCs w:val="0"/>
                <w:color w:val="auto"/>
                <w:sz w:val="20"/>
                <w:szCs w:val="20"/>
                <w:lang w:bidi="es-ES"/>
              </w:rPr>
              <w:t>Información relativa a la actividad contractual</w:t>
            </w:r>
          </w:p>
        </w:tc>
      </w:tr>
      <w:tr w:rsidR="00C33A23" w:rsidRPr="00CB5511"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CB5511" w:rsidRDefault="00C33A23" w:rsidP="00523E13">
            <w:pPr>
              <w:pStyle w:val="Cuerpodelboletn"/>
              <w:spacing w:before="120" w:after="120" w:line="312" w:lineRule="auto"/>
              <w:ind w:left="360"/>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7F48B579" w:rsidR="00C33A23" w:rsidRPr="00E10482" w:rsidRDefault="00523E13"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En el acceso Sobre ADIF/Nuestros compromisos/Sostenibilidad se publica una relación de entidades sociales con las que ADIF ha suscrito convenios, pero no se da acceso al texto del convenio ni se publican los contenidos obligatorios que establece el artículo 8.1.b de la LTAIBG. No se ha localizado información sobre </w:t>
            </w:r>
            <w:r>
              <w:rPr>
                <w:rStyle w:val="Ttulo2Car"/>
                <w:b w:val="0"/>
                <w:bCs w:val="0"/>
                <w:color w:val="auto"/>
                <w:sz w:val="20"/>
                <w:szCs w:val="20"/>
                <w:lang w:bidi="es-ES"/>
              </w:rPr>
              <w:lastRenderedPageBreak/>
              <w:t>convenios suscritos con otras entidades, públicas o privadas.</w:t>
            </w:r>
          </w:p>
        </w:tc>
      </w:tr>
      <w:tr w:rsidR="009609E9" w:rsidRPr="009609E9"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040D386"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9609E9" w:rsidRDefault="009609E9" w:rsidP="009609E9">
            <w:pPr>
              <w:pStyle w:val="Cuerpodelboletn"/>
              <w:spacing w:before="120" w:after="120" w:line="312" w:lineRule="auto"/>
              <w:rPr>
                <w:rStyle w:val="Ttulo2Car"/>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6A71A9D6" w:rsidR="009609E9" w:rsidRPr="00E10482"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Aunque en el </w:t>
            </w:r>
            <w:r w:rsidR="004F0786">
              <w:rPr>
                <w:rStyle w:val="Ttulo2Car"/>
                <w:b w:val="0"/>
                <w:bCs w:val="0"/>
                <w:color w:val="auto"/>
                <w:sz w:val="20"/>
                <w:szCs w:val="20"/>
                <w:lang w:bidi="es-ES"/>
              </w:rPr>
              <w:t>acceso contratación</w:t>
            </w:r>
            <w:r>
              <w:rPr>
                <w:rStyle w:val="Ttulo2Car"/>
                <w:b w:val="0"/>
                <w:bCs w:val="0"/>
                <w:color w:val="auto"/>
                <w:sz w:val="20"/>
                <w:szCs w:val="20"/>
                <w:lang w:bidi="es-ES"/>
              </w:rPr>
              <w:t xml:space="preserve"> se publican encargos a medios propios, no se ha localizado información sobre encomiendas de gestión, que es a lo que, específicamente, se refiere el contenido material de esta obligación.</w:t>
            </w:r>
          </w:p>
        </w:tc>
      </w:tr>
      <w:tr w:rsidR="009609E9" w:rsidRPr="00CB5511"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CB5511" w:rsidRDefault="009609E9"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B9F5FE5" w14:textId="77777777" w:rsidR="008552F9"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562A25">
              <w:rPr>
                <w:rStyle w:val="Ttulo2Car"/>
                <w:b w:val="0"/>
                <w:bCs w:val="0"/>
                <w:color w:val="auto"/>
                <w:sz w:val="20"/>
                <w:szCs w:val="20"/>
                <w:lang w:bidi="es-ES"/>
              </w:rPr>
              <w:t>.</w:t>
            </w:r>
            <w:r w:rsidR="000361A0">
              <w:rPr>
                <w:rStyle w:val="Ttulo2Car"/>
                <w:b w:val="0"/>
                <w:bCs w:val="0"/>
                <w:color w:val="auto"/>
                <w:sz w:val="20"/>
                <w:szCs w:val="20"/>
                <w:lang w:bidi="es-ES"/>
              </w:rPr>
              <w:t xml:space="preserve"> </w:t>
            </w:r>
          </w:p>
          <w:p w14:paraId="1F8E4CBE" w14:textId="35FD25C9" w:rsidR="009609E9" w:rsidRPr="00E10482" w:rsidRDefault="000361A0" w:rsidP="009609E9">
            <w:pPr>
              <w:pStyle w:val="Cuerpodelboletn"/>
              <w:spacing w:before="120" w:after="120" w:line="312" w:lineRule="auto"/>
              <w:rPr>
                <w:rStyle w:val="Ttulo2Car"/>
                <w:b w:val="0"/>
                <w:bCs w:val="0"/>
                <w:color w:val="auto"/>
                <w:sz w:val="20"/>
                <w:szCs w:val="20"/>
                <w:lang w:bidi="es-ES"/>
              </w:rPr>
            </w:pPr>
            <w:r w:rsidRPr="008552F9">
              <w:rPr>
                <w:rStyle w:val="Ttulo2Car"/>
                <w:b w:val="0"/>
                <w:bCs w:val="0"/>
                <w:color w:val="FF0000"/>
                <w:sz w:val="20"/>
                <w:szCs w:val="20"/>
                <w:lang w:bidi="es-ES"/>
              </w:rPr>
              <w:t xml:space="preserve">En el apartado prensa y </w:t>
            </w:r>
            <w:r w:rsidR="008552F9" w:rsidRPr="008552F9">
              <w:rPr>
                <w:rStyle w:val="Ttulo2Car"/>
                <w:b w:val="0"/>
                <w:bCs w:val="0"/>
                <w:color w:val="FF0000"/>
                <w:sz w:val="20"/>
                <w:szCs w:val="20"/>
                <w:lang w:bidi="es-ES"/>
              </w:rPr>
              <w:t>portal de contratación se especifica contrato a contrato las contrataciones con empresas.</w:t>
            </w:r>
            <w:r w:rsidRPr="008552F9">
              <w:rPr>
                <w:rStyle w:val="Ttulo2Car"/>
                <w:b w:val="0"/>
                <w:bCs w:val="0"/>
                <w:color w:val="FF0000"/>
                <w:sz w:val="20"/>
                <w:szCs w:val="20"/>
                <w:lang w:bidi="es-ES"/>
              </w:rPr>
              <w:t xml:space="preserve"> </w:t>
            </w:r>
          </w:p>
        </w:tc>
      </w:tr>
      <w:tr w:rsidR="009609E9" w:rsidRPr="00CB5511"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CB5511" w:rsidRDefault="009609E9"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16C684B1" w:rsidR="009609E9" w:rsidRPr="00E10482"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Aunque a través del acceso </w:t>
            </w:r>
            <w:r w:rsidR="00D25E71">
              <w:rPr>
                <w:rStyle w:val="Ttulo2Car"/>
                <w:b w:val="0"/>
                <w:bCs w:val="0"/>
                <w:color w:val="auto"/>
                <w:sz w:val="20"/>
                <w:szCs w:val="20"/>
                <w:lang w:bidi="es-ES"/>
              </w:rPr>
              <w:t>Información de relevancia jurídica/Subvenciones y a</w:t>
            </w:r>
            <w:r w:rsidR="00562A25">
              <w:rPr>
                <w:rStyle w:val="Ttulo2Car"/>
                <w:b w:val="0"/>
                <w:bCs w:val="0"/>
                <w:color w:val="auto"/>
                <w:sz w:val="20"/>
                <w:szCs w:val="20"/>
                <w:lang w:bidi="es-ES"/>
              </w:rPr>
              <w:t>y</w:t>
            </w:r>
            <w:r w:rsidR="00D25E71">
              <w:rPr>
                <w:rStyle w:val="Ttulo2Car"/>
                <w:b w:val="0"/>
                <w:bCs w:val="0"/>
                <w:color w:val="auto"/>
                <w:sz w:val="20"/>
                <w:szCs w:val="20"/>
                <w:lang w:bidi="es-ES"/>
              </w:rPr>
              <w:t xml:space="preserve">udas públicas concedidas, se publica una orden por la que se publican las bases reguladoras de la concesión de becas, no se publica información sobre los beneficiarios y la cuantía percibida por cada uno de ellos.   </w:t>
            </w:r>
            <w:r>
              <w:rPr>
                <w:rStyle w:val="Ttulo2Car"/>
                <w:b w:val="0"/>
                <w:bCs w:val="0"/>
                <w:color w:val="auto"/>
                <w:sz w:val="20"/>
                <w:szCs w:val="20"/>
                <w:lang w:bidi="es-ES"/>
              </w:rPr>
              <w:t xml:space="preserve"> </w:t>
            </w:r>
          </w:p>
        </w:tc>
      </w:tr>
      <w:tr w:rsidR="00F47C3B" w:rsidRPr="00CB5511"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14:paraId="34B4E290" w14:textId="77777777" w:rsidR="00F47C3B" w:rsidRDefault="00F47C3B" w:rsidP="009609E9">
            <w:pPr>
              <w:pStyle w:val="Cuerpodelboletn"/>
              <w:spacing w:before="120" w:after="120" w:line="312" w:lineRule="auto"/>
              <w:rPr>
                <w:rStyle w:val="Ttulo2Car"/>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CB5511" w:rsidRDefault="00F47C3B"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0B63C25" w14:textId="43B63EFD" w:rsidR="00F47C3B" w:rsidRDefault="005C4B63" w:rsidP="009609E9">
            <w:pPr>
              <w:pStyle w:val="Cuerpodelboletn"/>
              <w:spacing w:before="120" w:after="120" w:line="312" w:lineRule="auto"/>
              <w:rPr>
                <w:rStyle w:val="Ttulo2Car"/>
                <w:b w:val="0"/>
                <w:bCs w:val="0"/>
                <w:color w:val="FF0000"/>
                <w:sz w:val="20"/>
                <w:szCs w:val="20"/>
                <w:lang w:bidi="es-ES"/>
              </w:rPr>
            </w:pPr>
            <w:r w:rsidRPr="005C4B63">
              <w:rPr>
                <w:rStyle w:val="Ttulo2Car"/>
                <w:b w:val="0"/>
                <w:bCs w:val="0"/>
                <w:color w:val="FF0000"/>
                <w:sz w:val="20"/>
                <w:szCs w:val="20"/>
                <w:lang w:bidi="es-ES"/>
              </w:rPr>
              <w:t>Informe de las Cuentas anuales</w:t>
            </w:r>
            <w:r w:rsidR="001F11B6">
              <w:rPr>
                <w:rStyle w:val="Ttulo2Car"/>
                <w:b w:val="0"/>
                <w:bCs w:val="0"/>
                <w:color w:val="FF0000"/>
                <w:sz w:val="20"/>
                <w:szCs w:val="20"/>
                <w:lang w:bidi="es-ES"/>
              </w:rPr>
              <w:t xml:space="preserve"> y el Informe</w:t>
            </w:r>
            <w:r w:rsidR="008B7DCE">
              <w:rPr>
                <w:rStyle w:val="Ttulo2Car"/>
                <w:b w:val="0"/>
                <w:bCs w:val="0"/>
                <w:color w:val="FF0000"/>
                <w:sz w:val="20"/>
                <w:szCs w:val="20"/>
                <w:lang w:bidi="es-ES"/>
              </w:rPr>
              <w:t xml:space="preserve"> de Cumplimiento de Obligaciones Económico-financieras (art 129 Ley General Presupuestaria):</w:t>
            </w:r>
          </w:p>
          <w:p w14:paraId="4C00C180" w14:textId="71E76F6B" w:rsidR="001F11B6" w:rsidRPr="005C4B63" w:rsidRDefault="001F11B6" w:rsidP="009609E9">
            <w:pPr>
              <w:pStyle w:val="Cuerpodelboletn"/>
              <w:spacing w:before="120" w:after="120" w:line="312" w:lineRule="auto"/>
              <w:rPr>
                <w:rStyle w:val="Ttulo2Car"/>
                <w:b w:val="0"/>
                <w:bCs w:val="0"/>
                <w:color w:val="FF0000"/>
                <w:sz w:val="20"/>
                <w:szCs w:val="20"/>
                <w:lang w:bidi="es-ES"/>
              </w:rPr>
            </w:pPr>
            <w:r w:rsidRPr="001F11B6">
              <w:rPr>
                <w:rStyle w:val="Ttulo2Car"/>
                <w:b w:val="0"/>
                <w:bCs w:val="0"/>
                <w:color w:val="FF0000"/>
                <w:sz w:val="20"/>
                <w:szCs w:val="20"/>
                <w:lang w:bidi="es-ES"/>
              </w:rPr>
              <w:t>https://www.adif.es/sobre-adif/transparencia/informacion-economica</w:t>
            </w:r>
          </w:p>
          <w:p w14:paraId="1BC588FE" w14:textId="37335FFB" w:rsidR="005C4B63" w:rsidRPr="00E10482" w:rsidRDefault="005C4B63" w:rsidP="009609E9">
            <w:pPr>
              <w:pStyle w:val="Cuerpodelboletn"/>
              <w:spacing w:before="120" w:after="120" w:line="312" w:lineRule="auto"/>
              <w:rPr>
                <w:rStyle w:val="Ttulo2Car"/>
                <w:b w:val="0"/>
                <w:bCs w:val="0"/>
                <w:color w:val="auto"/>
                <w:sz w:val="20"/>
                <w:szCs w:val="20"/>
                <w:lang w:bidi="es-ES"/>
              </w:rPr>
            </w:pPr>
          </w:p>
        </w:tc>
      </w:tr>
      <w:tr w:rsidR="00F47C3B" w:rsidRPr="00CB5511"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CB5511" w:rsidRDefault="00F47C3B" w:rsidP="004F0786">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4F21444" w:rsidR="00F47C3B" w:rsidRPr="00E10482" w:rsidRDefault="00C23166"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No </w:t>
            </w:r>
            <w:r w:rsidR="004F0786">
              <w:rPr>
                <w:rStyle w:val="Ttulo2Car"/>
                <w:b w:val="0"/>
                <w:bCs w:val="0"/>
                <w:color w:val="auto"/>
                <w:sz w:val="20"/>
                <w:szCs w:val="20"/>
                <w:lang w:bidi="es-ES"/>
              </w:rPr>
              <w:t>aplicable. El presupuesto de ADIF tiene carácter estimativo</w:t>
            </w:r>
          </w:p>
        </w:tc>
      </w:tr>
      <w:tr w:rsidR="00F47C3B" w:rsidRPr="00CB5511"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CB5511" w:rsidRDefault="00F47C3B" w:rsidP="004F0786">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0920749F" w:rsidR="00F47C3B" w:rsidRPr="00E10482" w:rsidRDefault="004F0786"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Localizables a</w:t>
            </w:r>
            <w:r w:rsidR="00F21D28">
              <w:rPr>
                <w:rStyle w:val="Ttulo2Car"/>
                <w:b w:val="0"/>
                <w:bCs w:val="0"/>
                <w:color w:val="auto"/>
                <w:sz w:val="20"/>
                <w:szCs w:val="20"/>
                <w:lang w:bidi="es-ES"/>
              </w:rPr>
              <w:t xml:space="preserve"> través del acceso </w:t>
            </w:r>
            <w:r>
              <w:rPr>
                <w:rStyle w:val="Ttulo2Car"/>
                <w:b w:val="0"/>
                <w:bCs w:val="0"/>
                <w:color w:val="auto"/>
                <w:sz w:val="20"/>
                <w:szCs w:val="20"/>
                <w:lang w:bidi="es-ES"/>
              </w:rPr>
              <w:t xml:space="preserve">Información Económica y de Gestión del Portal de Transparencia. </w:t>
            </w:r>
          </w:p>
        </w:tc>
      </w:tr>
      <w:tr w:rsidR="00F47C3B" w:rsidRPr="00CB5511"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CB5511" w:rsidRDefault="00F47C3B"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A02431D" w:rsidR="00F47C3B" w:rsidRPr="00E10482" w:rsidRDefault="007E1974"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Se publican los informes de auditoría de la IGAE – órgano de control interno de la Administración General del Estado -, pero no se han localizado </w:t>
            </w:r>
            <w:r>
              <w:rPr>
                <w:rStyle w:val="Ttulo2Car"/>
                <w:b w:val="0"/>
                <w:bCs w:val="0"/>
                <w:color w:val="auto"/>
                <w:sz w:val="20"/>
                <w:szCs w:val="20"/>
                <w:lang w:bidi="es-ES"/>
              </w:rPr>
              <w:lastRenderedPageBreak/>
              <w:t xml:space="preserve">informes del Tribunal de Cuentas que es el órgano de control externo de la AGE. </w:t>
            </w:r>
          </w:p>
        </w:tc>
      </w:tr>
      <w:tr w:rsidR="00C23166" w:rsidRPr="00CB5511"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Default="00C23166" w:rsidP="00C231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E10482"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tc>
      </w:tr>
      <w:tr w:rsidR="00C23166" w:rsidRPr="00CB5511"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Default="00C23166" w:rsidP="00C231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DF30222" w14:textId="77777777" w:rsidR="00C23166"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r w:rsidR="00F91A96">
              <w:rPr>
                <w:rStyle w:val="Ttulo2Car"/>
                <w:b w:val="0"/>
                <w:bCs w:val="0"/>
                <w:color w:val="auto"/>
                <w:sz w:val="20"/>
                <w:szCs w:val="20"/>
                <w:lang w:bidi="es-ES"/>
              </w:rPr>
              <w:t>.</w:t>
            </w:r>
          </w:p>
          <w:p w14:paraId="248FD0D3" w14:textId="055CD7BB" w:rsidR="00F91A96" w:rsidRPr="00E10482" w:rsidRDefault="00F91A96" w:rsidP="00C23166">
            <w:pPr>
              <w:pStyle w:val="Cuerpodelboletn"/>
              <w:spacing w:before="120" w:after="120" w:line="312" w:lineRule="auto"/>
              <w:rPr>
                <w:rStyle w:val="Ttulo2Car"/>
                <w:b w:val="0"/>
                <w:bCs w:val="0"/>
                <w:color w:val="auto"/>
                <w:sz w:val="20"/>
                <w:szCs w:val="20"/>
                <w:lang w:bidi="es-ES"/>
              </w:rPr>
            </w:pPr>
            <w:r w:rsidRPr="00F91A96">
              <w:rPr>
                <w:rStyle w:val="Ttulo2Car"/>
                <w:b w:val="0"/>
                <w:bCs w:val="0"/>
                <w:color w:val="FF0000"/>
                <w:sz w:val="20"/>
                <w:szCs w:val="20"/>
                <w:lang w:bidi="es-ES"/>
              </w:rPr>
              <w:t>Se detallan en las Cuentas Anuales</w:t>
            </w:r>
            <w:r>
              <w:rPr>
                <w:rStyle w:val="Ttulo2Car"/>
                <w:b w:val="0"/>
                <w:bCs w:val="0"/>
                <w:color w:val="FF0000"/>
                <w:sz w:val="20"/>
                <w:szCs w:val="20"/>
                <w:lang w:bidi="es-ES"/>
              </w:rPr>
              <w:t xml:space="preserve"> en el capítulo sobre indem</w:t>
            </w:r>
            <w:r w:rsidR="0000669F">
              <w:rPr>
                <w:rStyle w:val="Ttulo2Car"/>
                <w:b w:val="0"/>
                <w:bCs w:val="0"/>
                <w:color w:val="FF0000"/>
                <w:sz w:val="20"/>
                <w:szCs w:val="20"/>
                <w:lang w:bidi="es-ES"/>
              </w:rPr>
              <w:t>nizaciones.</w:t>
            </w:r>
          </w:p>
        </w:tc>
      </w:tr>
      <w:tr w:rsidR="00C23166" w:rsidRPr="00CB5511"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Default="00C23166" w:rsidP="00C23166">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E10482"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tc>
      </w:tr>
      <w:tr w:rsidR="00C23166" w:rsidRPr="00CB5511"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Default="00C23166" w:rsidP="00C23166">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E10482"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tc>
      </w:tr>
      <w:tr w:rsidR="00BD4582" w:rsidRPr="00CB5511"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CB5511" w:rsidRDefault="00BD4582" w:rsidP="00523E13">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0EC788A9" w:rsidR="00BD4582" w:rsidRPr="00E10482" w:rsidRDefault="00F21D28"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w:t>
            </w:r>
            <w:r w:rsidR="00523E13">
              <w:rPr>
                <w:rStyle w:val="Ttulo2Car"/>
                <w:b w:val="0"/>
                <w:bCs w:val="0"/>
                <w:color w:val="auto"/>
                <w:sz w:val="20"/>
                <w:szCs w:val="20"/>
                <w:lang w:bidi="es-ES"/>
              </w:rPr>
              <w:t>Información Económica y de gestión/Informe de gestión</w:t>
            </w:r>
          </w:p>
        </w:tc>
      </w:tr>
    </w:tbl>
    <w:p w14:paraId="184498FC" w14:textId="1AADB505" w:rsidR="00B266D1" w:rsidRDefault="00B266D1" w:rsidP="00C33A23">
      <w:pPr>
        <w:pStyle w:val="Cuerpodelboletn"/>
        <w:spacing w:before="120" w:after="120" w:line="312" w:lineRule="auto"/>
        <w:ind w:left="360"/>
        <w:rPr>
          <w:rStyle w:val="Ttulo2Car"/>
          <w:color w:val="00642D"/>
          <w:lang w:bidi="es-ES"/>
        </w:rPr>
      </w:pPr>
    </w:p>
    <w:p w14:paraId="15064082" w14:textId="77777777" w:rsidR="00B266D1" w:rsidRDefault="00B266D1" w:rsidP="00C33A23">
      <w:pPr>
        <w:pStyle w:val="Cuerpodelboletn"/>
        <w:spacing w:before="120" w:after="120" w:line="312" w:lineRule="auto"/>
        <w:ind w:left="360"/>
        <w:rPr>
          <w:rStyle w:val="Ttulo2Car"/>
          <w:color w:val="00642D"/>
          <w:lang w:bidi="es-ES"/>
        </w:rPr>
      </w:pPr>
    </w:p>
    <w:p w14:paraId="72BCC007"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14:paraId="4E1FB059" w14:textId="321E3762" w:rsidR="00C33A23" w:rsidRDefault="000C7D20" w:rsidP="00C33A23">
      <w:pPr>
        <w:pStyle w:val="Cuerpodelboletn"/>
        <w:spacing w:before="120" w:after="120" w:line="312" w:lineRule="auto"/>
        <w:ind w:left="360"/>
        <w:rPr>
          <w:b/>
          <w:color w:val="00642D"/>
          <w:szCs w:val="22"/>
        </w:rPr>
      </w:pPr>
      <w:r w:rsidRPr="006A2766">
        <w:rPr>
          <w:rStyle w:val="Refdecomentario"/>
          <w:noProof/>
        </w:rPr>
        <mc:AlternateContent>
          <mc:Choice Requires="wps">
            <w:drawing>
              <wp:anchor distT="0" distB="0" distL="114300" distR="114300" simplePos="0" relativeHeight="251658246" behindDoc="0" locked="0" layoutInCell="1" allowOverlap="1" wp14:anchorId="449D1FD0" wp14:editId="4C3F72FB">
                <wp:simplePos x="0" y="0"/>
                <wp:positionH relativeFrom="margin">
                  <wp:align>left</wp:align>
                </wp:positionH>
                <wp:positionV relativeFrom="paragraph">
                  <wp:posOffset>300355</wp:posOffset>
                </wp:positionV>
                <wp:extent cx="6010275" cy="3810000"/>
                <wp:effectExtent l="0" t="0" r="28575"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810000"/>
                        </a:xfrm>
                        <a:prstGeom prst="rect">
                          <a:avLst/>
                        </a:prstGeom>
                        <a:solidFill>
                          <a:srgbClr val="FFFFFF"/>
                        </a:solidFill>
                        <a:ln w="9525">
                          <a:solidFill>
                            <a:srgbClr val="000000"/>
                          </a:solidFill>
                          <a:miter lim="800000"/>
                          <a:headEnd/>
                          <a:tailEnd/>
                        </a:ln>
                      </wps:spPr>
                      <wps:txb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F21D28" w:rsidRDefault="00F21D28" w:rsidP="00EB51D7">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5DE13096" w14:textId="77777777" w:rsidR="00F21D28" w:rsidRDefault="00F21D28" w:rsidP="00F21D28">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14:paraId="2311DBA3" w14:textId="77777777" w:rsidR="00F21D28" w:rsidRDefault="00F21D28" w:rsidP="00F21D28">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14:paraId="7F23BA54" w14:textId="58DD38B7" w:rsidR="00F21D28" w:rsidRDefault="00F21D28" w:rsidP="00F21D28">
                            <w:pPr>
                              <w:pStyle w:val="Prrafodelista"/>
                              <w:numPr>
                                <w:ilvl w:val="0"/>
                                <w:numId w:val="8"/>
                              </w:numPr>
                              <w:jc w:val="both"/>
                              <w:rPr>
                                <w:sz w:val="20"/>
                                <w:szCs w:val="20"/>
                              </w:rPr>
                            </w:pPr>
                            <w:r>
                              <w:rPr>
                                <w:sz w:val="20"/>
                                <w:szCs w:val="20"/>
                              </w:rPr>
                              <w:t>No se ha localizado información sobre las subvenciones y ayudas públicas concedidas</w:t>
                            </w:r>
                            <w:r w:rsidR="00562A25">
                              <w:rPr>
                                <w:sz w:val="20"/>
                                <w:szCs w:val="20"/>
                              </w:rPr>
                              <w:t>.</w:t>
                            </w:r>
                          </w:p>
                          <w:p w14:paraId="18B0189C" w14:textId="39D5AA15" w:rsidR="00F21D28" w:rsidRDefault="00F21D28" w:rsidP="00F21D28">
                            <w:pPr>
                              <w:pStyle w:val="Prrafodelista"/>
                              <w:numPr>
                                <w:ilvl w:val="0"/>
                                <w:numId w:val="8"/>
                              </w:numPr>
                              <w:jc w:val="both"/>
                              <w:rPr>
                                <w:sz w:val="20"/>
                                <w:szCs w:val="20"/>
                              </w:rPr>
                            </w:pPr>
                            <w:r>
                              <w:rPr>
                                <w:sz w:val="20"/>
                                <w:szCs w:val="20"/>
                              </w:rPr>
                              <w:t>No se ha localizado información sobre los presupuestos</w:t>
                            </w:r>
                            <w:r w:rsidR="00562A25">
                              <w:rPr>
                                <w:sz w:val="20"/>
                                <w:szCs w:val="20"/>
                              </w:rPr>
                              <w:t>.</w:t>
                            </w:r>
                          </w:p>
                          <w:p w14:paraId="36ACE852" w14:textId="54EACD28" w:rsidR="00F21D28" w:rsidRDefault="00F21D28"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r w:rsidR="00562A25">
                              <w:rPr>
                                <w:sz w:val="20"/>
                                <w:szCs w:val="20"/>
                              </w:rPr>
                              <w:t>.</w:t>
                            </w:r>
                          </w:p>
                          <w:p w14:paraId="5F0BA014" w14:textId="5F74B95B" w:rsidR="00F21D28" w:rsidRDefault="00F21D28" w:rsidP="00F21D28">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14:paraId="22596EDA" w14:textId="77777777"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14:paraId="5BFE6B99" w14:textId="77777777" w:rsidR="00F21D28" w:rsidRDefault="00F21D28"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A72B495" w14:textId="77777777" w:rsidR="00F21D28" w:rsidRPr="00066878" w:rsidRDefault="00F21D28" w:rsidP="00F21D28">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Cuadro de texto 21" o:spid="_x0000_s1030" type="#_x0000_t202" style="position:absolute;left:0;text-align:left;margin-left:0;margin-top:23.65pt;width:473.25pt;height:300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">
                <v:textbo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F21D28" w:rsidRDefault="00F21D28" w:rsidP="00EB51D7">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5DE13096" w14:textId="77777777" w:rsidR="00F21D28" w:rsidRDefault="00F21D28" w:rsidP="00F21D28">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14:paraId="2311DBA3" w14:textId="77777777" w:rsidR="00F21D28" w:rsidRDefault="00F21D28" w:rsidP="00F21D28">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14:paraId="7F23BA54" w14:textId="58DD38B7" w:rsidR="00F21D28" w:rsidRDefault="00F21D28" w:rsidP="00F21D28">
                      <w:pPr>
                        <w:pStyle w:val="Prrafodelista"/>
                        <w:numPr>
                          <w:ilvl w:val="0"/>
                          <w:numId w:val="8"/>
                        </w:numPr>
                        <w:jc w:val="both"/>
                        <w:rPr>
                          <w:sz w:val="20"/>
                          <w:szCs w:val="20"/>
                        </w:rPr>
                      </w:pPr>
                      <w:r>
                        <w:rPr>
                          <w:sz w:val="20"/>
                          <w:szCs w:val="20"/>
                        </w:rPr>
                        <w:t>No se ha localizado información sobre las subvenciones y ayudas públicas concedidas</w:t>
                      </w:r>
                      <w:r w:rsidR="00562A25">
                        <w:rPr>
                          <w:sz w:val="20"/>
                          <w:szCs w:val="20"/>
                        </w:rPr>
                        <w:t>.</w:t>
                      </w:r>
                    </w:p>
                    <w:p w14:paraId="18B0189C" w14:textId="39D5AA15" w:rsidR="00F21D28" w:rsidRDefault="00F21D28" w:rsidP="00F21D28">
                      <w:pPr>
                        <w:pStyle w:val="Prrafodelista"/>
                        <w:numPr>
                          <w:ilvl w:val="0"/>
                          <w:numId w:val="8"/>
                        </w:numPr>
                        <w:jc w:val="both"/>
                        <w:rPr>
                          <w:sz w:val="20"/>
                          <w:szCs w:val="20"/>
                        </w:rPr>
                      </w:pPr>
                      <w:r>
                        <w:rPr>
                          <w:sz w:val="20"/>
                          <w:szCs w:val="20"/>
                        </w:rPr>
                        <w:t>No se ha localizado información sobre los presupuestos</w:t>
                      </w:r>
                      <w:r w:rsidR="00562A25">
                        <w:rPr>
                          <w:sz w:val="20"/>
                          <w:szCs w:val="20"/>
                        </w:rPr>
                        <w:t>.</w:t>
                      </w:r>
                    </w:p>
                    <w:p w14:paraId="36ACE852" w14:textId="54EACD28" w:rsidR="00F21D28" w:rsidRDefault="00F21D28"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r w:rsidR="00562A25">
                        <w:rPr>
                          <w:sz w:val="20"/>
                          <w:szCs w:val="20"/>
                        </w:rPr>
                        <w:t>.</w:t>
                      </w:r>
                    </w:p>
                    <w:p w14:paraId="5F0BA014" w14:textId="5F74B95B" w:rsidR="00F21D28" w:rsidRDefault="00F21D28" w:rsidP="00F21D28">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14:paraId="22596EDA" w14:textId="77777777"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14:paraId="5BFE6B99" w14:textId="77777777" w:rsidR="00F21D28" w:rsidRDefault="00F21D28"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A72B495" w14:textId="77777777" w:rsidR="00F21D28" w:rsidRPr="00066878" w:rsidRDefault="00F21D28" w:rsidP="00F21D28">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14:paraId="29142B79" w14:textId="77777777" w:rsidR="00EB51D7" w:rsidRDefault="00EB51D7" w:rsidP="00EB51D7"/>
                  </w:txbxContent>
                </v:textbox>
                <w10:wrap anchorx="margin"/>
              </v:shape>
            </w:pict>
          </mc:Fallback>
        </mc:AlternateContent>
      </w:r>
    </w:p>
    <w:p w14:paraId="634018F4" w14:textId="5139D145" w:rsidR="00EB51D7" w:rsidRDefault="00EB51D7" w:rsidP="00C33A23">
      <w:pPr>
        <w:pStyle w:val="Cuerpodelboletn"/>
        <w:spacing w:before="120" w:after="120" w:line="312" w:lineRule="auto"/>
        <w:ind w:left="360"/>
        <w:rPr>
          <w:b/>
          <w:color w:val="00642D"/>
          <w:szCs w:val="22"/>
        </w:rPr>
      </w:pPr>
    </w:p>
    <w:p w14:paraId="3699C4E6" w14:textId="44236B65" w:rsidR="00EB51D7" w:rsidRDefault="00EB51D7" w:rsidP="00C33A23">
      <w:pPr>
        <w:pStyle w:val="Cuerpodelboletn"/>
        <w:spacing w:before="120" w:after="120" w:line="312" w:lineRule="auto"/>
        <w:ind w:left="360"/>
        <w:rPr>
          <w:b/>
          <w:color w:val="00642D"/>
          <w:szCs w:val="22"/>
        </w:rPr>
      </w:pPr>
    </w:p>
    <w:p w14:paraId="1DDBD23E" w14:textId="151D521E" w:rsidR="00EB51D7" w:rsidRDefault="00EB51D7" w:rsidP="00C33A23">
      <w:pPr>
        <w:pStyle w:val="Cuerpodelboletn"/>
        <w:spacing w:before="120" w:after="120" w:line="312" w:lineRule="auto"/>
        <w:ind w:left="360"/>
        <w:rPr>
          <w:b/>
          <w:color w:val="00642D"/>
          <w:szCs w:val="22"/>
        </w:rPr>
      </w:pPr>
    </w:p>
    <w:p w14:paraId="20E40837" w14:textId="671BEC1C" w:rsidR="00EB51D7" w:rsidRDefault="00EB51D7" w:rsidP="00C33A23">
      <w:pPr>
        <w:pStyle w:val="Cuerpodelboletn"/>
        <w:spacing w:before="120" w:after="120" w:line="312" w:lineRule="auto"/>
        <w:ind w:left="360"/>
        <w:rPr>
          <w:b/>
          <w:color w:val="00642D"/>
          <w:szCs w:val="22"/>
        </w:rPr>
      </w:pPr>
    </w:p>
    <w:p w14:paraId="353DEEF9" w14:textId="2405A984" w:rsidR="00EB51D7" w:rsidRDefault="00EB51D7" w:rsidP="00C33A23">
      <w:pPr>
        <w:pStyle w:val="Cuerpodelboletn"/>
        <w:spacing w:before="120" w:after="120" w:line="312" w:lineRule="auto"/>
        <w:ind w:left="360"/>
        <w:rPr>
          <w:b/>
          <w:color w:val="00642D"/>
          <w:szCs w:val="22"/>
        </w:rPr>
      </w:pPr>
    </w:p>
    <w:p w14:paraId="0844E561" w14:textId="56206519" w:rsidR="00EB51D7" w:rsidRDefault="00EB51D7" w:rsidP="00C33A23">
      <w:pPr>
        <w:pStyle w:val="Cuerpodelboletn"/>
        <w:spacing w:before="120" w:after="120" w:line="312" w:lineRule="auto"/>
        <w:ind w:left="360"/>
        <w:rPr>
          <w:b/>
          <w:color w:val="00642D"/>
          <w:szCs w:val="22"/>
        </w:rPr>
      </w:pPr>
    </w:p>
    <w:p w14:paraId="33D34607" w14:textId="4B323B21" w:rsidR="00EB51D7" w:rsidRDefault="00EB51D7" w:rsidP="00C33A23">
      <w:pPr>
        <w:pStyle w:val="Cuerpodelboletn"/>
        <w:spacing w:before="120" w:after="120" w:line="312" w:lineRule="auto"/>
        <w:ind w:left="360"/>
        <w:rPr>
          <w:b/>
          <w:color w:val="00642D"/>
          <w:szCs w:val="22"/>
        </w:rPr>
      </w:pPr>
    </w:p>
    <w:p w14:paraId="611350DB" w14:textId="3D11C2AB" w:rsidR="00EB51D7" w:rsidRDefault="00EB51D7" w:rsidP="00C33A23">
      <w:pPr>
        <w:pStyle w:val="Cuerpodelboletn"/>
        <w:spacing w:before="120" w:after="120" w:line="312" w:lineRule="auto"/>
        <w:ind w:left="360"/>
        <w:rPr>
          <w:b/>
          <w:color w:val="00642D"/>
          <w:szCs w:val="22"/>
        </w:rPr>
      </w:pPr>
    </w:p>
    <w:p w14:paraId="6D65DD2E" w14:textId="773A3101" w:rsidR="00EB51D7" w:rsidRDefault="00EB51D7" w:rsidP="00C33A23">
      <w:pPr>
        <w:pStyle w:val="Cuerpodelboletn"/>
        <w:spacing w:before="120" w:after="120" w:line="312" w:lineRule="auto"/>
        <w:ind w:left="360"/>
        <w:rPr>
          <w:b/>
          <w:color w:val="00642D"/>
          <w:szCs w:val="22"/>
        </w:rPr>
      </w:pPr>
    </w:p>
    <w:p w14:paraId="0E76DBD1" w14:textId="00DB9C7F" w:rsidR="00F21D28" w:rsidRDefault="00F21D28" w:rsidP="00C33A23">
      <w:pPr>
        <w:pStyle w:val="Cuerpodelboletn"/>
        <w:spacing w:before="120" w:after="120" w:line="312" w:lineRule="auto"/>
        <w:ind w:left="360"/>
        <w:rPr>
          <w:b/>
          <w:color w:val="00642D"/>
          <w:szCs w:val="22"/>
        </w:rPr>
      </w:pPr>
    </w:p>
    <w:p w14:paraId="040F7720" w14:textId="6059C8F0" w:rsidR="00F21D28" w:rsidRDefault="00F21D28" w:rsidP="00C33A23">
      <w:pPr>
        <w:pStyle w:val="Cuerpodelboletn"/>
        <w:spacing w:before="120" w:after="120" w:line="312" w:lineRule="auto"/>
        <w:ind w:left="360"/>
        <w:rPr>
          <w:b/>
          <w:color w:val="00642D"/>
          <w:szCs w:val="22"/>
        </w:rPr>
      </w:pPr>
    </w:p>
    <w:p w14:paraId="6F7E7B01" w14:textId="6241D1D1" w:rsidR="00F21D28" w:rsidRDefault="00F21D28" w:rsidP="00C33A23">
      <w:pPr>
        <w:pStyle w:val="Cuerpodelboletn"/>
        <w:spacing w:before="120" w:after="120" w:line="312" w:lineRule="auto"/>
        <w:ind w:left="360"/>
        <w:rPr>
          <w:b/>
          <w:color w:val="00642D"/>
          <w:szCs w:val="22"/>
        </w:rPr>
      </w:pPr>
    </w:p>
    <w:p w14:paraId="121B33E4" w14:textId="38A27A0F" w:rsidR="00F21D28" w:rsidRDefault="00F21D28" w:rsidP="00C33A23">
      <w:pPr>
        <w:pStyle w:val="Cuerpodelboletn"/>
        <w:spacing w:before="120" w:after="120" w:line="312" w:lineRule="auto"/>
        <w:ind w:left="360"/>
        <w:rPr>
          <w:b/>
          <w:color w:val="00642D"/>
          <w:szCs w:val="22"/>
        </w:rPr>
      </w:pPr>
    </w:p>
    <w:p w14:paraId="4C316F2F" w14:textId="1F8340D5" w:rsidR="00F21D28" w:rsidRDefault="00F21D28" w:rsidP="00C33A23">
      <w:pPr>
        <w:pStyle w:val="Cuerpodelboletn"/>
        <w:spacing w:before="120" w:after="120" w:line="312" w:lineRule="auto"/>
        <w:ind w:left="360"/>
        <w:rPr>
          <w:b/>
          <w:color w:val="00642D"/>
          <w:szCs w:val="22"/>
        </w:rPr>
      </w:pPr>
    </w:p>
    <w:p w14:paraId="095AEE4B" w14:textId="77777777" w:rsidR="00F21D28" w:rsidRDefault="00F21D28" w:rsidP="00C33A23">
      <w:pPr>
        <w:pStyle w:val="Cuerpodelboletn"/>
        <w:spacing w:before="120" w:after="120" w:line="312" w:lineRule="auto"/>
        <w:ind w:left="360"/>
        <w:rPr>
          <w:b/>
          <w:color w:val="00642D"/>
          <w:szCs w:val="22"/>
        </w:rPr>
      </w:pPr>
    </w:p>
    <w:p w14:paraId="5EE9F869" w14:textId="198F32A9" w:rsidR="00EB51D7" w:rsidRDefault="00EB51D7" w:rsidP="00C33A23">
      <w:pPr>
        <w:pStyle w:val="Cuerpodelboletn"/>
        <w:spacing w:before="120" w:after="120" w:line="312" w:lineRule="auto"/>
        <w:ind w:left="360"/>
        <w:rPr>
          <w:b/>
          <w:color w:val="00642D"/>
          <w:szCs w:val="22"/>
        </w:rPr>
      </w:pPr>
    </w:p>
    <w:p w14:paraId="0146DDA2" w14:textId="6B1B4713" w:rsidR="00BD4582" w:rsidRPr="00C33A23" w:rsidRDefault="002F2850" w:rsidP="00B266D1">
      <w:pPr>
        <w:rPr>
          <w:rStyle w:val="Ttulo2Car"/>
          <w:color w:val="00642D"/>
          <w:lang w:bidi="es-ES"/>
        </w:rPr>
      </w:pPr>
      <w:r>
        <w:rPr>
          <w:rStyle w:val="Ttulo2Car"/>
          <w:color w:val="00642D"/>
          <w:lang w:bidi="es-ES"/>
        </w:rPr>
        <w:t>I</w:t>
      </w:r>
      <w:r w:rsidR="00BD4582" w:rsidRPr="00C33A23">
        <w:rPr>
          <w:rStyle w:val="Ttulo2Car"/>
          <w:color w:val="00642D"/>
          <w:lang w:bidi="es-ES"/>
        </w:rPr>
        <w:t>I.</w:t>
      </w:r>
      <w:r w:rsidR="00EB51D7">
        <w:rPr>
          <w:rStyle w:val="Ttulo2Car"/>
          <w:color w:val="00642D"/>
          <w:lang w:bidi="es-ES"/>
        </w:rPr>
        <w:t>4</w:t>
      </w:r>
      <w:r w:rsidR="00BD4582" w:rsidRPr="00C33A23">
        <w:rPr>
          <w:rStyle w:val="Ttulo2Car"/>
          <w:color w:val="00642D"/>
          <w:lang w:bidi="es-ES"/>
        </w:rPr>
        <w:t xml:space="preserve"> Información </w:t>
      </w:r>
      <w:r w:rsidR="00BD4582">
        <w:rPr>
          <w:rStyle w:val="Ttulo2Car"/>
          <w:color w:val="00642D"/>
          <w:lang w:bidi="es-ES"/>
        </w:rPr>
        <w:t>Patrimonial</w:t>
      </w:r>
      <w:r w:rsidR="00BD4582" w:rsidRPr="00C33A23">
        <w:rPr>
          <w:rStyle w:val="Ttulo2Car"/>
          <w:color w:val="00642D"/>
          <w:lang w:bidi="es-ES"/>
        </w:rPr>
        <w:t>.</w:t>
      </w:r>
      <w:r w:rsidR="00BD4582"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14:paraId="334E3A81" w14:textId="77777777" w:rsidTr="00BD4582">
        <w:trPr>
          <w:cantSplit/>
          <w:trHeight w:val="1612"/>
        </w:trPr>
        <w:tc>
          <w:tcPr>
            <w:tcW w:w="1024" w:type="dxa"/>
            <w:shd w:val="clear" w:color="auto" w:fill="00642D"/>
            <w:textDirection w:val="btLr"/>
            <w:vAlign w:val="center"/>
          </w:tcPr>
          <w:p w14:paraId="16B136BE"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43EA1BA" w14:textId="77777777" w:rsidR="00BD4582" w:rsidRDefault="00F21D28" w:rsidP="00BD4582">
            <w:pPr>
              <w:pStyle w:val="Cuerpodelboletn"/>
              <w:spacing w:before="120" w:after="120" w:line="312" w:lineRule="auto"/>
              <w:rPr>
                <w:rStyle w:val="Ttulo2Car"/>
                <w:b w:val="0"/>
                <w:bCs w:val="0"/>
                <w:color w:val="auto"/>
                <w:sz w:val="20"/>
                <w:szCs w:val="20"/>
                <w:lang w:bidi="es-ES"/>
              </w:rPr>
            </w:pPr>
            <w:r w:rsidRPr="00F21D28">
              <w:rPr>
                <w:rStyle w:val="Ttulo2Car"/>
                <w:b w:val="0"/>
                <w:bCs w:val="0"/>
                <w:color w:val="auto"/>
                <w:sz w:val="20"/>
                <w:szCs w:val="20"/>
                <w:lang w:bidi="es-ES"/>
              </w:rPr>
              <w:t>No se ha localizado información</w:t>
            </w:r>
          </w:p>
          <w:p w14:paraId="64E9AA55" w14:textId="77777777" w:rsidR="00C255A3" w:rsidRPr="00C255A3" w:rsidRDefault="00BF39B8" w:rsidP="00BD4582">
            <w:pPr>
              <w:pStyle w:val="Cuerpodelboletn"/>
              <w:spacing w:before="120" w:after="120" w:line="312" w:lineRule="auto"/>
              <w:rPr>
                <w:rStyle w:val="Ttulo2Car"/>
                <w:b w:val="0"/>
                <w:bCs w:val="0"/>
                <w:color w:val="FF0000"/>
                <w:sz w:val="20"/>
                <w:szCs w:val="20"/>
                <w:lang w:bidi="es-ES"/>
              </w:rPr>
            </w:pPr>
            <w:r w:rsidRPr="00C255A3">
              <w:rPr>
                <w:rStyle w:val="Ttulo2Car"/>
                <w:b w:val="0"/>
                <w:bCs w:val="0"/>
                <w:color w:val="FF0000"/>
                <w:sz w:val="20"/>
                <w:szCs w:val="20"/>
                <w:lang w:bidi="es-ES"/>
              </w:rPr>
              <w:t xml:space="preserve">En la página web se </w:t>
            </w:r>
            <w:r w:rsidR="001113C6" w:rsidRPr="00C255A3">
              <w:rPr>
                <w:rStyle w:val="Ttulo2Car"/>
                <w:b w:val="0"/>
                <w:bCs w:val="0"/>
                <w:color w:val="FF0000"/>
                <w:sz w:val="20"/>
                <w:szCs w:val="20"/>
                <w:lang w:bidi="es-ES"/>
              </w:rPr>
              <w:t>publica en el apartado Comercialización de Inmuebles, información sobre los activos de la compañía, búsqueda</w:t>
            </w:r>
            <w:r w:rsidR="00C255A3" w:rsidRPr="00C255A3">
              <w:rPr>
                <w:rStyle w:val="Ttulo2Car"/>
                <w:b w:val="0"/>
                <w:bCs w:val="0"/>
                <w:color w:val="FF0000"/>
                <w:sz w:val="20"/>
                <w:szCs w:val="20"/>
                <w:lang w:bidi="es-ES"/>
              </w:rPr>
              <w:t xml:space="preserve"> y activos para el alquiler o la venta:</w:t>
            </w:r>
          </w:p>
          <w:p w14:paraId="2884D5DD" w14:textId="305FC3DC" w:rsidR="00BF39B8" w:rsidRPr="00F21D28" w:rsidRDefault="001113C6" w:rsidP="00BD4582">
            <w:pPr>
              <w:pStyle w:val="Cuerpodelboletn"/>
              <w:spacing w:before="120" w:after="120" w:line="312" w:lineRule="auto"/>
              <w:rPr>
                <w:rStyle w:val="Ttulo2Car"/>
                <w:b w:val="0"/>
                <w:bCs w:val="0"/>
                <w:sz w:val="20"/>
                <w:szCs w:val="20"/>
                <w:lang w:bidi="es-ES"/>
              </w:rPr>
            </w:pPr>
            <w:r w:rsidRPr="00C255A3">
              <w:rPr>
                <w:rStyle w:val="Ttulo2Car"/>
                <w:b w:val="0"/>
                <w:bCs w:val="0"/>
                <w:color w:val="FF0000"/>
                <w:sz w:val="20"/>
                <w:szCs w:val="20"/>
                <w:lang w:bidi="es-ES"/>
              </w:rPr>
              <w:t xml:space="preserve"> </w:t>
            </w:r>
            <w:r w:rsidR="00BF39B8" w:rsidRPr="00C255A3">
              <w:rPr>
                <w:rStyle w:val="Ttulo2Car"/>
                <w:b w:val="0"/>
                <w:bCs w:val="0"/>
                <w:color w:val="FF0000"/>
                <w:sz w:val="20"/>
                <w:szCs w:val="20"/>
                <w:lang w:bidi="es-ES"/>
              </w:rPr>
              <w:t>https://www.adif.es/comercializacion-de-inmuebles</w:t>
            </w:r>
          </w:p>
        </w:tc>
      </w:tr>
    </w:tbl>
    <w:p w14:paraId="17C82D54" w14:textId="77777777" w:rsidR="00BD4582" w:rsidRDefault="00BD4582" w:rsidP="00E3088D">
      <w:pPr>
        <w:pStyle w:val="Cuerpodelboletn"/>
        <w:spacing w:before="120" w:after="120" w:line="312" w:lineRule="auto"/>
        <w:ind w:left="360"/>
        <w:rPr>
          <w:b/>
          <w:color w:val="50866C"/>
          <w:sz w:val="32"/>
        </w:rPr>
      </w:pPr>
    </w:p>
    <w:p w14:paraId="757FB3D9" w14:textId="77777777"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14:paraId="3F237ED9" w14:textId="77777777"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5824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Default="003F572A" w:rsidP="002A154B">
                            <w:pPr>
                              <w:rPr>
                                <w:b/>
                                <w:color w:val="00642D"/>
                              </w:rPr>
                            </w:pPr>
                            <w:r w:rsidRPr="00BD4582">
                              <w:rPr>
                                <w:b/>
                                <w:color w:val="00642D"/>
                              </w:rPr>
                              <w:t>Contenidos</w:t>
                            </w:r>
                          </w:p>
                          <w:p w14:paraId="009A6B27" w14:textId="436E705B" w:rsidR="003F572A" w:rsidRPr="00F21D28" w:rsidRDefault="00F21D28" w:rsidP="002A154B">
                            <w:pPr>
                              <w:rPr>
                                <w:bCs/>
                                <w:sz w:val="20"/>
                                <w:szCs w:val="20"/>
                              </w:rPr>
                            </w:pPr>
                            <w:r>
                              <w:rPr>
                                <w:bCs/>
                                <w:sz w:val="20"/>
                                <w:szCs w:val="20"/>
                              </w:rPr>
                              <w:t>No se publica información sobre la obligación contemplada en el artículo 8.3 de la LTAIBG</w:t>
                            </w:r>
                          </w:p>
                          <w:p w14:paraId="7DD39983" w14:textId="77777777" w:rsidR="003F572A" w:rsidRPr="00BD4582" w:rsidRDefault="003F572A" w:rsidP="002A154B">
                            <w:pPr>
                              <w:rPr>
                                <w:b/>
                                <w:color w:val="00642D"/>
                              </w:rPr>
                            </w:pPr>
                            <w:r>
                              <w:rPr>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Cuadro de texto 4" o:spid="_x0000_s1031" type="#_x0000_t202" style="position:absolute;left:0;text-align:left;margin-left:0;margin-top:0;width:433.8pt;height:110.55pt;z-index:2516582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">
                <v:textbox style="mso-fit-shape-to-text:t">
                  <w:txbxContent>
                    <w:p w14:paraId="3D299DE0" w14:textId="77777777" w:rsidR="003F572A" w:rsidRDefault="003F572A" w:rsidP="002A154B">
                      <w:pPr>
                        <w:rPr>
                          <w:b/>
                          <w:color w:val="00642D"/>
                        </w:rPr>
                      </w:pPr>
                      <w:r w:rsidRPr="00BD4582">
                        <w:rPr>
                          <w:b/>
                          <w:color w:val="00642D"/>
                        </w:rPr>
                        <w:t>Contenidos</w:t>
                      </w:r>
                    </w:p>
                    <w:p w14:paraId="009A6B27" w14:textId="436E705B" w:rsidR="003F572A" w:rsidRPr="00F21D28" w:rsidRDefault="00F21D28" w:rsidP="002A154B">
                      <w:pPr>
                        <w:rPr>
                          <w:bCs/>
                          <w:sz w:val="20"/>
                          <w:szCs w:val="20"/>
                        </w:rPr>
                      </w:pPr>
                      <w:r>
                        <w:rPr>
                          <w:bCs/>
                          <w:sz w:val="20"/>
                          <w:szCs w:val="20"/>
                        </w:rPr>
                        <w:t>No se publica información sobre la obligación contemplada en el artículo 8.3 de la LTAIBG</w:t>
                      </w:r>
                    </w:p>
                    <w:p w14:paraId="7DD39983" w14:textId="77777777" w:rsidR="003F572A" w:rsidRPr="00BD4582" w:rsidRDefault="003F572A" w:rsidP="002A154B">
                      <w:pPr>
                        <w:rPr>
                          <w:b/>
                          <w:color w:val="00642D"/>
                        </w:rPr>
                      </w:pPr>
                      <w:r>
                        <w:rPr>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Default="002A154B" w:rsidP="002A154B">
      <w:pPr>
        <w:pStyle w:val="Cuerpodelboletn"/>
        <w:spacing w:before="120" w:after="120" w:line="312" w:lineRule="auto"/>
        <w:ind w:left="360"/>
        <w:rPr>
          <w:rStyle w:val="Ttulo2Car"/>
          <w:lang w:bidi="es-ES"/>
        </w:rPr>
      </w:pPr>
    </w:p>
    <w:p w14:paraId="7E71380D" w14:textId="77777777" w:rsidR="002A154B" w:rsidRDefault="002A154B" w:rsidP="002A154B">
      <w:pPr>
        <w:pStyle w:val="Cuerpodelboletn"/>
        <w:spacing w:before="120" w:after="120" w:line="312" w:lineRule="auto"/>
        <w:ind w:left="360"/>
        <w:rPr>
          <w:rStyle w:val="Ttulo2Car"/>
          <w:lang w:bidi="es-ES"/>
        </w:rPr>
      </w:pPr>
    </w:p>
    <w:p w14:paraId="588045FB" w14:textId="77777777" w:rsidR="002A154B" w:rsidRDefault="002A154B" w:rsidP="002A154B">
      <w:pPr>
        <w:pStyle w:val="Cuerpodelboletn"/>
        <w:spacing w:before="120" w:after="120" w:line="312" w:lineRule="auto"/>
        <w:ind w:left="360"/>
        <w:rPr>
          <w:rStyle w:val="Ttulo2Car"/>
          <w:lang w:bidi="es-ES"/>
        </w:rPr>
      </w:pPr>
    </w:p>
    <w:p w14:paraId="4C098061" w14:textId="77777777" w:rsidR="002A154B" w:rsidRDefault="002A154B" w:rsidP="002A154B">
      <w:pPr>
        <w:pStyle w:val="Cuerpodelboletn"/>
        <w:spacing w:before="120" w:after="120" w:line="312" w:lineRule="auto"/>
        <w:ind w:left="360"/>
        <w:rPr>
          <w:rStyle w:val="Ttulo2Car"/>
          <w:lang w:bidi="es-ES"/>
        </w:rPr>
      </w:pPr>
    </w:p>
    <w:p w14:paraId="238EED0B" w14:textId="77777777" w:rsidR="002A154B" w:rsidRDefault="002A154B" w:rsidP="002A154B">
      <w:pPr>
        <w:pStyle w:val="Cuerpodelboletn"/>
        <w:spacing w:before="120" w:after="120" w:line="312" w:lineRule="auto"/>
        <w:ind w:left="360"/>
        <w:rPr>
          <w:rStyle w:val="Ttulo2Car"/>
          <w:lang w:bidi="es-ES"/>
        </w:rPr>
      </w:pPr>
    </w:p>
    <w:p w14:paraId="6368A21A"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p w14:paraId="0A2D9A2C" w14:textId="34187F75" w:rsidR="000C7D20" w:rsidRDefault="000C7D20" w:rsidP="00BD4582">
      <w:pPr>
        <w:pStyle w:val="Cuerpodelboletn"/>
        <w:spacing w:before="120" w:after="120" w:line="312" w:lineRule="auto"/>
        <w:ind w:left="720"/>
        <w:rPr>
          <w:rFonts w:asciiTheme="minorHAnsi" w:hAnsiTheme="minorHAnsi"/>
          <w:color w:val="auto"/>
          <w:szCs w:val="22"/>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0C7D20" w:rsidRPr="000C7D20" w14:paraId="5CBEE4EF" w14:textId="77777777" w:rsidTr="000C7D20">
        <w:trPr>
          <w:divId w:val="193725027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2F512F9" w14:textId="71815883" w:rsidR="000C7D20" w:rsidRPr="000C7D20" w:rsidRDefault="000C7D20" w:rsidP="000C7D20">
            <w:pPr>
              <w:spacing w:after="0" w:line="240" w:lineRule="auto"/>
              <w:rPr>
                <w:rFonts w:ascii="Calibri" w:eastAsia="Times New Roman" w:hAnsi="Calibri" w:cs="Calibri"/>
                <w:color w:val="000000"/>
                <w:sz w:val="20"/>
                <w:szCs w:val="20"/>
              </w:rPr>
            </w:pPr>
            <w:r w:rsidRPr="000C7D20">
              <w:rPr>
                <w:rFonts w:ascii="Calibri" w:eastAsia="Times New Roman" w:hAnsi="Calibri" w:cs="Calibri"/>
                <w:color w:val="000000"/>
                <w:sz w:val="20"/>
                <w:szCs w:val="20"/>
              </w:rPr>
              <w:lastRenderedPageBreak/>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E5CC58"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DD4FC6"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49FF86"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DC920B"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DB978D"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D51B0BF"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F675E4"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1571E4"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Total</w:t>
            </w:r>
          </w:p>
        </w:tc>
      </w:tr>
      <w:tr w:rsidR="000C7D20" w:rsidRPr="000C7D20" w14:paraId="14904A50"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2618C01" w14:textId="77777777" w:rsidR="000C7D20" w:rsidRPr="000C7D20" w:rsidRDefault="000C7D20" w:rsidP="000C7D20">
            <w:pPr>
              <w:spacing w:after="0" w:line="240" w:lineRule="auto"/>
              <w:rPr>
                <w:rFonts w:eastAsia="Times New Roman" w:cs="Calibri"/>
                <w:b/>
                <w:bCs/>
                <w:color w:val="FFFFFF"/>
                <w:sz w:val="16"/>
                <w:szCs w:val="16"/>
              </w:rPr>
            </w:pPr>
            <w:r w:rsidRPr="000C7D20">
              <w:rPr>
                <w:rFonts w:eastAsia="Times New Roman"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344BA6A"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EB022E3"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6374903"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1F8DD2C"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634995BB"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9022258"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1EC43AB"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5FECA55A"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52,9</w:t>
            </w:r>
          </w:p>
        </w:tc>
      </w:tr>
      <w:tr w:rsidR="000C7D20" w:rsidRPr="000C7D20" w14:paraId="19362D49" w14:textId="77777777" w:rsidTr="000C7D20">
        <w:trPr>
          <w:divId w:val="193725027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7F96A8" w14:textId="77777777" w:rsidR="000C7D20" w:rsidRPr="000C7D20" w:rsidRDefault="000C7D20" w:rsidP="000C7D20">
            <w:pPr>
              <w:spacing w:after="0" w:line="240" w:lineRule="auto"/>
              <w:jc w:val="both"/>
              <w:rPr>
                <w:rFonts w:eastAsia="Times New Roman" w:cs="Calibri"/>
                <w:b/>
                <w:bCs/>
                <w:color w:val="FFFFFF"/>
                <w:sz w:val="16"/>
                <w:szCs w:val="16"/>
              </w:rPr>
            </w:pPr>
            <w:r w:rsidRPr="000C7D20">
              <w:rPr>
                <w:rFonts w:eastAsia="Times New Roman"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7FC3A2B0"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F453D4A"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E4D0364"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B88066C"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C6B10B6"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26CE7CA"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70509C5"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754BF28"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50,0</w:t>
            </w:r>
          </w:p>
        </w:tc>
      </w:tr>
      <w:tr w:rsidR="000C7D20" w:rsidRPr="000C7D20" w14:paraId="0DF25485"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E74157F" w14:textId="77777777" w:rsidR="000C7D20" w:rsidRPr="000C7D20" w:rsidRDefault="000C7D20" w:rsidP="000C7D20">
            <w:pPr>
              <w:spacing w:after="0" w:line="240" w:lineRule="auto"/>
              <w:rPr>
                <w:rFonts w:eastAsia="Times New Roman" w:cs="Calibri"/>
                <w:b/>
                <w:bCs/>
                <w:color w:val="FFFFFF"/>
                <w:sz w:val="16"/>
                <w:szCs w:val="16"/>
              </w:rPr>
            </w:pPr>
            <w:proofErr w:type="gramStart"/>
            <w:r w:rsidRPr="000C7D20">
              <w:rPr>
                <w:rFonts w:eastAsia="Times New Roman" w:cs="Calibri"/>
                <w:b/>
                <w:bCs/>
                <w:color w:val="FFFFFF"/>
                <w:sz w:val="16"/>
                <w:szCs w:val="16"/>
              </w:rPr>
              <w:t>Económica ,</w:t>
            </w:r>
            <w:proofErr w:type="gramEnd"/>
            <w:r w:rsidRPr="000C7D20">
              <w:rPr>
                <w:rFonts w:eastAsia="Times New Roman"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6698A05"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9E0B656"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CBFD6E3"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56A38D8B"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5B79E77C"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6EB25FA7"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4C0C812E"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16C490C3"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44,4</w:t>
            </w:r>
          </w:p>
        </w:tc>
      </w:tr>
      <w:tr w:rsidR="000C7D20" w:rsidRPr="000C7D20" w14:paraId="3120380B"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A13754" w14:textId="77777777" w:rsidR="000C7D20" w:rsidRPr="000C7D20" w:rsidRDefault="000C7D20" w:rsidP="000C7D20">
            <w:pPr>
              <w:spacing w:after="0" w:line="240" w:lineRule="auto"/>
              <w:rPr>
                <w:rFonts w:eastAsia="Times New Roman" w:cs="Calibri"/>
                <w:b/>
                <w:bCs/>
                <w:color w:val="FFFFFF"/>
                <w:sz w:val="16"/>
                <w:szCs w:val="16"/>
              </w:rPr>
            </w:pPr>
            <w:r w:rsidRPr="000C7D20">
              <w:rPr>
                <w:rFonts w:eastAsia="Times New Roman"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7D45028"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713E2AE"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0EBE004"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3FDB2C7"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6C02E0D"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5B34D37"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AA5FC11"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C3DDC8" w14:textId="77777777" w:rsidR="000C7D20" w:rsidRPr="000C7D20" w:rsidRDefault="000C7D20" w:rsidP="000C7D20">
            <w:pPr>
              <w:spacing w:after="0" w:line="240" w:lineRule="auto"/>
              <w:jc w:val="center"/>
              <w:rPr>
                <w:rFonts w:eastAsia="Times New Roman" w:cs="Calibri"/>
                <w:color w:val="000000"/>
                <w:sz w:val="16"/>
                <w:szCs w:val="16"/>
              </w:rPr>
            </w:pPr>
            <w:r w:rsidRPr="000C7D20">
              <w:rPr>
                <w:rFonts w:eastAsia="Times New Roman" w:cs="Calibri"/>
                <w:color w:val="000000"/>
                <w:sz w:val="16"/>
                <w:szCs w:val="16"/>
              </w:rPr>
              <w:t>0,0</w:t>
            </w:r>
          </w:p>
        </w:tc>
      </w:tr>
      <w:tr w:rsidR="000C7D20" w:rsidRPr="000C7D20" w14:paraId="70BB9644"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C12D789" w14:textId="77777777" w:rsidR="000C7D20" w:rsidRPr="000C7D20" w:rsidRDefault="000C7D20" w:rsidP="000C7D20">
            <w:pPr>
              <w:spacing w:after="0" w:line="240" w:lineRule="auto"/>
              <w:jc w:val="center"/>
              <w:rPr>
                <w:rFonts w:eastAsia="Times New Roman" w:cs="Calibri"/>
                <w:b/>
                <w:bCs/>
                <w:i/>
                <w:iCs/>
                <w:color w:val="FFFFFF"/>
                <w:sz w:val="16"/>
                <w:szCs w:val="16"/>
              </w:rPr>
            </w:pPr>
            <w:r w:rsidRPr="000C7D20">
              <w:rPr>
                <w:rFonts w:eastAsia="Times New Roman"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9E37EEF"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67895A55"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B5B61F9"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BCA40EF"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3929E27F"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6E2FB87"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45,2</w:t>
            </w:r>
          </w:p>
        </w:tc>
        <w:tc>
          <w:tcPr>
            <w:tcW w:w="408" w:type="pct"/>
            <w:tcBorders>
              <w:top w:val="nil"/>
              <w:left w:val="nil"/>
              <w:bottom w:val="nil"/>
              <w:right w:val="nil"/>
            </w:tcBorders>
            <w:shd w:val="clear" w:color="000000" w:fill="D8D8D8"/>
            <w:noWrap/>
            <w:vAlign w:val="center"/>
            <w:hideMark/>
          </w:tcPr>
          <w:p w14:paraId="1CD83845" w14:textId="77777777"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2DF37AD2" w14:textId="59B689CF" w:rsidR="000C7D20" w:rsidRPr="000C7D20" w:rsidRDefault="000C7D20" w:rsidP="000C7D20">
            <w:pPr>
              <w:spacing w:after="0" w:line="240" w:lineRule="auto"/>
              <w:jc w:val="center"/>
              <w:rPr>
                <w:rFonts w:eastAsia="Times New Roman" w:cs="Calibri"/>
                <w:b/>
                <w:bCs/>
                <w:i/>
                <w:iCs/>
                <w:color w:val="000000"/>
                <w:sz w:val="16"/>
                <w:szCs w:val="16"/>
              </w:rPr>
            </w:pPr>
            <w:r w:rsidRPr="000C7D20">
              <w:rPr>
                <w:rFonts w:eastAsia="Times New Roman" w:cs="Calibri"/>
                <w:b/>
                <w:bCs/>
                <w:i/>
                <w:iCs/>
                <w:color w:val="000000"/>
                <w:sz w:val="16"/>
                <w:szCs w:val="16"/>
              </w:rPr>
              <w:t>46,</w:t>
            </w:r>
            <w:r w:rsidR="009D1B45">
              <w:rPr>
                <w:rFonts w:eastAsia="Times New Roman" w:cs="Calibri"/>
                <w:b/>
                <w:bCs/>
                <w:i/>
                <w:iCs/>
                <w:color w:val="000000"/>
                <w:sz w:val="16"/>
                <w:szCs w:val="16"/>
              </w:rPr>
              <w:t>5</w:t>
            </w:r>
          </w:p>
        </w:tc>
      </w:tr>
    </w:tbl>
    <w:p w14:paraId="5F22DE0A" w14:textId="32139C28" w:rsidR="00827ABE" w:rsidRDefault="00827ABE" w:rsidP="00BD4582">
      <w:pPr>
        <w:pStyle w:val="Cuerpodelboletn"/>
        <w:spacing w:before="120" w:after="120" w:line="312" w:lineRule="auto"/>
        <w:ind w:left="720"/>
        <w:rPr>
          <w:rFonts w:asciiTheme="minorHAnsi" w:hAnsiTheme="minorHAnsi"/>
          <w:color w:val="auto"/>
          <w:szCs w:val="22"/>
        </w:rPr>
      </w:pPr>
    </w:p>
    <w:p w14:paraId="734D9CDA" w14:textId="77777777" w:rsidR="00523E13" w:rsidRDefault="00523E13" w:rsidP="00BD4582">
      <w:pPr>
        <w:pStyle w:val="Cuerpodelboletn"/>
        <w:spacing w:before="120" w:after="120" w:line="312" w:lineRule="auto"/>
        <w:ind w:left="720"/>
      </w:pPr>
    </w:p>
    <w:p w14:paraId="465E9C51" w14:textId="6AB980D5" w:rsidR="00F21D28" w:rsidRDefault="00827ABE" w:rsidP="00BD4582">
      <w:pPr>
        <w:pStyle w:val="Cuerpodelboletn"/>
        <w:spacing w:before="120" w:after="120" w:line="312" w:lineRule="auto"/>
        <w:ind w:left="720"/>
        <w:rPr>
          <w:rFonts w:asciiTheme="minorHAnsi" w:hAnsiTheme="minorHAnsi"/>
          <w:color w:val="auto"/>
          <w:szCs w:val="22"/>
        </w:rPr>
      </w:pPr>
      <w:bookmarkStart w:id="5" w:name="_Hlk158024313"/>
      <w:r>
        <w:t xml:space="preserve">El Índice de Cumplimiento de la Información Obligatoria (ICIO) se sitúa en el </w:t>
      </w:r>
      <w:r w:rsidR="000C4FD9">
        <w:t>46,</w:t>
      </w:r>
      <w:r w:rsidR="009D1B45">
        <w:t>5</w:t>
      </w:r>
      <w:r>
        <w:t xml:space="preserve">%. La falta de publicación de informaciones obligatorias – no se publica el </w:t>
      </w:r>
      <w:r w:rsidR="000C4FD9">
        <w:t>51,6</w:t>
      </w:r>
      <w:r>
        <w:t>% de estas informaciones – es el factor que explica el Índice de Cumplimiento alcanzado.</w:t>
      </w:r>
    </w:p>
    <w:bookmarkEnd w:id="5"/>
    <w:p w14:paraId="6F5C6382" w14:textId="355A7011" w:rsidR="00BD4582" w:rsidRDefault="00BD4582" w:rsidP="00BD4582">
      <w:pPr>
        <w:pStyle w:val="Cuerpodelboletn"/>
        <w:spacing w:before="120" w:after="120" w:line="312" w:lineRule="auto"/>
        <w:ind w:left="720"/>
        <w:rPr>
          <w:b/>
          <w:color w:val="50866C"/>
          <w:sz w:val="32"/>
        </w:rPr>
      </w:pPr>
    </w:p>
    <w:p w14:paraId="24487714" w14:textId="30CEE58A" w:rsidR="00F630BD" w:rsidRDefault="00F630BD" w:rsidP="002A154B">
      <w:pPr>
        <w:pStyle w:val="Cuerpodelboletn"/>
        <w:numPr>
          <w:ilvl w:val="0"/>
          <w:numId w:val="1"/>
        </w:numPr>
        <w:spacing w:before="120" w:after="120" w:line="312" w:lineRule="auto"/>
        <w:rPr>
          <w:b/>
          <w:color w:val="00642D"/>
          <w:sz w:val="32"/>
        </w:rPr>
      </w:pPr>
      <w:r w:rsidRPr="00F630BD">
        <w:rPr>
          <w:b/>
          <w:color w:val="50866C"/>
          <w:sz w:val="32"/>
        </w:rPr>
        <w:t>T</w:t>
      </w:r>
      <w:r w:rsidRPr="00F630BD">
        <w:rPr>
          <w:b/>
          <w:color w:val="00642D"/>
          <w:sz w:val="32"/>
        </w:rPr>
        <w:t>ransparencia Voluntaria y Buenas Prácticas</w:t>
      </w:r>
    </w:p>
    <w:p w14:paraId="1DB23171" w14:textId="37E38E09" w:rsidR="00F630BD" w:rsidRDefault="00F630BD" w:rsidP="00F630BD">
      <w:pPr>
        <w:pStyle w:val="Cuerpodelboletn"/>
        <w:spacing w:before="120" w:after="120" w:line="312" w:lineRule="auto"/>
        <w:rPr>
          <w:b/>
          <w:color w:val="00642D"/>
          <w:sz w:val="32"/>
        </w:rPr>
      </w:pPr>
      <w:r w:rsidRPr="002A154B">
        <w:rPr>
          <w:noProof/>
          <w:u w:val="single"/>
        </w:rPr>
        <mc:AlternateContent>
          <mc:Choice Requires="wps">
            <w:drawing>
              <wp:anchor distT="0" distB="0" distL="114300" distR="114300" simplePos="0" relativeHeight="251658247" behindDoc="0" locked="0" layoutInCell="1" allowOverlap="1" wp14:anchorId="4B9838C5" wp14:editId="6AFA359F">
                <wp:simplePos x="0" y="0"/>
                <wp:positionH relativeFrom="column">
                  <wp:posOffset>47625</wp:posOffset>
                </wp:positionH>
                <wp:positionV relativeFrom="paragraph">
                  <wp:posOffset>150495</wp:posOffset>
                </wp:positionV>
                <wp:extent cx="6286500" cy="1524000"/>
                <wp:effectExtent l="0" t="0" r="1905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24000"/>
                        </a:xfrm>
                        <a:prstGeom prst="rect">
                          <a:avLst/>
                        </a:prstGeom>
                        <a:solidFill>
                          <a:srgbClr val="FFFFFF"/>
                        </a:solidFill>
                        <a:ln w="9525">
                          <a:solidFill>
                            <a:srgbClr val="000000"/>
                          </a:solidFill>
                          <a:miter lim="800000"/>
                          <a:headEnd/>
                          <a:tailEnd/>
                        </a:ln>
                      </wps:spPr>
                      <wps:txbx>
                        <w:txbxContent>
                          <w:p w14:paraId="25D6A3EE" w14:textId="77777777" w:rsidR="00F630BD" w:rsidRDefault="00F630BD" w:rsidP="00F630BD">
                            <w:pPr>
                              <w:rPr>
                                <w:b/>
                                <w:color w:val="00642D"/>
                              </w:rPr>
                            </w:pPr>
                            <w:r w:rsidRPr="002A154B">
                              <w:rPr>
                                <w:b/>
                                <w:color w:val="00642D"/>
                              </w:rPr>
                              <w:t xml:space="preserve">Transparencia </w:t>
                            </w:r>
                            <w:r>
                              <w:rPr>
                                <w:b/>
                                <w:color w:val="00642D"/>
                              </w:rPr>
                              <w:t>Voluntaria</w:t>
                            </w:r>
                          </w:p>
                          <w:p w14:paraId="365BAE30" w14:textId="57429D18" w:rsidR="00F630BD" w:rsidRDefault="00F630BD" w:rsidP="00F630BD">
                            <w:pPr>
                              <w:jc w:val="both"/>
                              <w:rPr>
                                <w:sz w:val="20"/>
                                <w:szCs w:val="20"/>
                              </w:rPr>
                            </w:pPr>
                            <w:r>
                              <w:rPr>
                                <w:sz w:val="20"/>
                                <w:szCs w:val="20"/>
                              </w:rPr>
                              <w:t>ADIF publica información</w:t>
                            </w:r>
                            <w:r w:rsidRPr="008C48EE">
                              <w:rPr>
                                <w:sz w:val="20"/>
                                <w:szCs w:val="20"/>
                              </w:rPr>
                              <w:t xml:space="preserve"> adicional a la</w:t>
                            </w:r>
                            <w:r>
                              <w:rPr>
                                <w:sz w:val="20"/>
                                <w:szCs w:val="20"/>
                              </w:rPr>
                              <w:t xml:space="preserve"> obligatoria</w:t>
                            </w:r>
                            <w:r w:rsidRPr="008C48EE">
                              <w:rPr>
                                <w:sz w:val="20"/>
                                <w:szCs w:val="20"/>
                              </w:rPr>
                              <w:t xml:space="preserve"> que pued</w:t>
                            </w:r>
                            <w:r>
                              <w:rPr>
                                <w:sz w:val="20"/>
                                <w:szCs w:val="20"/>
                              </w:rPr>
                              <w:t>e</w:t>
                            </w:r>
                            <w:r w:rsidRPr="008C48EE">
                              <w:rPr>
                                <w:sz w:val="20"/>
                                <w:szCs w:val="20"/>
                              </w:rPr>
                              <w:t xml:space="preserve"> considerarse relevante desde el punto de vista de la Transparencia de la organización</w:t>
                            </w:r>
                            <w:r>
                              <w:rPr>
                                <w:sz w:val="20"/>
                                <w:szCs w:val="20"/>
                              </w:rPr>
                              <w:t>:</w:t>
                            </w:r>
                          </w:p>
                          <w:p w14:paraId="31917F61" w14:textId="1820DEE6" w:rsidR="00F630BD" w:rsidRDefault="00F630BD" w:rsidP="00F630BD">
                            <w:pPr>
                              <w:pStyle w:val="Prrafodelista"/>
                              <w:numPr>
                                <w:ilvl w:val="0"/>
                                <w:numId w:val="12"/>
                              </w:numPr>
                              <w:jc w:val="both"/>
                              <w:rPr>
                                <w:sz w:val="20"/>
                                <w:szCs w:val="20"/>
                              </w:rPr>
                            </w:pPr>
                            <w:r w:rsidRPr="00F630BD">
                              <w:rPr>
                                <w:sz w:val="20"/>
                                <w:szCs w:val="20"/>
                              </w:rPr>
                              <w:t>C</w:t>
                            </w:r>
                            <w:r>
                              <w:rPr>
                                <w:sz w:val="20"/>
                                <w:szCs w:val="20"/>
                              </w:rPr>
                              <w:t>ódigo Ético</w:t>
                            </w:r>
                          </w:p>
                          <w:p w14:paraId="4013CCFC" w14:textId="53952694" w:rsidR="00F630BD" w:rsidRDefault="00F630BD" w:rsidP="00F630BD">
                            <w:pPr>
                              <w:pStyle w:val="Prrafodelista"/>
                              <w:numPr>
                                <w:ilvl w:val="0"/>
                                <w:numId w:val="12"/>
                              </w:numPr>
                              <w:jc w:val="both"/>
                              <w:rPr>
                                <w:sz w:val="20"/>
                                <w:szCs w:val="20"/>
                              </w:rPr>
                            </w:pPr>
                            <w:r>
                              <w:rPr>
                                <w:sz w:val="20"/>
                                <w:szCs w:val="20"/>
                              </w:rPr>
                              <w:t>Política Corporativa contra el fraude y la corrupción</w:t>
                            </w:r>
                          </w:p>
                          <w:p w14:paraId="1BF5DADA" w14:textId="1D339BB0" w:rsidR="00F630BD" w:rsidRPr="00F630BD" w:rsidRDefault="00F630BD" w:rsidP="00F630BD">
                            <w:pPr>
                              <w:pStyle w:val="Prrafodelista"/>
                              <w:numPr>
                                <w:ilvl w:val="0"/>
                                <w:numId w:val="12"/>
                              </w:numPr>
                              <w:jc w:val="both"/>
                              <w:rPr>
                                <w:sz w:val="20"/>
                                <w:szCs w:val="20"/>
                              </w:rPr>
                            </w:pPr>
                            <w:r>
                              <w:rPr>
                                <w:sz w:val="20"/>
                                <w:szCs w:val="20"/>
                              </w:rPr>
                              <w:t>Informes de gestión no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38C5" id="Cuadro de texto 7" o:spid="_x0000_s1032" type="#_x0000_t202" style="position:absolute;left:0;text-align:left;margin-left:3.75pt;margin-top:11.85pt;width:495pt;height:12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">
                <v:textbox>
                  <w:txbxContent>
                    <w:p w14:paraId="25D6A3EE" w14:textId="77777777" w:rsidR="00F630BD" w:rsidRDefault="00F630BD" w:rsidP="00F630BD">
                      <w:pPr>
                        <w:rPr>
                          <w:b/>
                          <w:color w:val="00642D"/>
                        </w:rPr>
                      </w:pPr>
                      <w:r w:rsidRPr="002A154B">
                        <w:rPr>
                          <w:b/>
                          <w:color w:val="00642D"/>
                        </w:rPr>
                        <w:t xml:space="preserve">Transparencia </w:t>
                      </w:r>
                      <w:r>
                        <w:rPr>
                          <w:b/>
                          <w:color w:val="00642D"/>
                        </w:rPr>
                        <w:t>Voluntaria</w:t>
                      </w:r>
                    </w:p>
                    <w:p w14:paraId="365BAE30" w14:textId="57429D18" w:rsidR="00F630BD" w:rsidRDefault="00F630BD" w:rsidP="00F630BD">
                      <w:pPr>
                        <w:jc w:val="both"/>
                        <w:rPr>
                          <w:sz w:val="20"/>
                          <w:szCs w:val="20"/>
                        </w:rPr>
                      </w:pPr>
                      <w:r>
                        <w:rPr>
                          <w:sz w:val="20"/>
                          <w:szCs w:val="20"/>
                        </w:rPr>
                        <w:t>ADIF publica información</w:t>
                      </w:r>
                      <w:r w:rsidRPr="008C48EE">
                        <w:rPr>
                          <w:sz w:val="20"/>
                          <w:szCs w:val="20"/>
                        </w:rPr>
                        <w:t xml:space="preserve"> adicional a la</w:t>
                      </w:r>
                      <w:r>
                        <w:rPr>
                          <w:sz w:val="20"/>
                          <w:szCs w:val="20"/>
                        </w:rPr>
                        <w:t xml:space="preserve"> obligatoria</w:t>
                      </w:r>
                      <w:r w:rsidRPr="008C48EE">
                        <w:rPr>
                          <w:sz w:val="20"/>
                          <w:szCs w:val="20"/>
                        </w:rPr>
                        <w:t xml:space="preserve"> que pued</w:t>
                      </w:r>
                      <w:r>
                        <w:rPr>
                          <w:sz w:val="20"/>
                          <w:szCs w:val="20"/>
                        </w:rPr>
                        <w:t>e</w:t>
                      </w:r>
                      <w:r w:rsidRPr="008C48EE">
                        <w:rPr>
                          <w:sz w:val="20"/>
                          <w:szCs w:val="20"/>
                        </w:rPr>
                        <w:t xml:space="preserve"> considerarse relevante desde el punto de vista de la Transparencia de la organización</w:t>
                      </w:r>
                      <w:r>
                        <w:rPr>
                          <w:sz w:val="20"/>
                          <w:szCs w:val="20"/>
                        </w:rPr>
                        <w:t>:</w:t>
                      </w:r>
                    </w:p>
                    <w:p w14:paraId="31917F61" w14:textId="1820DEE6" w:rsidR="00F630BD" w:rsidRDefault="00F630BD" w:rsidP="00F630BD">
                      <w:pPr>
                        <w:pStyle w:val="Prrafodelista"/>
                        <w:numPr>
                          <w:ilvl w:val="0"/>
                          <w:numId w:val="12"/>
                        </w:numPr>
                        <w:jc w:val="both"/>
                        <w:rPr>
                          <w:sz w:val="20"/>
                          <w:szCs w:val="20"/>
                        </w:rPr>
                      </w:pPr>
                      <w:r w:rsidRPr="00F630BD">
                        <w:rPr>
                          <w:sz w:val="20"/>
                          <w:szCs w:val="20"/>
                        </w:rPr>
                        <w:t>C</w:t>
                      </w:r>
                      <w:r>
                        <w:rPr>
                          <w:sz w:val="20"/>
                          <w:szCs w:val="20"/>
                        </w:rPr>
                        <w:t>ódigo Ético</w:t>
                      </w:r>
                    </w:p>
                    <w:p w14:paraId="4013CCFC" w14:textId="53952694" w:rsidR="00F630BD" w:rsidRDefault="00F630BD" w:rsidP="00F630BD">
                      <w:pPr>
                        <w:pStyle w:val="Prrafodelista"/>
                        <w:numPr>
                          <w:ilvl w:val="0"/>
                          <w:numId w:val="12"/>
                        </w:numPr>
                        <w:jc w:val="both"/>
                        <w:rPr>
                          <w:sz w:val="20"/>
                          <w:szCs w:val="20"/>
                        </w:rPr>
                      </w:pPr>
                      <w:r>
                        <w:rPr>
                          <w:sz w:val="20"/>
                          <w:szCs w:val="20"/>
                        </w:rPr>
                        <w:t>Política Corporativa contra el fraude y la corrupción</w:t>
                      </w:r>
                    </w:p>
                    <w:p w14:paraId="1BF5DADA" w14:textId="1D339BB0" w:rsidR="00F630BD" w:rsidRPr="00F630BD" w:rsidRDefault="00F630BD" w:rsidP="00F630BD">
                      <w:pPr>
                        <w:pStyle w:val="Prrafodelista"/>
                        <w:numPr>
                          <w:ilvl w:val="0"/>
                          <w:numId w:val="12"/>
                        </w:numPr>
                        <w:jc w:val="both"/>
                        <w:rPr>
                          <w:sz w:val="20"/>
                          <w:szCs w:val="20"/>
                        </w:rPr>
                      </w:pPr>
                      <w:r>
                        <w:rPr>
                          <w:sz w:val="20"/>
                          <w:szCs w:val="20"/>
                        </w:rPr>
                        <w:t>Informes de gestión no financiera</w:t>
                      </w:r>
                    </w:p>
                  </w:txbxContent>
                </v:textbox>
              </v:shape>
            </w:pict>
          </mc:Fallback>
        </mc:AlternateContent>
      </w:r>
    </w:p>
    <w:p w14:paraId="49CCB6CB" w14:textId="75033819" w:rsidR="00F630BD" w:rsidRDefault="00F630BD" w:rsidP="00F630BD">
      <w:pPr>
        <w:pStyle w:val="Cuerpodelboletn"/>
        <w:spacing w:before="120" w:after="120" w:line="312" w:lineRule="auto"/>
        <w:rPr>
          <w:b/>
          <w:color w:val="00642D"/>
          <w:sz w:val="32"/>
        </w:rPr>
      </w:pPr>
    </w:p>
    <w:p w14:paraId="5087D704" w14:textId="36B9066B" w:rsidR="00F630BD" w:rsidRDefault="00F630BD" w:rsidP="00F630BD">
      <w:pPr>
        <w:pStyle w:val="Cuerpodelboletn"/>
        <w:spacing w:before="120" w:after="120" w:line="312" w:lineRule="auto"/>
        <w:rPr>
          <w:b/>
          <w:color w:val="00642D"/>
          <w:sz w:val="32"/>
        </w:rPr>
      </w:pPr>
    </w:p>
    <w:p w14:paraId="6E544249" w14:textId="317FEC72" w:rsidR="00F630BD" w:rsidRDefault="00F630BD" w:rsidP="00F630BD">
      <w:pPr>
        <w:pStyle w:val="Cuerpodelboletn"/>
        <w:spacing w:before="120" w:after="120" w:line="312" w:lineRule="auto"/>
        <w:rPr>
          <w:b/>
          <w:color w:val="00642D"/>
          <w:sz w:val="32"/>
        </w:rPr>
      </w:pPr>
    </w:p>
    <w:p w14:paraId="139EAA0F" w14:textId="48EEB05B" w:rsidR="00F630BD" w:rsidRDefault="00F630BD" w:rsidP="00F630BD">
      <w:pPr>
        <w:pStyle w:val="Cuerpodelboletn"/>
        <w:spacing w:before="120" w:after="120" w:line="312" w:lineRule="auto"/>
        <w:rPr>
          <w:b/>
          <w:color w:val="00642D"/>
          <w:sz w:val="32"/>
        </w:rPr>
      </w:pPr>
    </w:p>
    <w:p w14:paraId="07F061AA" w14:textId="159FA272" w:rsidR="00F630BD" w:rsidRDefault="00F630BD" w:rsidP="00F630BD">
      <w:pPr>
        <w:pStyle w:val="Cuerpodelboletn"/>
        <w:spacing w:before="120" w:after="120" w:line="312" w:lineRule="auto"/>
        <w:rPr>
          <w:b/>
          <w:color w:val="00642D"/>
          <w:sz w:val="32"/>
        </w:rPr>
      </w:pPr>
      <w:r w:rsidRPr="002A154B">
        <w:rPr>
          <w:noProof/>
          <w:u w:val="single"/>
        </w:rPr>
        <mc:AlternateContent>
          <mc:Choice Requires="wps">
            <w:drawing>
              <wp:anchor distT="0" distB="0" distL="114300" distR="114300" simplePos="0" relativeHeight="251658248" behindDoc="0" locked="0" layoutInCell="1" allowOverlap="1" wp14:anchorId="3545B6FF" wp14:editId="4A725A30">
                <wp:simplePos x="0" y="0"/>
                <wp:positionH relativeFrom="margin">
                  <wp:align>left</wp:align>
                </wp:positionH>
                <wp:positionV relativeFrom="paragraph">
                  <wp:posOffset>249555</wp:posOffset>
                </wp:positionV>
                <wp:extent cx="6264910" cy="844550"/>
                <wp:effectExtent l="0" t="0" r="21590" b="1270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44550"/>
                        </a:xfrm>
                        <a:prstGeom prst="rect">
                          <a:avLst/>
                        </a:prstGeom>
                        <a:solidFill>
                          <a:srgbClr val="FFFFFF"/>
                        </a:solidFill>
                        <a:ln w="9525">
                          <a:solidFill>
                            <a:srgbClr val="000000"/>
                          </a:solidFill>
                          <a:miter lim="800000"/>
                          <a:headEnd/>
                          <a:tailEnd/>
                        </a:ln>
                      </wps:spPr>
                      <wps:txbx>
                        <w:txbxContent>
                          <w:p w14:paraId="5ECB26BE" w14:textId="77777777" w:rsidR="00F630BD" w:rsidRDefault="00F630BD" w:rsidP="00F630BD">
                            <w:pPr>
                              <w:rPr>
                                <w:b/>
                                <w:color w:val="00642D"/>
                              </w:rPr>
                            </w:pPr>
                            <w:r>
                              <w:rPr>
                                <w:b/>
                                <w:color w:val="00642D"/>
                              </w:rPr>
                              <w:t>Buenas Prácticas</w:t>
                            </w:r>
                          </w:p>
                          <w:p w14:paraId="329A3E16" w14:textId="77777777" w:rsidR="00F630BD" w:rsidRDefault="00F630BD" w:rsidP="00F630BD">
                            <w:pPr>
                              <w:pStyle w:val="Prrafodelista"/>
                              <w:numPr>
                                <w:ilvl w:val="0"/>
                                <w:numId w:val="13"/>
                              </w:numPr>
                              <w:rPr>
                                <w:bCs/>
                                <w:sz w:val="20"/>
                                <w:szCs w:val="20"/>
                              </w:rPr>
                            </w:pPr>
                            <w:r w:rsidRPr="002E6C46">
                              <w:rPr>
                                <w:bCs/>
                                <w:sz w:val="20"/>
                                <w:szCs w:val="20"/>
                              </w:rPr>
                              <w:t>Publicación de textos introductorios a las distintas informaciones contenidas en 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B6FF" id="Cuadro de texto 8" o:spid="_x0000_s1033" type="#_x0000_t202" style="position:absolute;left:0;text-align:left;margin-left:0;margin-top:19.65pt;width:493.3pt;height:66.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">
                <v:textbox>
                  <w:txbxContent>
                    <w:p w14:paraId="5ECB26BE" w14:textId="77777777" w:rsidR="00F630BD" w:rsidRDefault="00F630BD" w:rsidP="00F630BD">
                      <w:pPr>
                        <w:rPr>
                          <w:b/>
                          <w:color w:val="00642D"/>
                        </w:rPr>
                      </w:pPr>
                      <w:r>
                        <w:rPr>
                          <w:b/>
                          <w:color w:val="00642D"/>
                        </w:rPr>
                        <w:t>Buenas Prácticas</w:t>
                      </w:r>
                    </w:p>
                    <w:p w14:paraId="329A3E16" w14:textId="77777777" w:rsidR="00F630BD" w:rsidRDefault="00F630BD" w:rsidP="00F630BD">
                      <w:pPr>
                        <w:pStyle w:val="Prrafodelista"/>
                        <w:numPr>
                          <w:ilvl w:val="0"/>
                          <w:numId w:val="13"/>
                        </w:numPr>
                        <w:rPr>
                          <w:bCs/>
                          <w:sz w:val="20"/>
                          <w:szCs w:val="20"/>
                        </w:rPr>
                      </w:pPr>
                      <w:r w:rsidRPr="002E6C46">
                        <w:rPr>
                          <w:bCs/>
                          <w:sz w:val="20"/>
                          <w:szCs w:val="20"/>
                        </w:rPr>
                        <w:t>Publicación de textos introductorios a las distintas informaciones contenidas en el Portal de Transparencia</w:t>
                      </w:r>
                    </w:p>
                  </w:txbxContent>
                </v:textbox>
                <w10:wrap anchorx="margin"/>
              </v:shape>
            </w:pict>
          </mc:Fallback>
        </mc:AlternateContent>
      </w:r>
    </w:p>
    <w:p w14:paraId="3257CFDD" w14:textId="2246EA85" w:rsidR="00F630BD" w:rsidRDefault="00F630BD" w:rsidP="00F630BD">
      <w:pPr>
        <w:pStyle w:val="Cuerpodelboletn"/>
        <w:spacing w:before="120" w:after="120" w:line="312" w:lineRule="auto"/>
        <w:rPr>
          <w:b/>
          <w:color w:val="00642D"/>
          <w:sz w:val="32"/>
        </w:rPr>
      </w:pPr>
    </w:p>
    <w:p w14:paraId="14EF8F20" w14:textId="332D71CC" w:rsidR="00F630BD" w:rsidRDefault="00F630BD" w:rsidP="00F630BD">
      <w:pPr>
        <w:pStyle w:val="Cuerpodelboletn"/>
        <w:spacing w:before="120" w:after="120" w:line="312" w:lineRule="auto"/>
        <w:rPr>
          <w:b/>
          <w:color w:val="00642D"/>
          <w:sz w:val="32"/>
        </w:rPr>
      </w:pPr>
    </w:p>
    <w:p w14:paraId="3AF4FB9A" w14:textId="77777777" w:rsidR="00F630BD" w:rsidRDefault="00F630BD" w:rsidP="00F630BD">
      <w:pPr>
        <w:pStyle w:val="Cuerpodelboletn"/>
        <w:spacing w:before="120" w:after="120" w:line="312" w:lineRule="auto"/>
        <w:rPr>
          <w:b/>
          <w:color w:val="00642D"/>
          <w:sz w:val="32"/>
        </w:rPr>
      </w:pPr>
    </w:p>
    <w:p w14:paraId="4A25D3C6" w14:textId="5766F817"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14:paraId="34294261" w14:textId="62BB98F9" w:rsidR="00827ABE" w:rsidRPr="00827ABE" w:rsidRDefault="00827ABE" w:rsidP="00827ABE">
      <w:pPr>
        <w:jc w:val="both"/>
      </w:pPr>
      <w:r w:rsidRPr="00827ABE">
        <w:t xml:space="preserve">Como se ha indicado el cumplimiento de las obligaciones de transparencia de la LTAIBG por parte de </w:t>
      </w:r>
      <w:r w:rsidR="000C4FD9">
        <w:t>ADIF</w:t>
      </w:r>
      <w:r w:rsidRPr="00827ABE">
        <w:t xml:space="preserve">, en función de la información disponible en su web, alcanza el </w:t>
      </w:r>
      <w:r w:rsidR="000C4FD9">
        <w:t>46,</w:t>
      </w:r>
      <w:r w:rsidR="009D1B45">
        <w:t>5</w:t>
      </w:r>
      <w:r w:rsidRPr="00827ABE">
        <w:t xml:space="preserve">%. </w:t>
      </w:r>
    </w:p>
    <w:p w14:paraId="2DE460E6" w14:textId="551EAD6F" w:rsidR="00827ABE" w:rsidRPr="00827ABE" w:rsidRDefault="00827ABE" w:rsidP="00827ABE">
      <w:pPr>
        <w:jc w:val="both"/>
      </w:pPr>
      <w:r w:rsidRPr="00827ABE">
        <w:t xml:space="preserve">A lo largo del informe se han señalado una serie de carencias. Por ello y para procurar avances en el grado de cumplimiento de la LTAIBG por parte de </w:t>
      </w:r>
      <w:r w:rsidR="000C4FD9" w:rsidRPr="000C4FD9">
        <w:t>ADIF</w:t>
      </w:r>
      <w:r w:rsidRPr="00827ABE">
        <w:t xml:space="preserve">, este CTBG </w:t>
      </w:r>
      <w:r w:rsidRPr="00827ABE">
        <w:rPr>
          <w:b/>
          <w:color w:val="00642D"/>
        </w:rPr>
        <w:t>recomienda</w:t>
      </w:r>
      <w:r w:rsidRPr="00827ABE">
        <w:t>:</w:t>
      </w:r>
    </w:p>
    <w:p w14:paraId="2D663358" w14:textId="77777777" w:rsidR="00827ABE" w:rsidRPr="00827ABE" w:rsidRDefault="00827ABE" w:rsidP="00827ABE">
      <w:pPr>
        <w:spacing w:before="120" w:after="120" w:line="312" w:lineRule="auto"/>
        <w:jc w:val="both"/>
        <w:rPr>
          <w:b/>
          <w:color w:val="00642D"/>
        </w:rPr>
      </w:pPr>
      <w:r w:rsidRPr="00827ABE">
        <w:rPr>
          <w:b/>
          <w:color w:val="00642D"/>
        </w:rPr>
        <w:lastRenderedPageBreak/>
        <w:t>Localización y Estructuración de la información</w:t>
      </w:r>
    </w:p>
    <w:p w14:paraId="740AA754" w14:textId="77777777" w:rsidR="00827ABE" w:rsidRPr="00827ABE" w:rsidRDefault="00827ABE" w:rsidP="00827ABE">
      <w:pPr>
        <w:spacing w:before="120" w:after="120" w:line="312" w:lineRule="auto"/>
        <w:jc w:val="both"/>
      </w:pPr>
      <w:r w:rsidRPr="00827ABE">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827ABE" w:rsidRDefault="00827ABE" w:rsidP="00827ABE">
      <w:pPr>
        <w:spacing w:before="120" w:after="120" w:line="312" w:lineRule="auto"/>
        <w:jc w:val="both"/>
      </w:pPr>
      <w:bookmarkStart w:id="6" w:name="_Hlk159491649"/>
      <w:r w:rsidRPr="00827ABE">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bookmarkEnd w:id="6"/>
    <w:p w14:paraId="521824E6" w14:textId="77777777" w:rsidR="00827ABE" w:rsidRPr="00827ABE" w:rsidRDefault="00827ABE" w:rsidP="00827ABE">
      <w:pPr>
        <w:spacing w:before="120" w:after="120" w:line="312" w:lineRule="auto"/>
        <w:jc w:val="both"/>
        <w:rPr>
          <w:rFonts w:eastAsiaTheme="majorEastAsia" w:cstheme="majorBidi"/>
          <w:bCs/>
        </w:rPr>
      </w:pPr>
      <w:r w:rsidRPr="00827AB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3F6F6DB8" w:rsidR="00827ABE" w:rsidRDefault="00827ABE" w:rsidP="00827ABE">
      <w:pPr>
        <w:spacing w:before="120" w:after="120" w:line="312" w:lineRule="auto"/>
        <w:jc w:val="both"/>
      </w:pPr>
      <w:bookmarkStart w:id="7" w:name="_Hlk159491698"/>
      <w:r w:rsidRPr="00827ABE">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27ABE">
        <w:t xml:space="preserve">el Portal de Transparencia AGE, no publica todas las informaciones obligatorias correspondientes a los organismos dependientes. </w:t>
      </w:r>
    </w:p>
    <w:p w14:paraId="30D10289" w14:textId="6AD269AB" w:rsidR="000C4FD9" w:rsidRPr="00827ABE" w:rsidRDefault="000C4FD9" w:rsidP="00827ABE">
      <w:pPr>
        <w:spacing w:before="120" w:after="120" w:line="312" w:lineRule="auto"/>
        <w:jc w:val="both"/>
      </w:pPr>
      <w:bookmarkStart w:id="8" w:name="_Hlk159491796"/>
      <w:r>
        <w:t>Las informaciones</w:t>
      </w:r>
      <w:r w:rsidRPr="000C4FD9">
        <w:t xml:space="preserve"> </w:t>
      </w:r>
      <w:r>
        <w:t xml:space="preserve">relativas a cada una de las obligaciones deben publicarse de manera individualizada, sin </w:t>
      </w:r>
      <w:r w:rsidRPr="000C4FD9">
        <w:t>remisión los documentos correspondientes a otra obligación</w:t>
      </w:r>
      <w:r>
        <w:t xml:space="preserve"> - por ejemplo, las cuentas anuales</w:t>
      </w:r>
      <w:r w:rsidRPr="000C4FD9">
        <w:t xml:space="preserve"> </w:t>
      </w:r>
      <w:proofErr w:type="gramStart"/>
      <w:r w:rsidRPr="000C4FD9">
        <w:t xml:space="preserve">– </w:t>
      </w:r>
      <w:r>
        <w:t xml:space="preserve"> </w:t>
      </w:r>
      <w:r w:rsidRPr="000C4FD9">
        <w:t>u</w:t>
      </w:r>
      <w:proofErr w:type="gramEnd"/>
      <w:r w:rsidRPr="000C4FD9">
        <w:t xml:space="preserve">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p>
    <w:bookmarkEnd w:id="7"/>
    <w:bookmarkEnd w:id="8"/>
    <w:p w14:paraId="2240961A" w14:textId="77777777" w:rsidR="00827ABE" w:rsidRPr="00827ABE" w:rsidRDefault="00827ABE" w:rsidP="00827ABE">
      <w:pPr>
        <w:spacing w:before="120" w:after="120" w:line="312" w:lineRule="auto"/>
        <w:jc w:val="both"/>
        <w:rPr>
          <w:b/>
          <w:color w:val="00642D"/>
        </w:rPr>
      </w:pPr>
    </w:p>
    <w:p w14:paraId="22CB296E" w14:textId="77777777" w:rsidR="00827ABE" w:rsidRPr="00827ABE" w:rsidRDefault="00827ABE" w:rsidP="00827ABE">
      <w:pPr>
        <w:spacing w:before="120" w:after="120" w:line="312" w:lineRule="auto"/>
        <w:jc w:val="both"/>
        <w:rPr>
          <w:b/>
          <w:color w:val="00642D"/>
        </w:rPr>
      </w:pPr>
      <w:r w:rsidRPr="00827ABE">
        <w:rPr>
          <w:b/>
          <w:color w:val="00642D"/>
        </w:rPr>
        <w:t>Incorporación de información</w:t>
      </w:r>
    </w:p>
    <w:p w14:paraId="67012D76" w14:textId="77777777" w:rsidR="00827ABE" w:rsidRPr="00827ABE" w:rsidRDefault="00827ABE" w:rsidP="00827ABE">
      <w:pPr>
        <w:spacing w:before="120" w:after="120" w:line="312" w:lineRule="auto"/>
        <w:jc w:val="both"/>
        <w:outlineLvl w:val="1"/>
        <w:rPr>
          <w:b/>
          <w:color w:val="00642D"/>
        </w:rPr>
      </w:pPr>
      <w:bookmarkStart w:id="9" w:name="_Hlk161831865"/>
      <w:r w:rsidRPr="00827ABE">
        <w:rPr>
          <w:b/>
          <w:color w:val="00642D"/>
        </w:rPr>
        <w:t>Información Institucional, Organizativa y de Planificación</w:t>
      </w:r>
      <w:bookmarkEnd w:id="9"/>
      <w:r w:rsidRPr="00827ABE">
        <w:rPr>
          <w:b/>
          <w:color w:val="00642D"/>
        </w:rPr>
        <w:t xml:space="preserve">. </w:t>
      </w:r>
    </w:p>
    <w:p w14:paraId="779C01BE" w14:textId="1051D37A" w:rsidR="000C4FD9" w:rsidRDefault="000C4FD9" w:rsidP="00827ABE">
      <w:pPr>
        <w:numPr>
          <w:ilvl w:val="0"/>
          <w:numId w:val="10"/>
        </w:numPr>
        <w:contextualSpacing/>
        <w:jc w:val="both"/>
      </w:pPr>
      <w:r>
        <w:t>Debe publicarse una descripción de la estructura organizativa, incluyendo órganos de gobierno y de gestión.</w:t>
      </w:r>
    </w:p>
    <w:p w14:paraId="2E2AB89A" w14:textId="50BF7FA7" w:rsidR="000C4FD9" w:rsidRDefault="00665942" w:rsidP="00827ABE">
      <w:pPr>
        <w:numPr>
          <w:ilvl w:val="0"/>
          <w:numId w:val="10"/>
        </w:numPr>
        <w:contextualSpacing/>
        <w:jc w:val="both"/>
      </w:pPr>
      <w:r>
        <w:t>Deben</w:t>
      </w:r>
      <w:r w:rsidR="000C4FD9">
        <w:t xml:space="preserve"> publicarse los documentos que contienen los planes y programas que ordenen estratégica u operativamente las actividades de la entidad</w:t>
      </w:r>
    </w:p>
    <w:p w14:paraId="13480B62" w14:textId="2C5297F3" w:rsidR="00827ABE" w:rsidRPr="00827ABE" w:rsidRDefault="00827ABE" w:rsidP="00827ABE">
      <w:pPr>
        <w:numPr>
          <w:ilvl w:val="0"/>
          <w:numId w:val="10"/>
        </w:numPr>
        <w:contextualSpacing/>
        <w:jc w:val="both"/>
      </w:pPr>
      <w:r w:rsidRPr="00827ABE">
        <w:t xml:space="preserve">Deben publicarse los informes de seguimiento y evaluación de </w:t>
      </w:r>
      <w:r w:rsidR="006439A2">
        <w:t>los</w:t>
      </w:r>
      <w:r w:rsidRPr="00827ABE">
        <w:t xml:space="preserve"> planes y programas</w:t>
      </w:r>
    </w:p>
    <w:p w14:paraId="4DE96B71" w14:textId="4A0A935A" w:rsidR="00827ABE" w:rsidRDefault="00827ABE" w:rsidP="00827ABE">
      <w:pPr>
        <w:numPr>
          <w:ilvl w:val="0"/>
          <w:numId w:val="10"/>
        </w:numPr>
        <w:contextualSpacing/>
        <w:jc w:val="both"/>
      </w:pPr>
      <w:r w:rsidRPr="00827ABE">
        <w:t>Debe informarse sobre los indicadores de medida y valoración de los planes y programas.</w:t>
      </w:r>
    </w:p>
    <w:p w14:paraId="12C3BD63" w14:textId="77777777" w:rsidR="006439A2" w:rsidRPr="00827ABE" w:rsidRDefault="006439A2" w:rsidP="006439A2">
      <w:pPr>
        <w:ind w:left="720"/>
        <w:contextualSpacing/>
        <w:jc w:val="both"/>
      </w:pPr>
    </w:p>
    <w:p w14:paraId="0C51E49B" w14:textId="0F9C0B95" w:rsidR="000C7D20" w:rsidRDefault="000C7D20" w:rsidP="00827ABE">
      <w:pPr>
        <w:spacing w:before="120" w:after="120" w:line="312" w:lineRule="auto"/>
        <w:jc w:val="both"/>
        <w:outlineLvl w:val="1"/>
        <w:rPr>
          <w:b/>
          <w:color w:val="00642D"/>
        </w:rPr>
      </w:pPr>
      <w:r w:rsidRPr="00827ABE">
        <w:rPr>
          <w:b/>
          <w:color w:val="00642D"/>
        </w:rPr>
        <w:t xml:space="preserve">Información </w:t>
      </w:r>
      <w:r>
        <w:rPr>
          <w:b/>
          <w:color w:val="00642D"/>
        </w:rPr>
        <w:t>de Relevancia Jurídica</w:t>
      </w:r>
    </w:p>
    <w:p w14:paraId="7075161D" w14:textId="37B42BCB" w:rsidR="000C7D20" w:rsidRPr="000C7D20" w:rsidRDefault="000C7D20" w:rsidP="000C7D20">
      <w:pPr>
        <w:pStyle w:val="Prrafodelista"/>
        <w:numPr>
          <w:ilvl w:val="0"/>
          <w:numId w:val="14"/>
        </w:numPr>
        <w:spacing w:before="120" w:after="120" w:line="312" w:lineRule="auto"/>
        <w:jc w:val="both"/>
        <w:outlineLvl w:val="1"/>
      </w:pPr>
      <w:r>
        <w:t xml:space="preserve">Deben publicarse </w:t>
      </w:r>
      <w:r w:rsidRPr="000C7D20">
        <w:t>las directrices, instrucciones, acuerdos, circulares o respuestas a consultas, que supongan una interpretación del derecho o tengan efectos jurídicos sobre terceros.</w:t>
      </w:r>
    </w:p>
    <w:p w14:paraId="0ECBBAC6" w14:textId="483ED07B" w:rsidR="00827ABE" w:rsidRPr="00827ABE" w:rsidRDefault="00827ABE" w:rsidP="00827ABE">
      <w:pPr>
        <w:spacing w:before="120" w:after="120" w:line="312" w:lineRule="auto"/>
        <w:jc w:val="both"/>
        <w:outlineLvl w:val="1"/>
        <w:rPr>
          <w:b/>
          <w:color w:val="00642D"/>
        </w:rPr>
      </w:pPr>
      <w:r w:rsidRPr="00827ABE">
        <w:rPr>
          <w:b/>
          <w:color w:val="00642D"/>
        </w:rPr>
        <w:t>Información Económica, Presupuestaria y Estadística.</w:t>
      </w:r>
    </w:p>
    <w:p w14:paraId="79F91CD2" w14:textId="77777777" w:rsidR="00827ABE" w:rsidRPr="00827ABE" w:rsidRDefault="00827ABE" w:rsidP="00827ABE">
      <w:pPr>
        <w:numPr>
          <w:ilvl w:val="0"/>
          <w:numId w:val="10"/>
        </w:numPr>
        <w:contextualSpacing/>
        <w:jc w:val="both"/>
      </w:pPr>
      <w:r w:rsidRPr="00827ABE">
        <w:t>Debe publicarse información sobre convenios, incluyendo todos los contenidos informativos contemplados en el artículo 8.1.b de la LTAIBG.</w:t>
      </w:r>
    </w:p>
    <w:p w14:paraId="64D3AF81" w14:textId="77777777" w:rsidR="00827ABE" w:rsidRPr="00827ABE" w:rsidRDefault="00827ABE" w:rsidP="00827ABE">
      <w:pPr>
        <w:numPr>
          <w:ilvl w:val="0"/>
          <w:numId w:val="10"/>
        </w:numPr>
        <w:contextualSpacing/>
        <w:jc w:val="both"/>
      </w:pPr>
      <w:r w:rsidRPr="00827ABE">
        <w:t>Debe publicarse información sobre las encomiendas de gestión, incluyendo todos los contenidos informativos contemplados en el artículo 8.1.b de la LTAIBG</w:t>
      </w:r>
    </w:p>
    <w:p w14:paraId="2800D496" w14:textId="77777777" w:rsidR="00827ABE" w:rsidRPr="00827ABE" w:rsidRDefault="00827ABE" w:rsidP="00827ABE">
      <w:pPr>
        <w:numPr>
          <w:ilvl w:val="0"/>
          <w:numId w:val="10"/>
        </w:numPr>
        <w:contextualSpacing/>
        <w:jc w:val="both"/>
      </w:pPr>
      <w:r w:rsidRPr="00827ABE">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14A6C5B2" w:rsidR="00827ABE" w:rsidRPr="00827ABE" w:rsidRDefault="00827ABE" w:rsidP="00827ABE">
      <w:pPr>
        <w:numPr>
          <w:ilvl w:val="0"/>
          <w:numId w:val="10"/>
        </w:numPr>
        <w:contextualSpacing/>
        <w:jc w:val="both"/>
      </w:pPr>
      <w:r w:rsidRPr="00827ABE">
        <w:t>Debe publicarse información sobre las subvenciones o ayudas públicas concedidas</w:t>
      </w:r>
      <w:r w:rsidR="007365D0">
        <w:t xml:space="preserve"> por ADIF</w:t>
      </w:r>
      <w:r w:rsidRPr="00827ABE">
        <w:t>. Esta información debe incluir el objeto de la subvención o ayuda, los beneficiarios y la cuantía concedida a cada uno de ellos.</w:t>
      </w:r>
    </w:p>
    <w:p w14:paraId="640AC3A6" w14:textId="44BCD2D0" w:rsidR="00827ABE" w:rsidRDefault="00827ABE" w:rsidP="00827ABE">
      <w:pPr>
        <w:numPr>
          <w:ilvl w:val="0"/>
          <w:numId w:val="10"/>
        </w:numPr>
        <w:contextualSpacing/>
        <w:jc w:val="both"/>
      </w:pPr>
      <w:r w:rsidRPr="00827ABE">
        <w:t xml:space="preserve">Debe publicarse el presupuesto. </w:t>
      </w:r>
    </w:p>
    <w:p w14:paraId="0C009737" w14:textId="4222B77A" w:rsidR="00827ABE" w:rsidRDefault="00827ABE" w:rsidP="00827ABE">
      <w:pPr>
        <w:numPr>
          <w:ilvl w:val="0"/>
          <w:numId w:val="10"/>
        </w:numPr>
        <w:contextualSpacing/>
        <w:jc w:val="both"/>
      </w:pPr>
      <w:r w:rsidRPr="00827ABE">
        <w:t>Deben publicarse los informes de auditoría y fiscalización elaborados por el Tribunal de Cuentas.</w:t>
      </w:r>
    </w:p>
    <w:p w14:paraId="48E58867" w14:textId="3E027E1A" w:rsidR="006439A2" w:rsidRPr="00827ABE" w:rsidRDefault="006439A2" w:rsidP="00827ABE">
      <w:pPr>
        <w:numPr>
          <w:ilvl w:val="0"/>
          <w:numId w:val="10"/>
        </w:numPr>
        <w:contextualSpacing/>
        <w:jc w:val="both"/>
      </w:pPr>
      <w:r>
        <w:t>Debe publicarse información sobre las retribuciones percibidas por altos cargos y máximos responsables.</w:t>
      </w:r>
    </w:p>
    <w:p w14:paraId="0DB5DFA4" w14:textId="77777777" w:rsidR="00827ABE" w:rsidRPr="00827ABE" w:rsidRDefault="00827ABE" w:rsidP="00827ABE">
      <w:pPr>
        <w:numPr>
          <w:ilvl w:val="0"/>
          <w:numId w:val="10"/>
        </w:numPr>
        <w:contextualSpacing/>
        <w:jc w:val="both"/>
      </w:pPr>
      <w:r w:rsidRPr="00827ABE">
        <w:t>Debe publicarse información sobre las indemnizaciones percibidas por altos cargos y máximos responsables con ocasión del cese.</w:t>
      </w:r>
    </w:p>
    <w:p w14:paraId="15515512" w14:textId="703A2403" w:rsidR="00827ABE" w:rsidRPr="00827ABE" w:rsidRDefault="00827ABE" w:rsidP="00827ABE">
      <w:pPr>
        <w:numPr>
          <w:ilvl w:val="0"/>
          <w:numId w:val="10"/>
        </w:numPr>
        <w:contextualSpacing/>
        <w:jc w:val="both"/>
      </w:pPr>
      <w:bookmarkStart w:id="10" w:name="_Hlk159493502"/>
      <w:r w:rsidRPr="00827ABE">
        <w:t xml:space="preserve">Debe publicarse información sobre las autorizaciones de compatibilidad concedidas a empleados de </w:t>
      </w:r>
      <w:r w:rsidR="00865BD8">
        <w:t>ADIF</w:t>
      </w:r>
    </w:p>
    <w:p w14:paraId="6C3959BF" w14:textId="77777777" w:rsidR="00827ABE" w:rsidRPr="00827ABE" w:rsidRDefault="00827ABE" w:rsidP="00827ABE">
      <w:pPr>
        <w:numPr>
          <w:ilvl w:val="0"/>
          <w:numId w:val="10"/>
        </w:numPr>
        <w:contextualSpacing/>
        <w:jc w:val="both"/>
      </w:pPr>
      <w:r w:rsidRPr="00827ABE">
        <w:t>Debe publicarse información sobre las autorizaciones para el ejercicio de actividades privadas concedidas a altos cargos.</w:t>
      </w:r>
    </w:p>
    <w:bookmarkEnd w:id="10"/>
    <w:p w14:paraId="6F34D5CA" w14:textId="77777777" w:rsidR="00827ABE" w:rsidRPr="00827ABE" w:rsidRDefault="00827ABE" w:rsidP="00827ABE">
      <w:pPr>
        <w:ind w:left="720"/>
        <w:contextualSpacing/>
        <w:jc w:val="both"/>
      </w:pPr>
    </w:p>
    <w:p w14:paraId="58FAABAE" w14:textId="77777777" w:rsidR="00827ABE" w:rsidRPr="00827ABE" w:rsidRDefault="00827ABE" w:rsidP="00827ABE">
      <w:pPr>
        <w:rPr>
          <w:b/>
          <w:color w:val="00642D"/>
        </w:rPr>
      </w:pPr>
      <w:r w:rsidRPr="00827ABE">
        <w:rPr>
          <w:b/>
          <w:color w:val="00642D"/>
        </w:rPr>
        <w:t>Información Patrimonial</w:t>
      </w:r>
    </w:p>
    <w:p w14:paraId="23991172" w14:textId="6D2A0B98" w:rsidR="00827ABE" w:rsidRPr="00827ABE" w:rsidRDefault="00827ABE" w:rsidP="00827ABE">
      <w:pPr>
        <w:numPr>
          <w:ilvl w:val="0"/>
          <w:numId w:val="10"/>
        </w:numPr>
        <w:contextualSpacing/>
        <w:jc w:val="both"/>
      </w:pPr>
      <w:r w:rsidRPr="00827ABE">
        <w:t xml:space="preserve">Debe publicarse información sobre los bienes inmuebles propiedad de </w:t>
      </w:r>
      <w:r w:rsidR="007365D0">
        <w:t>ADIF</w:t>
      </w:r>
      <w:r w:rsidRPr="00827ABE">
        <w:t xml:space="preserve"> o sobre los que ostente algún derecho real.</w:t>
      </w:r>
    </w:p>
    <w:p w14:paraId="423F1715" w14:textId="77777777" w:rsidR="00827ABE" w:rsidRPr="00827ABE" w:rsidRDefault="00827ABE" w:rsidP="00827ABE">
      <w:pPr>
        <w:ind w:left="720"/>
        <w:contextualSpacing/>
      </w:pPr>
    </w:p>
    <w:p w14:paraId="09656436" w14:textId="77777777" w:rsidR="00827ABE" w:rsidRPr="00827ABE" w:rsidRDefault="00827ABE" w:rsidP="00827ABE">
      <w:pPr>
        <w:spacing w:before="120" w:after="120" w:line="312" w:lineRule="auto"/>
        <w:jc w:val="both"/>
        <w:outlineLvl w:val="1"/>
        <w:rPr>
          <w:b/>
          <w:color w:val="00642D"/>
        </w:rPr>
      </w:pPr>
      <w:r w:rsidRPr="00827ABE">
        <w:rPr>
          <w:b/>
          <w:color w:val="00642D"/>
        </w:rPr>
        <w:t>Calidad de la Información.</w:t>
      </w:r>
    </w:p>
    <w:p w14:paraId="617CF2E1" w14:textId="2AF28311" w:rsidR="00827ABE" w:rsidRPr="00827ABE" w:rsidRDefault="000C4FD9" w:rsidP="00827ABE">
      <w:pPr>
        <w:numPr>
          <w:ilvl w:val="0"/>
          <w:numId w:val="9"/>
        </w:numPr>
        <w:contextualSpacing/>
        <w:jc w:val="both"/>
      </w:pPr>
      <w:bookmarkStart w:id="11" w:name="_Hlk159488885"/>
      <w:r>
        <w:t>Debe publicarse la fecha de la última revisión o actualización de la información</w:t>
      </w:r>
      <w:r w:rsidR="00827ABE" w:rsidRPr="00827ABE">
        <w:t>.</w:t>
      </w:r>
      <w:r>
        <w:t xml:space="preserve"> Para ello bastaría con que esta fecha se publique en la página inicial del Portal de Transparencia de ADIF.</w:t>
      </w:r>
    </w:p>
    <w:bookmarkEnd w:id="11"/>
    <w:p w14:paraId="3C26D0A3" w14:textId="77777777" w:rsidR="00827ABE" w:rsidRPr="00827ABE" w:rsidRDefault="00827ABE" w:rsidP="00827ABE">
      <w:pPr>
        <w:numPr>
          <w:ilvl w:val="0"/>
          <w:numId w:val="9"/>
        </w:numPr>
        <w:contextualSpacing/>
        <w:jc w:val="both"/>
      </w:pPr>
      <w:r w:rsidRPr="00827ABE">
        <w:t>Se reitera la recomendación de que en el caso de que no hubiera información que publicar, se señale expresamente esta circunstancia.</w:t>
      </w:r>
    </w:p>
    <w:p w14:paraId="381ECFF0" w14:textId="77777777" w:rsidR="00827ABE" w:rsidRPr="00827ABE" w:rsidRDefault="00827ABE" w:rsidP="00827ABE">
      <w:pPr>
        <w:numPr>
          <w:ilvl w:val="0"/>
          <w:numId w:val="9"/>
        </w:numPr>
        <w:contextualSpacing/>
        <w:jc w:val="both"/>
      </w:pPr>
      <w:r w:rsidRPr="00827ABE">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Default="006439A2" w:rsidP="00827ABE">
      <w:pPr>
        <w:ind w:left="6372" w:firstLine="708"/>
      </w:pPr>
    </w:p>
    <w:p w14:paraId="70903FB6" w14:textId="77777777" w:rsidR="006439A2" w:rsidRDefault="006439A2" w:rsidP="00827ABE">
      <w:pPr>
        <w:ind w:left="6372" w:firstLine="708"/>
      </w:pPr>
    </w:p>
    <w:p w14:paraId="111BF20C" w14:textId="0E97D422" w:rsidR="00827ABE" w:rsidRPr="00827ABE" w:rsidRDefault="00827ABE" w:rsidP="00827ABE">
      <w:pPr>
        <w:ind w:left="6372" w:firstLine="708"/>
      </w:pPr>
      <w:r w:rsidRPr="00827ABE">
        <w:t xml:space="preserve">Madrid, </w:t>
      </w:r>
      <w:r w:rsidR="000C7D20">
        <w:t>marzo</w:t>
      </w:r>
      <w:r w:rsidRPr="00827ABE">
        <w:t xml:space="preserve"> de 2024</w:t>
      </w:r>
    </w:p>
    <w:p w14:paraId="283A2D98" w14:textId="77777777" w:rsidR="00B40246" w:rsidRDefault="00B40246"/>
    <w:p w14:paraId="5AF3F1D0" w14:textId="77777777" w:rsidR="00CA4FB1" w:rsidRDefault="00CA4FB1">
      <w:r>
        <w:br w:type="page"/>
      </w:r>
    </w:p>
    <w:p w14:paraId="5B90B158" w14:textId="77777777" w:rsidR="00CA4FB1" w:rsidRPr="00CA4FB1" w:rsidRDefault="00C255A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CA4FB1" w:rsidRPr="00CA4FB1"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EB51D7" w:rsidRPr="00CA4FB1"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CA4FB1" w:rsidRDefault="00EB51D7"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CA4FB1" w:rsidRDefault="00EB51D7"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CA4FB1" w:rsidRDefault="00EB51D7"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CA4FB1" w:rsidRDefault="00EB51D7" w:rsidP="00CA4FB1">
            <w:pPr>
              <w:spacing w:after="0" w:line="240" w:lineRule="auto"/>
              <w:jc w:val="center"/>
              <w:rPr>
                <w:rFonts w:eastAsia="Times New Roman" w:cs="Calibri"/>
                <w:color w:val="000000"/>
                <w:sz w:val="16"/>
                <w:szCs w:val="16"/>
              </w:rPr>
            </w:pPr>
            <w:r>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CA4FB1" w:rsidRDefault="00EB51D7" w:rsidP="00CA4FB1">
            <w:pPr>
              <w:spacing w:after="0" w:line="240" w:lineRule="auto"/>
              <w:rPr>
                <w:rFonts w:eastAsia="Times New Roman" w:cs="Calibri"/>
                <w:color w:val="000000"/>
                <w:sz w:val="16"/>
                <w:szCs w:val="16"/>
              </w:rPr>
            </w:pPr>
            <w:r>
              <w:rPr>
                <w:rFonts w:eastAsia="Times New Roman" w:cs="Calibri"/>
                <w:color w:val="000000"/>
                <w:sz w:val="16"/>
                <w:szCs w:val="16"/>
              </w:rPr>
              <w:t>Se publica información parcial</w:t>
            </w:r>
          </w:p>
        </w:tc>
      </w:tr>
      <w:tr w:rsidR="00CA4FB1" w:rsidRPr="00CA4FB1"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De forma </w:t>
            </w:r>
            <w:proofErr w:type="gramStart"/>
            <w:r w:rsidRPr="00CA4FB1">
              <w:rPr>
                <w:rFonts w:eastAsia="Times New Roman" w:cs="Calibri"/>
                <w:color w:val="000000"/>
                <w:sz w:val="16"/>
                <w:szCs w:val="16"/>
              </w:rPr>
              <w:t>INDIRECTA</w:t>
            </w:r>
            <w:proofErr w:type="gramEnd"/>
            <w:r w:rsidRPr="00CA4FB1">
              <w:rPr>
                <w:rFonts w:eastAsia="Times New Roman" w:cs="Calibri"/>
                <w:color w:val="000000"/>
                <w:sz w:val="16"/>
                <w:szCs w:val="16"/>
              </w:rPr>
              <w:t xml:space="preserve"> pero sin dirigir a la información a la que se refiere</w:t>
            </w:r>
          </w:p>
        </w:tc>
      </w:tr>
      <w:tr w:rsidR="00CA4FB1" w:rsidRPr="00CA4FB1"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Tiene </w:t>
            </w:r>
            <w:proofErr w:type="gramStart"/>
            <w:r w:rsidRPr="00CA4FB1">
              <w:rPr>
                <w:rFonts w:eastAsia="Times New Roman" w:cs="Calibri"/>
                <w:color w:val="000000"/>
                <w:sz w:val="16"/>
                <w:szCs w:val="16"/>
              </w:rPr>
              <w:t>FECHA  pero</w:t>
            </w:r>
            <w:proofErr w:type="gramEnd"/>
            <w:r w:rsidRPr="00CA4FB1">
              <w:rPr>
                <w:rFonts w:eastAsia="Times New Roman" w:cs="Calibri"/>
                <w:color w:val="000000"/>
                <w:sz w:val="16"/>
                <w:szCs w:val="16"/>
              </w:rPr>
              <w:t xml:space="preserve"> NO ESTA ACTUALIZADO dentro de los tres meses</w:t>
            </w:r>
          </w:p>
        </w:tc>
      </w:tr>
      <w:tr w:rsidR="00CA4FB1" w:rsidRPr="00CA4FB1"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r w:rsidR="00EB51D7">
              <w:rPr>
                <w:rFonts w:eastAsia="Times New Roman" w:cs="Calibri"/>
                <w:color w:val="000000"/>
                <w:sz w:val="16"/>
                <w:szCs w:val="16"/>
              </w:rPr>
              <w:t xml:space="preserve"> o publicación mediante enlace a fuentes centralizadas</w:t>
            </w:r>
          </w:p>
        </w:tc>
      </w:tr>
      <w:tr w:rsidR="00CA4FB1" w:rsidRPr="00CA4FB1"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r w:rsidR="00EB51D7">
              <w:rPr>
                <w:rFonts w:eastAsia="Times New Roman" w:cs="Calibri"/>
                <w:color w:val="000000"/>
                <w:sz w:val="16"/>
                <w:szCs w:val="16"/>
              </w:rPr>
              <w:t>. Admite, al menos, edición</w:t>
            </w:r>
          </w:p>
        </w:tc>
      </w:tr>
      <w:tr w:rsidR="00CA4FB1" w:rsidRPr="00CA4FB1"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Apartado </w:t>
            </w:r>
            <w:proofErr w:type="gramStart"/>
            <w:r w:rsidRPr="00CA4FB1">
              <w:rPr>
                <w:rFonts w:eastAsia="Times New Roman" w:cs="Calibri"/>
                <w:color w:val="000000"/>
                <w:sz w:val="16"/>
                <w:szCs w:val="16"/>
              </w:rPr>
              <w:t>específico</w:t>
            </w:r>
            <w:proofErr w:type="gramEnd"/>
            <w:r w:rsidRPr="00CA4FB1">
              <w:rPr>
                <w:rFonts w:eastAsia="Times New Roman" w:cs="Calibri"/>
                <w:color w:val="000000"/>
                <w:sz w:val="16"/>
                <w:szCs w:val="16"/>
              </w:rPr>
              <w:t xml:space="preserve"> pero NO en la página de inicio</w:t>
            </w:r>
          </w:p>
        </w:tc>
      </w:tr>
      <w:tr w:rsidR="00CA4FB1" w:rsidRPr="00CA4FB1"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14:paraId="6C522748" w14:textId="77777777" w:rsidR="00CA4FB1" w:rsidRPr="00CA4FB1" w:rsidRDefault="00CA4FB1" w:rsidP="00CA4FB1">
      <w:pPr>
        <w:spacing w:line="240" w:lineRule="auto"/>
        <w:jc w:val="both"/>
        <w:rPr>
          <w:rFonts w:eastAsia="Times New Roman" w:cs="Times New Roman"/>
          <w:color w:val="000000"/>
          <w:szCs w:val="24"/>
          <w:lang w:eastAsia="en-US"/>
        </w:rPr>
      </w:pPr>
    </w:p>
    <w:p w14:paraId="26B9D5BE" w14:textId="78931390"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33D3" w14:textId="77777777" w:rsidR="00241689" w:rsidRDefault="00241689" w:rsidP="00932008">
      <w:pPr>
        <w:spacing w:after="0" w:line="240" w:lineRule="auto"/>
      </w:pPr>
      <w:r>
        <w:separator/>
      </w:r>
    </w:p>
  </w:endnote>
  <w:endnote w:type="continuationSeparator" w:id="0">
    <w:p w14:paraId="188D25C4" w14:textId="77777777" w:rsidR="00241689" w:rsidRDefault="00241689" w:rsidP="00932008">
      <w:pPr>
        <w:spacing w:after="0" w:line="240" w:lineRule="auto"/>
      </w:pPr>
      <w:r>
        <w:continuationSeparator/>
      </w:r>
    </w:p>
  </w:endnote>
  <w:endnote w:type="continuationNotice" w:id="1">
    <w:p w14:paraId="4EFF1338" w14:textId="77777777" w:rsidR="00241689" w:rsidRDefault="00241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3174" w14:textId="77777777" w:rsidR="00241689" w:rsidRDefault="00241689" w:rsidP="00932008">
      <w:pPr>
        <w:spacing w:after="0" w:line="240" w:lineRule="auto"/>
      </w:pPr>
      <w:r>
        <w:separator/>
      </w:r>
    </w:p>
  </w:footnote>
  <w:footnote w:type="continuationSeparator" w:id="0">
    <w:p w14:paraId="60B903EA" w14:textId="77777777" w:rsidR="00241689" w:rsidRDefault="00241689" w:rsidP="00932008">
      <w:pPr>
        <w:spacing w:after="0" w:line="240" w:lineRule="auto"/>
      </w:pPr>
      <w:r>
        <w:continuationSeparator/>
      </w:r>
    </w:p>
  </w:footnote>
  <w:footnote w:type="continuationNotice" w:id="1">
    <w:p w14:paraId="629CDC05" w14:textId="77777777" w:rsidR="00241689" w:rsidRDefault="00241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C255A3">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1029" type="#_x0000_t136" style="position:absolute;margin-left:0;margin-top:0;width:624.25pt;height:113.5pt;rotation:315;z-index:-251658237;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58240"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Cuadro de texto 6" o:spid="_x0000_s1034" type="#_x0000_t202" style="position:absolute;margin-left:0;margin-top:0;width:624.25pt;height:11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C255A3">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1030" type="#_x0000_t136" style="position:absolute;margin-left:0;margin-top:0;width:624.25pt;height:113.5pt;rotation:315;z-index:-25165823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58241"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Cuadro de texto 5" o:spid="_x0000_s1035" type="#_x0000_t202" style="position:absolute;margin-left:0;margin-top:0;width:624.25pt;height:11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VI9wEAAMw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C255A3">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1028" type="#_x0000_t136" style="position:absolute;margin-left:0;margin-top:0;width:624.25pt;height:113.5pt;rotation:315;z-index:-25165823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8CD1AB8" id="_x0000_i1027" type="#_x0000_t75" style="width:9pt;height:9pt" o:bullet="t">
        <v:imagedata r:id="rId2" o:title="BD14532_"/>
      </v:shape>
    </w:pict>
  </w:numPicBullet>
  <w:abstractNum w:abstractNumId="0" w15:restartNumberingAfterBreak="0">
    <w:nsid w:val="036B5158"/>
    <w:multiLevelType w:val="hybridMultilevel"/>
    <w:tmpl w:val="DC4A82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140EC5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A24080"/>
    <w:multiLevelType w:val="hybridMultilevel"/>
    <w:tmpl w:val="43A811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AB4D7D"/>
    <w:multiLevelType w:val="hybridMultilevel"/>
    <w:tmpl w:val="85A8EB74"/>
    <w:lvl w:ilvl="0" w:tplc="038C70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E5217A"/>
    <w:multiLevelType w:val="hybridMultilevel"/>
    <w:tmpl w:val="07A6A4EE"/>
    <w:lvl w:ilvl="0" w:tplc="D5DE2B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0902483">
    <w:abstractNumId w:val="10"/>
  </w:num>
  <w:num w:numId="2" w16cid:durableId="525022673">
    <w:abstractNumId w:val="9"/>
  </w:num>
  <w:num w:numId="3" w16cid:durableId="1778259161">
    <w:abstractNumId w:val="2"/>
  </w:num>
  <w:num w:numId="4" w16cid:durableId="1214269754">
    <w:abstractNumId w:val="13"/>
  </w:num>
  <w:num w:numId="5" w16cid:durableId="1558084328">
    <w:abstractNumId w:val="1"/>
  </w:num>
  <w:num w:numId="6" w16cid:durableId="504825379">
    <w:abstractNumId w:val="7"/>
  </w:num>
  <w:num w:numId="7" w16cid:durableId="1440492696">
    <w:abstractNumId w:val="8"/>
  </w:num>
  <w:num w:numId="8" w16cid:durableId="2128621701">
    <w:abstractNumId w:val="3"/>
  </w:num>
  <w:num w:numId="9" w16cid:durableId="1866402607">
    <w:abstractNumId w:val="14"/>
  </w:num>
  <w:num w:numId="10" w16cid:durableId="2121294791">
    <w:abstractNumId w:val="11"/>
  </w:num>
  <w:num w:numId="11" w16cid:durableId="1941599756">
    <w:abstractNumId w:val="12"/>
  </w:num>
  <w:num w:numId="12" w16cid:durableId="1134177554">
    <w:abstractNumId w:val="0"/>
  </w:num>
  <w:num w:numId="13" w16cid:durableId="1719932247">
    <w:abstractNumId w:val="5"/>
  </w:num>
  <w:num w:numId="14" w16cid:durableId="245923395">
    <w:abstractNumId w:val="4"/>
  </w:num>
  <w:num w:numId="15" w16cid:durableId="1662780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669F"/>
    <w:rsid w:val="000262A3"/>
    <w:rsid w:val="0003423B"/>
    <w:rsid w:val="000351A1"/>
    <w:rsid w:val="000361A0"/>
    <w:rsid w:val="000965B3"/>
    <w:rsid w:val="000C4FD9"/>
    <w:rsid w:val="000C6CFF"/>
    <w:rsid w:val="000C7D20"/>
    <w:rsid w:val="000D37BA"/>
    <w:rsid w:val="000E62B9"/>
    <w:rsid w:val="001005B2"/>
    <w:rsid w:val="00102733"/>
    <w:rsid w:val="00104468"/>
    <w:rsid w:val="00110CB4"/>
    <w:rsid w:val="001113C6"/>
    <w:rsid w:val="00111B62"/>
    <w:rsid w:val="00131BBE"/>
    <w:rsid w:val="001561A4"/>
    <w:rsid w:val="001E30F9"/>
    <w:rsid w:val="001F11B6"/>
    <w:rsid w:val="00206263"/>
    <w:rsid w:val="00215646"/>
    <w:rsid w:val="00241689"/>
    <w:rsid w:val="00261633"/>
    <w:rsid w:val="0028432B"/>
    <w:rsid w:val="00293BC9"/>
    <w:rsid w:val="002A154B"/>
    <w:rsid w:val="002F2850"/>
    <w:rsid w:val="003152A9"/>
    <w:rsid w:val="0036454B"/>
    <w:rsid w:val="003C5902"/>
    <w:rsid w:val="003E1DD1"/>
    <w:rsid w:val="003F271E"/>
    <w:rsid w:val="003F572A"/>
    <w:rsid w:val="004631DC"/>
    <w:rsid w:val="004B156E"/>
    <w:rsid w:val="004F0786"/>
    <w:rsid w:val="004F2655"/>
    <w:rsid w:val="00506A2A"/>
    <w:rsid w:val="00514EAA"/>
    <w:rsid w:val="00521DA9"/>
    <w:rsid w:val="00523E13"/>
    <w:rsid w:val="00544E0C"/>
    <w:rsid w:val="005509DA"/>
    <w:rsid w:val="00561402"/>
    <w:rsid w:val="00562A25"/>
    <w:rsid w:val="0057532F"/>
    <w:rsid w:val="005B19E4"/>
    <w:rsid w:val="005C4B63"/>
    <w:rsid w:val="005F29B8"/>
    <w:rsid w:val="006222DB"/>
    <w:rsid w:val="00622D0D"/>
    <w:rsid w:val="006439A2"/>
    <w:rsid w:val="00650106"/>
    <w:rsid w:val="00665942"/>
    <w:rsid w:val="00671D67"/>
    <w:rsid w:val="006A2766"/>
    <w:rsid w:val="006E5667"/>
    <w:rsid w:val="00710031"/>
    <w:rsid w:val="007365D0"/>
    <w:rsid w:val="00743756"/>
    <w:rsid w:val="00756AEE"/>
    <w:rsid w:val="007615B6"/>
    <w:rsid w:val="007705BA"/>
    <w:rsid w:val="007B0F99"/>
    <w:rsid w:val="007C639E"/>
    <w:rsid w:val="007E1974"/>
    <w:rsid w:val="007F58C3"/>
    <w:rsid w:val="007F639C"/>
    <w:rsid w:val="00827ABE"/>
    <w:rsid w:val="00844FA9"/>
    <w:rsid w:val="00845D53"/>
    <w:rsid w:val="008552F9"/>
    <w:rsid w:val="00865BD8"/>
    <w:rsid w:val="008B7DCE"/>
    <w:rsid w:val="008C1E1E"/>
    <w:rsid w:val="008C3E2B"/>
    <w:rsid w:val="0092723A"/>
    <w:rsid w:val="00932008"/>
    <w:rsid w:val="009609E9"/>
    <w:rsid w:val="00973BA1"/>
    <w:rsid w:val="009C1352"/>
    <w:rsid w:val="009D1B45"/>
    <w:rsid w:val="009F6EFE"/>
    <w:rsid w:val="00A142B4"/>
    <w:rsid w:val="00A24906"/>
    <w:rsid w:val="00A332DE"/>
    <w:rsid w:val="00AA3642"/>
    <w:rsid w:val="00AC30AC"/>
    <w:rsid w:val="00AD2022"/>
    <w:rsid w:val="00AE3317"/>
    <w:rsid w:val="00AF0A48"/>
    <w:rsid w:val="00AF0F08"/>
    <w:rsid w:val="00B07C05"/>
    <w:rsid w:val="00B24B5B"/>
    <w:rsid w:val="00B266D1"/>
    <w:rsid w:val="00B40246"/>
    <w:rsid w:val="00B841AE"/>
    <w:rsid w:val="00BA7769"/>
    <w:rsid w:val="00BB6799"/>
    <w:rsid w:val="00BD2143"/>
    <w:rsid w:val="00BD4582"/>
    <w:rsid w:val="00BE6A46"/>
    <w:rsid w:val="00BF39B8"/>
    <w:rsid w:val="00C03735"/>
    <w:rsid w:val="00C220F2"/>
    <w:rsid w:val="00C23166"/>
    <w:rsid w:val="00C255A3"/>
    <w:rsid w:val="00C33A23"/>
    <w:rsid w:val="00C5744D"/>
    <w:rsid w:val="00C61EB9"/>
    <w:rsid w:val="00C65B5B"/>
    <w:rsid w:val="00CA4FB1"/>
    <w:rsid w:val="00CB5511"/>
    <w:rsid w:val="00CC2049"/>
    <w:rsid w:val="00CE161D"/>
    <w:rsid w:val="00D25E71"/>
    <w:rsid w:val="00D42966"/>
    <w:rsid w:val="00D61A4E"/>
    <w:rsid w:val="00D81ACD"/>
    <w:rsid w:val="00D96F84"/>
    <w:rsid w:val="00DB00CD"/>
    <w:rsid w:val="00DF5F2A"/>
    <w:rsid w:val="00DF63E7"/>
    <w:rsid w:val="00DF7B11"/>
    <w:rsid w:val="00E10482"/>
    <w:rsid w:val="00E3088D"/>
    <w:rsid w:val="00E34195"/>
    <w:rsid w:val="00E47613"/>
    <w:rsid w:val="00E54B25"/>
    <w:rsid w:val="00E565A2"/>
    <w:rsid w:val="00E81B1F"/>
    <w:rsid w:val="00E841FC"/>
    <w:rsid w:val="00EB51D7"/>
    <w:rsid w:val="00EF193C"/>
    <w:rsid w:val="00F14DA4"/>
    <w:rsid w:val="00F21D28"/>
    <w:rsid w:val="00F23937"/>
    <w:rsid w:val="00F4438A"/>
    <w:rsid w:val="00F47C3B"/>
    <w:rsid w:val="00F539B3"/>
    <w:rsid w:val="00F554B9"/>
    <w:rsid w:val="00F630BD"/>
    <w:rsid w:val="00F71D7D"/>
    <w:rsid w:val="00F75889"/>
    <w:rsid w:val="00F91A96"/>
    <w:rsid w:val="00FA20B1"/>
    <w:rsid w:val="00FA668C"/>
    <w:rsid w:val="00FD637C"/>
    <w:rsid w:val="00FE0FC5"/>
    <w:rsid w:val="00FE7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F7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588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75889"/>
    <w:rPr>
      <w:b/>
      <w:bCs/>
    </w:rPr>
  </w:style>
  <w:style w:type="character" w:customStyle="1" w:styleId="AsuntodelcomentarioCar">
    <w:name w:val="Asunto del comentario Car"/>
    <w:basedOn w:val="TextocomentarioCar"/>
    <w:link w:val="Asuntodelcomentario"/>
    <w:uiPriority w:val="99"/>
    <w:semiHidden/>
    <w:rsid w:val="00F75889"/>
    <w:rPr>
      <w:rFonts w:ascii="Century Gothic" w:hAnsi="Century Gothic"/>
      <w:b/>
      <w:bCs/>
      <w:sz w:val="20"/>
      <w:szCs w:val="20"/>
    </w:rPr>
  </w:style>
  <w:style w:type="character" w:styleId="Hipervnculo">
    <w:name w:val="Hyperlink"/>
    <w:basedOn w:val="Fuentedeprrafopredeter"/>
    <w:uiPriority w:val="99"/>
    <w:unhideWhenUsed/>
    <w:rsid w:val="00F4438A"/>
    <w:rPr>
      <w:color w:val="0000FF" w:themeColor="hyperlink"/>
      <w:u w:val="single"/>
    </w:rPr>
  </w:style>
  <w:style w:type="character" w:styleId="Mencinsinresolver">
    <w:name w:val="Unresolved Mention"/>
    <w:basedOn w:val="Fuentedeprrafopredeter"/>
    <w:uiPriority w:val="99"/>
    <w:semiHidden/>
    <w:unhideWhenUsed/>
    <w:rsid w:val="00F4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94">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37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if.es/sobre-adif/conoce-adif/quienes-somo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if.es/sobre-adif/transparencia/informacion-economi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adif.es/sobre-adif/transparencia/informacion-economic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B35EB"/>
    <w:rsid w:val="0013771E"/>
    <w:rsid w:val="00260C33"/>
    <w:rsid w:val="003D088C"/>
    <w:rsid w:val="004D543B"/>
    <w:rsid w:val="004F291A"/>
    <w:rsid w:val="00855B2B"/>
    <w:rsid w:val="009369EF"/>
    <w:rsid w:val="00B71197"/>
    <w:rsid w:val="00C62AF7"/>
    <w:rsid w:val="00D35513"/>
    <w:rsid w:val="00DE4B57"/>
    <w:rsid w:val="00F33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Metadata/LabelInfo.xml><?xml version="1.0" encoding="utf-8"?>
<clbl:labelList xmlns:clbl="http://schemas.microsoft.com/office/2020/mipLabelMetadata">
  <clbl:label id="{fbd3ba00-5fc5-4f23-a44f-e2ec4fcb3aca}" enabled="1" method="Privileged" siteId="{f752ca51-e762-497a-939c-e7b7813268af}" removed="0"/>
</clbl:labelList>
</file>

<file path=docProps/app.xml><?xml version="1.0" encoding="utf-8"?>
<Properties xmlns="http://schemas.openxmlformats.org/officeDocument/2006/extended-properties" xmlns:vt="http://schemas.openxmlformats.org/officeDocument/2006/docPropsVTypes">
  <Template>MSC_ES-ES_MS_ControlDeIncidenciasLogisticas.dotx</Template>
  <TotalTime>65</TotalTime>
  <Pages>17</Pages>
  <Words>3945</Words>
  <Characters>21698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Susana San Juan Merinero</cp:lastModifiedBy>
  <cp:revision>39</cp:revision>
  <cp:lastPrinted>2024-05-17T15:18:00Z</cp:lastPrinted>
  <dcterms:created xsi:type="dcterms:W3CDTF">2024-05-24T11:42:00Z</dcterms:created>
  <dcterms:modified xsi:type="dcterms:W3CDTF">2024-05-27T10:54:00Z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