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3812145" w:rsidR="00D361A9" w:rsidRDefault="002409BD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FE6BC7">
        <w:rPr>
          <w:rFonts w:ascii="Mulish" w:hAnsi="Mulish"/>
        </w:rPr>
        <w:t>la Bahía de Algeciras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409BD"/>
    <w:rsid w:val="00334CF9"/>
    <w:rsid w:val="00613793"/>
    <w:rsid w:val="00A97132"/>
    <w:rsid w:val="00B171AE"/>
    <w:rsid w:val="00BA0040"/>
    <w:rsid w:val="00D361A9"/>
    <w:rsid w:val="00D95232"/>
    <w:rsid w:val="00E61CD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2024-05-30T10:26:00Z</dcterms:created>
  <dcterms:modified xsi:type="dcterms:W3CDTF">2024-05-30T10:26:00Z</dcterms:modified>
</cp:coreProperties>
</file>