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7420E97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FA0749">
        <w:rPr>
          <w:rFonts w:ascii="Mulish" w:hAnsi="Mulish"/>
        </w:rPr>
        <w:t>I</w:t>
      </w:r>
      <w:r w:rsidR="00FA0749" w:rsidRPr="00FA0749">
        <w:rPr>
          <w:rFonts w:ascii="Mulish" w:hAnsi="Mulish"/>
        </w:rPr>
        <w:t>nstituto</w:t>
      </w:r>
      <w:r w:rsidR="00FA0749" w:rsidRPr="00FA0749">
        <w:rPr>
          <w:rFonts w:ascii="Mulish" w:hAnsi="Mulish"/>
        </w:rPr>
        <w:t xml:space="preserve"> Nacional de Técnica Aeroespacial Esteban Terradas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A97132"/>
    <w:rsid w:val="00B171AE"/>
    <w:rsid w:val="00BA0040"/>
    <w:rsid w:val="00D361A9"/>
    <w:rsid w:val="00D95232"/>
    <w:rsid w:val="00E61CDD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2024-05-30T07:42:00Z</dcterms:created>
  <dcterms:modified xsi:type="dcterms:W3CDTF">2024-05-30T07:42:00Z</dcterms:modified>
</cp:coreProperties>
</file>