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C3754" w:rsidRPr="007E157F" w14:paraId="0AB06A80" w14:textId="77777777" w:rsidTr="009116FA">
        <w:tc>
          <w:tcPr>
            <w:tcW w:w="3625" w:type="dxa"/>
          </w:tcPr>
          <w:p w14:paraId="50C2A6D3" w14:textId="77777777" w:rsidR="006C3754" w:rsidRPr="007E157F" w:rsidRDefault="006C3754" w:rsidP="009116F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157F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686C13F" w14:textId="77777777" w:rsidR="006C3754" w:rsidRPr="007E157F" w:rsidRDefault="006C3754" w:rsidP="009116FA">
            <w:pPr>
              <w:rPr>
                <w:rFonts w:ascii="Mulish" w:hAnsi="Mulish"/>
                <w:sz w:val="24"/>
              </w:rPr>
            </w:pPr>
            <w:r w:rsidRPr="007E157F">
              <w:rPr>
                <w:rFonts w:ascii="Mulish" w:hAnsi="Mulish"/>
                <w:sz w:val="24"/>
              </w:rPr>
              <w:t>Centro de Estudios y Experimentación de Obras Públicas (CEDEX)</w:t>
            </w:r>
          </w:p>
        </w:tc>
      </w:tr>
      <w:tr w:rsidR="006C3754" w:rsidRPr="007E157F" w14:paraId="0D93F448" w14:textId="77777777" w:rsidTr="009116FA">
        <w:tc>
          <w:tcPr>
            <w:tcW w:w="3625" w:type="dxa"/>
          </w:tcPr>
          <w:p w14:paraId="2CF27775" w14:textId="77777777" w:rsidR="006C3754" w:rsidRPr="007E157F" w:rsidRDefault="006C3754" w:rsidP="009116F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157F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CDD9DDD" w14:textId="77777777" w:rsidR="006C3754" w:rsidRPr="007E157F" w:rsidRDefault="006C3754" w:rsidP="009116FA">
            <w:pPr>
              <w:rPr>
                <w:rFonts w:ascii="Mulish" w:hAnsi="Mulish"/>
                <w:sz w:val="24"/>
              </w:rPr>
            </w:pPr>
            <w:r w:rsidRPr="007E157F">
              <w:rPr>
                <w:rFonts w:ascii="Mulish" w:hAnsi="Mulish"/>
                <w:sz w:val="24"/>
              </w:rPr>
              <w:t>04/04/2024</w:t>
            </w:r>
          </w:p>
          <w:p w14:paraId="0CFE29BD" w14:textId="19A60724" w:rsidR="006C3754" w:rsidRPr="007E157F" w:rsidRDefault="006C3754" w:rsidP="009116FA">
            <w:pPr>
              <w:rPr>
                <w:rFonts w:ascii="Mulish" w:hAnsi="Mulish"/>
                <w:sz w:val="24"/>
              </w:rPr>
            </w:pPr>
            <w:r w:rsidRPr="007E157F">
              <w:rPr>
                <w:rFonts w:ascii="Mulish" w:hAnsi="Mulish"/>
                <w:sz w:val="24"/>
              </w:rPr>
              <w:t>Segunda revisión: 1</w:t>
            </w:r>
            <w:r w:rsidR="00EF09B9">
              <w:rPr>
                <w:rFonts w:ascii="Mulish" w:hAnsi="Mulish"/>
                <w:sz w:val="24"/>
              </w:rPr>
              <w:t>1</w:t>
            </w:r>
            <w:r w:rsidRPr="007E157F">
              <w:rPr>
                <w:rFonts w:ascii="Mulish" w:hAnsi="Mulish"/>
                <w:sz w:val="24"/>
              </w:rPr>
              <w:t>/0</w:t>
            </w:r>
            <w:r w:rsidR="00EF09B9">
              <w:rPr>
                <w:rFonts w:ascii="Mulish" w:hAnsi="Mulish"/>
                <w:sz w:val="24"/>
              </w:rPr>
              <w:t>4</w:t>
            </w:r>
            <w:r w:rsidRPr="007E157F">
              <w:rPr>
                <w:rFonts w:ascii="Mulish" w:hAnsi="Mulish"/>
                <w:sz w:val="24"/>
              </w:rPr>
              <w:t>/202</w:t>
            </w:r>
            <w:r w:rsidR="00EF09B9">
              <w:rPr>
                <w:rFonts w:ascii="Mulish" w:hAnsi="Mulish"/>
                <w:sz w:val="24"/>
              </w:rPr>
              <w:t>5</w:t>
            </w:r>
          </w:p>
        </w:tc>
      </w:tr>
      <w:tr w:rsidR="006C3754" w:rsidRPr="007E157F" w14:paraId="2DFB6406" w14:textId="77777777" w:rsidTr="009116FA">
        <w:tc>
          <w:tcPr>
            <w:tcW w:w="3625" w:type="dxa"/>
          </w:tcPr>
          <w:p w14:paraId="000F1F9D" w14:textId="77777777" w:rsidR="006C3754" w:rsidRPr="007E157F" w:rsidRDefault="006C3754" w:rsidP="009116F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157F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F3C7903" w14:textId="4DB89C2F" w:rsidR="006C3754" w:rsidRPr="007E157F" w:rsidRDefault="00DB6E5A" w:rsidP="006C3754">
            <w:pPr>
              <w:rPr>
                <w:rFonts w:ascii="Mulish" w:hAnsi="Mulish"/>
                <w:sz w:val="24"/>
              </w:rPr>
            </w:pPr>
            <w:hyperlink r:id="rId14" w:history="1">
              <w:r w:rsidR="006C3754" w:rsidRPr="009C2EBD">
                <w:rPr>
                  <w:rStyle w:val="Hipervnculo"/>
                  <w:rFonts w:ascii="Mulish" w:hAnsi="Mulish"/>
                  <w:sz w:val="24"/>
                </w:rPr>
                <w:t>http://www.cedex.es</w:t>
              </w:r>
            </w:hyperlink>
          </w:p>
        </w:tc>
      </w:tr>
    </w:tbl>
    <w:p w14:paraId="282EA17A" w14:textId="2781FC0E" w:rsidR="00913A6D" w:rsidRDefault="00913A6D">
      <w:pPr>
        <w:rPr>
          <w:rFonts w:ascii="Mulish" w:hAnsi="Mulish"/>
        </w:rPr>
      </w:pPr>
    </w:p>
    <w:p w14:paraId="10A50B61" w14:textId="77777777" w:rsidR="006C3754" w:rsidRPr="007E157F" w:rsidRDefault="006C3754" w:rsidP="006C3754">
      <w:pPr>
        <w:rPr>
          <w:rFonts w:ascii="Mulish" w:hAnsi="Mulish"/>
        </w:rPr>
      </w:pPr>
    </w:p>
    <w:p w14:paraId="26B24EF9" w14:textId="77777777" w:rsidR="006C3754" w:rsidRPr="007E157F" w:rsidRDefault="00DB6E5A" w:rsidP="006C3754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1DF76490641D4BCEAB7D585E55C6683D"/>
          </w:placeholder>
        </w:sdtPr>
        <w:sdtEndPr>
          <w:rPr>
            <w:color w:val="50866C"/>
          </w:rPr>
        </w:sdtEndPr>
        <w:sdtContent>
          <w:r w:rsidR="006C3754" w:rsidRPr="006C3754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218C6BEB" w14:textId="77777777" w:rsidR="006C3754" w:rsidRPr="007E157F" w:rsidRDefault="006C3754" w:rsidP="006C3754">
      <w:pPr>
        <w:rPr>
          <w:rFonts w:ascii="Mulish" w:hAnsi="Mulish"/>
        </w:rPr>
      </w:pPr>
    </w:p>
    <w:p w14:paraId="2314D876" w14:textId="77777777" w:rsidR="006C3754" w:rsidRPr="007E157F" w:rsidRDefault="006C3754" w:rsidP="006C3754">
      <w:pPr>
        <w:pStyle w:val="Cuerpodelboletn"/>
        <w:rPr>
          <w:rFonts w:ascii="Mulish" w:hAnsi="Mulish"/>
        </w:rPr>
        <w:sectPr w:rsidR="006C3754" w:rsidRPr="007E157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571"/>
        <w:gridCol w:w="851"/>
        <w:gridCol w:w="3373"/>
      </w:tblGrid>
      <w:tr w:rsidR="006C3754" w:rsidRPr="007E157F" w14:paraId="2DA774D0" w14:textId="77777777" w:rsidTr="006C3754">
        <w:tc>
          <w:tcPr>
            <w:tcW w:w="1661" w:type="dxa"/>
            <w:shd w:val="clear" w:color="auto" w:fill="3C8378"/>
          </w:tcPr>
          <w:p w14:paraId="71C0E248" w14:textId="77777777" w:rsidR="006C3754" w:rsidRPr="007E157F" w:rsidRDefault="006C3754" w:rsidP="009116F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E157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422" w:type="dxa"/>
            <w:gridSpan w:val="2"/>
            <w:shd w:val="clear" w:color="auto" w:fill="3C8378"/>
          </w:tcPr>
          <w:p w14:paraId="0FB5E5EF" w14:textId="77777777" w:rsidR="006C3754" w:rsidRPr="007E157F" w:rsidRDefault="006C3754" w:rsidP="009116F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E157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373" w:type="dxa"/>
            <w:shd w:val="clear" w:color="auto" w:fill="3C8378"/>
          </w:tcPr>
          <w:p w14:paraId="5042CC61" w14:textId="77777777" w:rsidR="006C3754" w:rsidRPr="007E157F" w:rsidRDefault="006C3754" w:rsidP="009116F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E157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6C3754" w:rsidRPr="007E157F" w14:paraId="579D7C7D" w14:textId="77777777" w:rsidTr="009116FA">
        <w:tc>
          <w:tcPr>
            <w:tcW w:w="1661" w:type="dxa"/>
            <w:vMerge w:val="restart"/>
            <w:vAlign w:val="center"/>
          </w:tcPr>
          <w:p w14:paraId="0C3925A9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571" w:type="dxa"/>
          </w:tcPr>
          <w:p w14:paraId="07666C8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51" w:type="dxa"/>
            <w:vAlign w:val="center"/>
          </w:tcPr>
          <w:p w14:paraId="7F5F6B35" w14:textId="77777777" w:rsidR="006C3754" w:rsidRPr="007E157F" w:rsidRDefault="006C3754" w:rsidP="009116FA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AA0D87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6A284A02" w14:textId="77777777" w:rsidTr="009116FA">
        <w:tc>
          <w:tcPr>
            <w:tcW w:w="1661" w:type="dxa"/>
            <w:vMerge/>
          </w:tcPr>
          <w:p w14:paraId="4FBD9BC7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80E0F5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51" w:type="dxa"/>
            <w:vAlign w:val="center"/>
          </w:tcPr>
          <w:p w14:paraId="0E70361C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1D8830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0E0AF079" w14:textId="77777777" w:rsidTr="009116FA">
        <w:tc>
          <w:tcPr>
            <w:tcW w:w="1661" w:type="dxa"/>
            <w:vMerge/>
          </w:tcPr>
          <w:p w14:paraId="26AC2917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5B11339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51" w:type="dxa"/>
            <w:vAlign w:val="center"/>
          </w:tcPr>
          <w:p w14:paraId="653B5090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2F8EA2D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4B37D5BD" w14:textId="77777777" w:rsidTr="009116FA">
        <w:trPr>
          <w:trHeight w:val="451"/>
        </w:trPr>
        <w:tc>
          <w:tcPr>
            <w:tcW w:w="1661" w:type="dxa"/>
            <w:vMerge/>
          </w:tcPr>
          <w:p w14:paraId="54B812E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4BAADB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51" w:type="dxa"/>
            <w:vAlign w:val="center"/>
          </w:tcPr>
          <w:p w14:paraId="78A73858" w14:textId="77777777" w:rsidR="006C3754" w:rsidRPr="007E157F" w:rsidRDefault="006C3754" w:rsidP="006C3754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4229734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C3754" w:rsidRPr="007E157F" w14:paraId="0BC3A974" w14:textId="77777777" w:rsidTr="009116F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380F8BE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571" w:type="dxa"/>
          </w:tcPr>
          <w:p w14:paraId="4777DBE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Normativa aplicable: completar información</w:t>
            </w:r>
          </w:p>
        </w:tc>
        <w:tc>
          <w:tcPr>
            <w:tcW w:w="851" w:type="dxa"/>
          </w:tcPr>
          <w:p w14:paraId="5C3B76AB" w14:textId="21904846" w:rsidR="006C3754" w:rsidRPr="00223AE0" w:rsidRDefault="006C3754" w:rsidP="00223AE0">
            <w:pPr>
              <w:pStyle w:val="Prrafodelista"/>
              <w:numPr>
                <w:ilvl w:val="0"/>
                <w:numId w:val="5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0446AD7" w14:textId="429F0119" w:rsidR="006C3754" w:rsidRPr="007E157F" w:rsidRDefault="00223AE0" w:rsidP="009116F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770128B5" w14:textId="77777777" w:rsidTr="009116FA">
        <w:tc>
          <w:tcPr>
            <w:tcW w:w="1661" w:type="dxa"/>
            <w:vMerge/>
            <w:vAlign w:val="center"/>
          </w:tcPr>
          <w:p w14:paraId="6C48779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3321D63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24ED74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07B6485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7ED3E2F3" w14:textId="77777777" w:rsidTr="009116FA">
        <w:tc>
          <w:tcPr>
            <w:tcW w:w="1661" w:type="dxa"/>
            <w:vMerge/>
            <w:vAlign w:val="center"/>
          </w:tcPr>
          <w:p w14:paraId="0283AD6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10A10A3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51" w:type="dxa"/>
            <w:shd w:val="clear" w:color="auto" w:fill="auto"/>
          </w:tcPr>
          <w:p w14:paraId="0D127F43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19A8E13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2A95ED94" w14:textId="77777777" w:rsidTr="009116FA">
        <w:tc>
          <w:tcPr>
            <w:tcW w:w="1661" w:type="dxa"/>
            <w:vMerge/>
            <w:vAlign w:val="center"/>
          </w:tcPr>
          <w:p w14:paraId="21B66F6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6EDD78D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51" w:type="dxa"/>
          </w:tcPr>
          <w:p w14:paraId="4171E4EA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4967B4F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3E0EE70D" w14:textId="77777777" w:rsidTr="009116FA">
        <w:tc>
          <w:tcPr>
            <w:tcW w:w="1661" w:type="dxa"/>
            <w:vMerge/>
            <w:vAlign w:val="center"/>
          </w:tcPr>
          <w:p w14:paraId="54C800A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17CF231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14:paraId="00816028" w14:textId="77777777" w:rsidR="006C3754" w:rsidRPr="007E157F" w:rsidRDefault="006C3754" w:rsidP="009116FA">
            <w:pPr>
              <w:ind w:left="72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E52803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1CBB6C08" w14:textId="77777777" w:rsidTr="009116FA">
        <w:tc>
          <w:tcPr>
            <w:tcW w:w="1661" w:type="dxa"/>
            <w:vMerge/>
            <w:vAlign w:val="center"/>
          </w:tcPr>
          <w:p w14:paraId="5CC2ADF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398F18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51" w:type="dxa"/>
          </w:tcPr>
          <w:p w14:paraId="0D770AEF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2AEB3776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47793923" w14:textId="77777777" w:rsidTr="009116FA">
        <w:tc>
          <w:tcPr>
            <w:tcW w:w="1661" w:type="dxa"/>
            <w:vMerge/>
            <w:vAlign w:val="center"/>
          </w:tcPr>
          <w:p w14:paraId="5D2C314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036BE18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B8360F" w14:textId="77777777" w:rsidR="006C3754" w:rsidRPr="007E157F" w:rsidRDefault="006C3754" w:rsidP="006C3754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21FECFDE" w14:textId="671B000D" w:rsidR="006C3754" w:rsidRPr="007E157F" w:rsidRDefault="006C3754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  <w:r w:rsidRPr="007E157F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6C3754" w:rsidRPr="007E157F" w14:paraId="56A74122" w14:textId="77777777" w:rsidTr="009116FA">
        <w:tc>
          <w:tcPr>
            <w:tcW w:w="1661" w:type="dxa"/>
            <w:vMerge/>
            <w:vAlign w:val="center"/>
          </w:tcPr>
          <w:p w14:paraId="1091C41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431D628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851" w:type="dxa"/>
            <w:shd w:val="clear" w:color="auto" w:fill="auto"/>
          </w:tcPr>
          <w:p w14:paraId="595AA924" w14:textId="77777777" w:rsidR="006C3754" w:rsidRPr="007E157F" w:rsidRDefault="006C3754" w:rsidP="009116FA">
            <w:pPr>
              <w:ind w:left="72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0617B5D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4EC75F1C" w14:textId="77777777" w:rsidTr="009116FA">
        <w:tc>
          <w:tcPr>
            <w:tcW w:w="1661" w:type="dxa"/>
            <w:vMerge/>
            <w:vAlign w:val="center"/>
          </w:tcPr>
          <w:p w14:paraId="697A9B40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1FA2E7A7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51" w:type="dxa"/>
            <w:shd w:val="clear" w:color="auto" w:fill="auto"/>
          </w:tcPr>
          <w:p w14:paraId="479DBFBE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09D1C03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7611F024" w14:textId="77777777" w:rsidTr="009116FA">
        <w:tc>
          <w:tcPr>
            <w:tcW w:w="1661" w:type="dxa"/>
            <w:vMerge/>
            <w:vAlign w:val="center"/>
          </w:tcPr>
          <w:p w14:paraId="5198954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</w:tcPr>
          <w:p w14:paraId="65A4ACE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989CC0B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3665AFB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779EA97A" w14:textId="77777777" w:rsidTr="009116FA">
        <w:tc>
          <w:tcPr>
            <w:tcW w:w="1661" w:type="dxa"/>
            <w:vMerge/>
            <w:vAlign w:val="center"/>
          </w:tcPr>
          <w:p w14:paraId="293682E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97CA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052EF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A781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012B6429" w14:textId="77777777" w:rsidTr="009116FA">
        <w:tc>
          <w:tcPr>
            <w:tcW w:w="1661" w:type="dxa"/>
            <w:vMerge/>
            <w:vAlign w:val="center"/>
          </w:tcPr>
          <w:p w14:paraId="1CD8AF5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3FCABC5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51" w:type="dxa"/>
            <w:shd w:val="clear" w:color="auto" w:fill="auto"/>
          </w:tcPr>
          <w:p w14:paraId="5FA78654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38D93DF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2588637A" w14:textId="77777777" w:rsidTr="009116FA">
        <w:tc>
          <w:tcPr>
            <w:tcW w:w="1661" w:type="dxa"/>
            <w:vMerge/>
            <w:vAlign w:val="center"/>
          </w:tcPr>
          <w:p w14:paraId="78AE1F2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4AEF20F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CFC53F" w14:textId="77777777" w:rsidR="006C3754" w:rsidRPr="007E157F" w:rsidRDefault="006C3754" w:rsidP="009116FA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07CED9D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4A6F4370" w14:textId="77777777" w:rsidTr="009116FA">
        <w:tc>
          <w:tcPr>
            <w:tcW w:w="1661" w:type="dxa"/>
            <w:vMerge/>
            <w:vAlign w:val="center"/>
          </w:tcPr>
          <w:p w14:paraId="7C5D0CA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18BB012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51" w:type="dxa"/>
            <w:shd w:val="clear" w:color="auto" w:fill="auto"/>
          </w:tcPr>
          <w:p w14:paraId="59287F66" w14:textId="33D70816" w:rsidR="006C3754" w:rsidRPr="00223AE0" w:rsidRDefault="006C3754" w:rsidP="00223AE0">
            <w:pPr>
              <w:pStyle w:val="Prrafodelista"/>
              <w:numPr>
                <w:ilvl w:val="0"/>
                <w:numId w:val="4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01AC4F6A" w14:textId="1497BDC3" w:rsidR="006C3754" w:rsidRPr="007E157F" w:rsidRDefault="00881A31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1E3B4D59" w14:textId="77777777" w:rsidTr="009116FA">
        <w:tc>
          <w:tcPr>
            <w:tcW w:w="1661" w:type="dxa"/>
            <w:vMerge/>
            <w:vAlign w:val="center"/>
          </w:tcPr>
          <w:p w14:paraId="297B06C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6FC061D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51" w:type="dxa"/>
            <w:shd w:val="clear" w:color="auto" w:fill="auto"/>
          </w:tcPr>
          <w:p w14:paraId="4275D1D0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3CFF03A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5DD407D4" w14:textId="77777777" w:rsidTr="009116FA">
        <w:tc>
          <w:tcPr>
            <w:tcW w:w="1661" w:type="dxa"/>
            <w:vMerge/>
            <w:vAlign w:val="center"/>
          </w:tcPr>
          <w:p w14:paraId="64130D9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49FD7E3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51" w:type="dxa"/>
            <w:shd w:val="clear" w:color="auto" w:fill="auto"/>
          </w:tcPr>
          <w:p w14:paraId="1CE124A9" w14:textId="6147E2AC" w:rsidR="006C3754" w:rsidRPr="007E157F" w:rsidRDefault="006C3754" w:rsidP="00881A31">
            <w:pPr>
              <w:pStyle w:val="Prrafodelista"/>
              <w:numPr>
                <w:ilvl w:val="0"/>
                <w:numId w:val="4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04481ED8" w14:textId="64CC3E58" w:rsidR="006C3754" w:rsidRPr="007E157F" w:rsidRDefault="00881A31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6C3754" w:rsidRPr="007E157F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6C3754" w:rsidRPr="007E157F" w14:paraId="51D9A035" w14:textId="77777777" w:rsidTr="009116FA">
        <w:tc>
          <w:tcPr>
            <w:tcW w:w="1661" w:type="dxa"/>
            <w:vMerge/>
            <w:vAlign w:val="center"/>
          </w:tcPr>
          <w:p w14:paraId="2A3D352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092D94B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4AE8E50" w14:textId="77777777" w:rsidR="006C3754" w:rsidRPr="007E157F" w:rsidRDefault="006C3754" w:rsidP="009116FA">
            <w:pPr>
              <w:pStyle w:val="Prrafodelista"/>
              <w:ind w:left="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BFBFBF" w:themeFill="background1" w:themeFillShade="BF"/>
          </w:tcPr>
          <w:p w14:paraId="2796737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3924688C" w14:textId="77777777" w:rsidTr="009116FA">
        <w:tc>
          <w:tcPr>
            <w:tcW w:w="1661" w:type="dxa"/>
            <w:vMerge/>
            <w:vAlign w:val="center"/>
          </w:tcPr>
          <w:p w14:paraId="24E3FFA0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59D265F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51" w:type="dxa"/>
            <w:shd w:val="clear" w:color="auto" w:fill="auto"/>
          </w:tcPr>
          <w:p w14:paraId="779E30C2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0AC16AA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3B13BF8C" w14:textId="77777777" w:rsidTr="009116FA">
        <w:tc>
          <w:tcPr>
            <w:tcW w:w="1661" w:type="dxa"/>
            <w:vMerge/>
            <w:vAlign w:val="center"/>
          </w:tcPr>
          <w:p w14:paraId="44CB965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5152FBB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8E93B5" w14:textId="0A809967" w:rsidR="006C3754" w:rsidRPr="00881A31" w:rsidRDefault="006C3754" w:rsidP="00881A31">
            <w:pPr>
              <w:pStyle w:val="Prrafodelista"/>
              <w:numPr>
                <w:ilvl w:val="0"/>
                <w:numId w:val="4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33C581DD" w14:textId="363A7274" w:rsidR="006C3754" w:rsidRPr="007E157F" w:rsidRDefault="00881A31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1639C86A" w14:textId="77777777" w:rsidTr="009116FA">
        <w:tc>
          <w:tcPr>
            <w:tcW w:w="1661" w:type="dxa"/>
            <w:vMerge/>
            <w:vAlign w:val="center"/>
          </w:tcPr>
          <w:p w14:paraId="7FA8238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7068627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51" w:type="dxa"/>
            <w:shd w:val="clear" w:color="auto" w:fill="auto"/>
          </w:tcPr>
          <w:p w14:paraId="6F972AE7" w14:textId="77777777" w:rsidR="006C3754" w:rsidRPr="007E157F" w:rsidRDefault="006C3754" w:rsidP="006C3754">
            <w:pPr>
              <w:pStyle w:val="Prrafodelista"/>
              <w:numPr>
                <w:ilvl w:val="0"/>
                <w:numId w:val="4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1555C380" w14:textId="77777777" w:rsidR="006C3754" w:rsidRPr="007E157F" w:rsidRDefault="006C3754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Se ha revisado de oficio la aplicación de esta obligación a CEDEX, dado que tiene la consideración de Medio propio, se considera no aplicable esta obligación.</w:t>
            </w:r>
          </w:p>
        </w:tc>
      </w:tr>
      <w:tr w:rsidR="006C3754" w:rsidRPr="007E157F" w14:paraId="4AD9A32D" w14:textId="77777777" w:rsidTr="009116FA">
        <w:tc>
          <w:tcPr>
            <w:tcW w:w="1661" w:type="dxa"/>
            <w:vMerge/>
            <w:vAlign w:val="center"/>
          </w:tcPr>
          <w:p w14:paraId="41CA45DA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07E690A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51" w:type="dxa"/>
            <w:shd w:val="clear" w:color="auto" w:fill="auto"/>
          </w:tcPr>
          <w:p w14:paraId="3347B241" w14:textId="77777777" w:rsidR="006C3754" w:rsidRPr="007E157F" w:rsidRDefault="006C3754" w:rsidP="006C3754">
            <w:pPr>
              <w:pStyle w:val="Prrafodelista"/>
              <w:numPr>
                <w:ilvl w:val="0"/>
                <w:numId w:val="4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608E36D0" w14:textId="77777777" w:rsidR="006C3754" w:rsidRPr="007E157F" w:rsidRDefault="006C3754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Se ha revisado de oficio la aplicación de esta obligación a CEDEX, dado que </w:t>
            </w:r>
            <w:r w:rsidRPr="007E157F">
              <w:rPr>
                <w:rFonts w:ascii="Mulish" w:hAnsi="Mulish"/>
                <w:sz w:val="18"/>
                <w:szCs w:val="18"/>
              </w:rPr>
              <w:lastRenderedPageBreak/>
              <w:t>tiene la consideración de Medio propio, se considera no aplicable esta obligación.</w:t>
            </w:r>
          </w:p>
        </w:tc>
      </w:tr>
      <w:tr w:rsidR="006C3754" w:rsidRPr="007E157F" w14:paraId="5AA716A4" w14:textId="77777777" w:rsidTr="009116FA">
        <w:tc>
          <w:tcPr>
            <w:tcW w:w="1661" w:type="dxa"/>
            <w:vMerge/>
            <w:vAlign w:val="center"/>
          </w:tcPr>
          <w:p w14:paraId="1A55D87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6A5EA61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15F401" w14:textId="77777777" w:rsidR="006C3754" w:rsidRPr="007E157F" w:rsidRDefault="006C3754" w:rsidP="006C3754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013EA0AF" w14:textId="42F02423" w:rsidR="006C3754" w:rsidRPr="007E157F" w:rsidRDefault="00E23325" w:rsidP="009116F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4F2ED8F5" w14:textId="77777777" w:rsidTr="009116FA">
        <w:tc>
          <w:tcPr>
            <w:tcW w:w="1661" w:type="dxa"/>
            <w:vMerge/>
            <w:vAlign w:val="center"/>
          </w:tcPr>
          <w:p w14:paraId="571C6CD7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</w:tcPr>
          <w:p w14:paraId="7888628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398B06" w14:textId="77777777" w:rsidR="006C3754" w:rsidRPr="00515352" w:rsidRDefault="006C3754" w:rsidP="00515352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19729E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C3754" w:rsidRPr="007E157F" w14:paraId="4B89942D" w14:textId="77777777" w:rsidTr="009116FA">
        <w:tc>
          <w:tcPr>
            <w:tcW w:w="1661" w:type="dxa"/>
            <w:vMerge/>
            <w:vAlign w:val="center"/>
          </w:tcPr>
          <w:p w14:paraId="534613A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426C0585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51" w:type="dxa"/>
            <w:shd w:val="clear" w:color="auto" w:fill="auto"/>
          </w:tcPr>
          <w:p w14:paraId="451C86B9" w14:textId="74B7DDDE" w:rsidR="006C3754" w:rsidRPr="00515352" w:rsidRDefault="006C3754" w:rsidP="00515352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72694504" w14:textId="2191E2D6" w:rsidR="006C3754" w:rsidRPr="007E157F" w:rsidRDefault="00515352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16A995E8" w14:textId="77777777" w:rsidTr="009116FA">
        <w:tc>
          <w:tcPr>
            <w:tcW w:w="1661" w:type="dxa"/>
            <w:vMerge/>
            <w:vAlign w:val="center"/>
          </w:tcPr>
          <w:p w14:paraId="78066793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28C05B7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51" w:type="dxa"/>
            <w:shd w:val="clear" w:color="auto" w:fill="auto"/>
          </w:tcPr>
          <w:p w14:paraId="76813E17" w14:textId="6646AFC6" w:rsidR="006C3754" w:rsidRPr="00EF09B9" w:rsidRDefault="006C3754" w:rsidP="00EF09B9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5737E719" w14:textId="58B272B7" w:rsidR="006C3754" w:rsidRPr="007E157F" w:rsidRDefault="00EF09B9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E23325">
              <w:rPr>
                <w:rFonts w:ascii="Mulish" w:hAnsi="Mulish"/>
                <w:sz w:val="18"/>
                <w:szCs w:val="18"/>
              </w:rPr>
              <w:t xml:space="preserve"> </w:t>
            </w:r>
            <w:r w:rsidR="006C3754" w:rsidRPr="007E157F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6C3754" w:rsidRPr="007E157F" w14:paraId="4EE59855" w14:textId="77777777" w:rsidTr="009116FA">
        <w:tc>
          <w:tcPr>
            <w:tcW w:w="1661" w:type="dxa"/>
            <w:vMerge/>
            <w:vAlign w:val="center"/>
          </w:tcPr>
          <w:p w14:paraId="02E8A75F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3269A2E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51" w:type="dxa"/>
            <w:shd w:val="clear" w:color="auto" w:fill="auto"/>
          </w:tcPr>
          <w:p w14:paraId="199C5FE1" w14:textId="4A076500" w:rsidR="006C3754" w:rsidRPr="00515352" w:rsidRDefault="006C3754" w:rsidP="00515352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1F16F5EF" w14:textId="741A61DE" w:rsidR="006C3754" w:rsidRPr="007E157F" w:rsidRDefault="00515352" w:rsidP="009116F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6C3754" w:rsidRPr="007E157F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6C3754" w:rsidRPr="007E157F" w14:paraId="72894B99" w14:textId="77777777" w:rsidTr="009116FA">
        <w:tc>
          <w:tcPr>
            <w:tcW w:w="1661" w:type="dxa"/>
            <w:vMerge/>
            <w:vAlign w:val="center"/>
          </w:tcPr>
          <w:p w14:paraId="5911CBC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</w:tcPr>
          <w:p w14:paraId="1AC41F90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FB919B" w14:textId="66712547" w:rsidR="006C3754" w:rsidRPr="006920C5" w:rsidRDefault="006C3754" w:rsidP="006920C5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E0DCD48" w14:textId="0C6ECD7B" w:rsidR="006C3754" w:rsidRPr="007E157F" w:rsidRDefault="006920C5" w:rsidP="009116F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7E4CC887" w14:textId="77777777" w:rsidTr="009116FA">
        <w:tc>
          <w:tcPr>
            <w:tcW w:w="1661" w:type="dxa"/>
            <w:vMerge/>
            <w:vAlign w:val="center"/>
          </w:tcPr>
          <w:p w14:paraId="182623F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</w:tcPr>
          <w:p w14:paraId="0A3DBC0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632C76" w14:textId="476FA317" w:rsidR="006C3754" w:rsidRPr="006920C5" w:rsidRDefault="006C3754" w:rsidP="006920C5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60AD957D" w14:textId="74128E51" w:rsidR="006C3754" w:rsidRPr="007E157F" w:rsidRDefault="006920C5" w:rsidP="009116F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de que no se han concedido</w:t>
            </w:r>
          </w:p>
        </w:tc>
      </w:tr>
      <w:tr w:rsidR="006C3754" w:rsidRPr="007E157F" w14:paraId="47CDD393" w14:textId="77777777" w:rsidTr="009116FA">
        <w:tc>
          <w:tcPr>
            <w:tcW w:w="1661" w:type="dxa"/>
            <w:vMerge/>
            <w:vAlign w:val="center"/>
          </w:tcPr>
          <w:p w14:paraId="62B5E75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7779D29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51" w:type="dxa"/>
            <w:shd w:val="clear" w:color="auto" w:fill="auto"/>
          </w:tcPr>
          <w:p w14:paraId="1790FC12" w14:textId="4932BEB6" w:rsidR="006C3754" w:rsidRPr="006920C5" w:rsidRDefault="006C3754" w:rsidP="006920C5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3022F2EA" w14:textId="17AEB856" w:rsidR="006C3754" w:rsidRPr="007E157F" w:rsidRDefault="004F30F7" w:rsidP="009116F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C3754" w:rsidRPr="007E157F" w14:paraId="74ECECA3" w14:textId="77777777" w:rsidTr="009116FA">
        <w:tc>
          <w:tcPr>
            <w:tcW w:w="1661" w:type="dxa"/>
            <w:vMerge/>
            <w:vAlign w:val="center"/>
          </w:tcPr>
          <w:p w14:paraId="3E3A7CB4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</w:tcPr>
          <w:p w14:paraId="64CED81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E459864" w14:textId="24E267D4" w:rsidR="006C3754" w:rsidRPr="004F30F7" w:rsidRDefault="006C3754" w:rsidP="004F30F7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EF41595" w14:textId="4E7B66BC" w:rsidR="006C3754" w:rsidRPr="007E157F" w:rsidRDefault="004F30F7" w:rsidP="009116F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de que no se han concedido</w:t>
            </w:r>
          </w:p>
        </w:tc>
      </w:tr>
      <w:tr w:rsidR="006C3754" w:rsidRPr="007E157F" w14:paraId="3142571F" w14:textId="77777777" w:rsidTr="009116FA">
        <w:tc>
          <w:tcPr>
            <w:tcW w:w="1661" w:type="dxa"/>
            <w:vMerge/>
            <w:vAlign w:val="center"/>
          </w:tcPr>
          <w:p w14:paraId="403F1EA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5086D23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shd w:val="clear" w:color="auto" w:fill="auto"/>
          </w:tcPr>
          <w:p w14:paraId="5F3C6080" w14:textId="77777777" w:rsidR="006C3754" w:rsidRPr="007E157F" w:rsidRDefault="006C3754" w:rsidP="006C3754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2A4EEF62" w14:textId="128C2901" w:rsidR="006C3754" w:rsidRPr="007E157F" w:rsidRDefault="006C3754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  <w:r w:rsidRPr="007E157F">
              <w:rPr>
                <w:rFonts w:ascii="Mulish" w:hAnsi="Mulish"/>
                <w:sz w:val="18"/>
                <w:szCs w:val="18"/>
              </w:rPr>
              <w:t>. A través del acceso Mapa del sitito/Servicios y empleo/Publicaciones y Biblioteca/Publicaciones/Memoria anual de actividades. Esta información debería ser accesible mediante enlace directo desde el Portal de Transparencia.</w:t>
            </w:r>
          </w:p>
        </w:tc>
      </w:tr>
      <w:tr w:rsidR="006C3754" w:rsidRPr="007E157F" w14:paraId="251FF743" w14:textId="77777777" w:rsidTr="009116FA">
        <w:tc>
          <w:tcPr>
            <w:tcW w:w="1661" w:type="dxa"/>
            <w:vMerge/>
            <w:vAlign w:val="center"/>
          </w:tcPr>
          <w:p w14:paraId="591515E7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18F6305D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51" w:type="dxa"/>
            <w:shd w:val="clear" w:color="auto" w:fill="auto"/>
          </w:tcPr>
          <w:p w14:paraId="37AA1369" w14:textId="6306DAE2" w:rsidR="006C3754" w:rsidRPr="004F30F7" w:rsidRDefault="006C3754" w:rsidP="004F30F7">
            <w:pPr>
              <w:pStyle w:val="Prrafodelista"/>
              <w:numPr>
                <w:ilvl w:val="0"/>
                <w:numId w:val="4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  <w:shd w:val="clear" w:color="auto" w:fill="auto"/>
          </w:tcPr>
          <w:p w14:paraId="12B782C2" w14:textId="4B5ABD69" w:rsidR="006C3754" w:rsidRPr="007E157F" w:rsidRDefault="004F30F7" w:rsidP="006C375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6C3754" w:rsidRPr="007E157F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6C3754" w:rsidRPr="007E157F" w14:paraId="5974C8D2" w14:textId="77777777" w:rsidTr="009116F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65D9450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571" w:type="dxa"/>
          </w:tcPr>
          <w:p w14:paraId="5F0FAC2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51" w:type="dxa"/>
            <w:vAlign w:val="center"/>
          </w:tcPr>
          <w:p w14:paraId="774B83D8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270DDA19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4F003A00" w14:textId="77777777" w:rsidTr="009116FA">
        <w:tc>
          <w:tcPr>
            <w:tcW w:w="1661" w:type="dxa"/>
            <w:vMerge/>
          </w:tcPr>
          <w:p w14:paraId="70491506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EB8873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51" w:type="dxa"/>
            <w:vAlign w:val="center"/>
          </w:tcPr>
          <w:p w14:paraId="4828CC9B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603E3EE8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1BBA7A76" w14:textId="77777777" w:rsidTr="009116FA">
        <w:tc>
          <w:tcPr>
            <w:tcW w:w="1661" w:type="dxa"/>
            <w:vMerge/>
          </w:tcPr>
          <w:p w14:paraId="56BDE52B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4E0D9449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51" w:type="dxa"/>
            <w:vAlign w:val="center"/>
          </w:tcPr>
          <w:p w14:paraId="79FEA369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38CFECC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005B5141" w14:textId="77777777" w:rsidTr="009116FA">
        <w:tc>
          <w:tcPr>
            <w:tcW w:w="1661" w:type="dxa"/>
            <w:vMerge/>
          </w:tcPr>
          <w:p w14:paraId="5BF8CC3E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72C05C6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51" w:type="dxa"/>
            <w:vAlign w:val="center"/>
          </w:tcPr>
          <w:p w14:paraId="58A51117" w14:textId="77777777" w:rsidR="006C3754" w:rsidRPr="007E157F" w:rsidRDefault="006C3754" w:rsidP="009116F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4F8D7200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C3754" w:rsidRPr="007E157F" w14:paraId="3F1DDA75" w14:textId="77777777" w:rsidTr="009116FA">
        <w:tc>
          <w:tcPr>
            <w:tcW w:w="1661" w:type="dxa"/>
            <w:vMerge/>
          </w:tcPr>
          <w:p w14:paraId="4A48E9A1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6A37961C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51" w:type="dxa"/>
            <w:vAlign w:val="center"/>
          </w:tcPr>
          <w:p w14:paraId="7186A97A" w14:textId="77777777" w:rsidR="006C3754" w:rsidRPr="007E157F" w:rsidRDefault="006C3754" w:rsidP="006C3754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373" w:type="dxa"/>
          </w:tcPr>
          <w:p w14:paraId="5620B072" w14:textId="77777777" w:rsidR="006C3754" w:rsidRPr="007E157F" w:rsidRDefault="006C3754" w:rsidP="009116FA">
            <w:pPr>
              <w:rPr>
                <w:rFonts w:ascii="Mulish" w:hAnsi="Mulish"/>
                <w:sz w:val="18"/>
                <w:szCs w:val="18"/>
              </w:rPr>
            </w:pPr>
            <w:r w:rsidRPr="007E157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C3754" w:rsidRPr="007E157F" w14:paraId="24F7C205" w14:textId="77777777" w:rsidTr="009116FA">
        <w:tc>
          <w:tcPr>
            <w:tcW w:w="6232" w:type="dxa"/>
            <w:gridSpan w:val="2"/>
          </w:tcPr>
          <w:p w14:paraId="77529A8F" w14:textId="77777777" w:rsidR="006C3754" w:rsidRPr="007E157F" w:rsidRDefault="006C3754" w:rsidP="009116FA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7E157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7E157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51" w:type="dxa"/>
            <w:vAlign w:val="center"/>
          </w:tcPr>
          <w:p w14:paraId="37005AE8" w14:textId="77777777" w:rsidR="006C3754" w:rsidRPr="007E157F" w:rsidRDefault="006C3754" w:rsidP="009116FA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7E157F">
              <w:rPr>
                <w:rFonts w:ascii="Mulish" w:hAnsi="Mulish"/>
                <w:b/>
                <w:sz w:val="18"/>
                <w:szCs w:val="18"/>
              </w:rPr>
              <w:t>20</w:t>
            </w:r>
          </w:p>
        </w:tc>
        <w:tc>
          <w:tcPr>
            <w:tcW w:w="3373" w:type="dxa"/>
          </w:tcPr>
          <w:p w14:paraId="23AC52F8" w14:textId="77777777" w:rsidR="006C3754" w:rsidRPr="007E157F" w:rsidRDefault="006C3754" w:rsidP="009116FA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FDB100F" w14:textId="77777777" w:rsidR="006C3754" w:rsidRPr="007E157F" w:rsidRDefault="006C3754" w:rsidP="006C3754">
      <w:pPr>
        <w:rPr>
          <w:rFonts w:ascii="Mulish" w:hAnsi="Mulish"/>
        </w:rPr>
      </w:pPr>
    </w:p>
    <w:p w14:paraId="2203EBEA" w14:textId="77777777" w:rsidR="006C3754" w:rsidRPr="007E157F" w:rsidRDefault="006C3754" w:rsidP="006C3754">
      <w:pPr>
        <w:jc w:val="both"/>
        <w:rPr>
          <w:rFonts w:ascii="Mulish" w:hAnsi="Mulish"/>
        </w:rPr>
      </w:pPr>
    </w:p>
    <w:p w14:paraId="0B7E2908" w14:textId="41B61AFC" w:rsidR="006C3754" w:rsidRDefault="006C3754" w:rsidP="006C3754">
      <w:pPr>
        <w:jc w:val="both"/>
        <w:rPr>
          <w:rFonts w:ascii="Mulish" w:hAnsi="Mulish"/>
        </w:rPr>
      </w:pPr>
      <w:r w:rsidRPr="007E157F">
        <w:rPr>
          <w:rFonts w:ascii="Mulish" w:hAnsi="Mulish"/>
        </w:rPr>
        <w:t xml:space="preserve">CEDEX ha resuelto </w:t>
      </w:r>
      <w:r w:rsidR="00D83013">
        <w:rPr>
          <w:rFonts w:ascii="Mulish" w:hAnsi="Mulish"/>
        </w:rPr>
        <w:t>todos los</w:t>
      </w:r>
      <w:r w:rsidRPr="007E157F">
        <w:rPr>
          <w:rFonts w:ascii="Mulish" w:hAnsi="Mulish"/>
        </w:rPr>
        <w:t xml:space="preserve"> incumplimientos evidenciados en la tercera evaluación realizada en 2023. A ellos se añade la revisión de oficio realizada por este Consejo relativa a la aplicabilidad a CEDEX de las obligaciones encomiendas de Gestión y subcontrataciones derivadas de las encomiendas de gestión.</w:t>
      </w:r>
    </w:p>
    <w:p w14:paraId="3C28C951" w14:textId="03C00604" w:rsidR="00794028" w:rsidRDefault="00794028" w:rsidP="006C3754">
      <w:pPr>
        <w:jc w:val="both"/>
        <w:rPr>
          <w:rFonts w:ascii="Mulish" w:hAnsi="Mulish"/>
        </w:rPr>
      </w:pPr>
    </w:p>
    <w:p w14:paraId="78B375E8" w14:textId="17BF36CD" w:rsidR="00794028" w:rsidRDefault="00794028" w:rsidP="006C3754">
      <w:pPr>
        <w:jc w:val="both"/>
        <w:rPr>
          <w:rFonts w:ascii="Mulish" w:hAnsi="Mulish"/>
        </w:rPr>
      </w:pPr>
    </w:p>
    <w:p w14:paraId="1DA61125" w14:textId="06EC748A" w:rsidR="00794028" w:rsidRDefault="00794028" w:rsidP="006C3754">
      <w:pPr>
        <w:jc w:val="both"/>
        <w:rPr>
          <w:rFonts w:ascii="Mulish" w:hAnsi="Mulish"/>
        </w:rPr>
      </w:pPr>
    </w:p>
    <w:p w14:paraId="383F792C" w14:textId="761858CF" w:rsidR="00794028" w:rsidRDefault="00794028" w:rsidP="006C3754">
      <w:pPr>
        <w:jc w:val="both"/>
        <w:rPr>
          <w:rFonts w:ascii="Mulish" w:hAnsi="Mulish"/>
        </w:rPr>
      </w:pPr>
    </w:p>
    <w:p w14:paraId="1F13F683" w14:textId="5BE4B610" w:rsidR="00794028" w:rsidRDefault="00794028" w:rsidP="006C3754">
      <w:pPr>
        <w:jc w:val="both"/>
        <w:rPr>
          <w:rFonts w:ascii="Mulish" w:hAnsi="Mulish"/>
        </w:rPr>
      </w:pPr>
    </w:p>
    <w:p w14:paraId="70295FAC" w14:textId="7E483DD8" w:rsidR="00794028" w:rsidRDefault="00794028" w:rsidP="006C3754">
      <w:pPr>
        <w:jc w:val="both"/>
        <w:rPr>
          <w:rFonts w:ascii="Mulish" w:hAnsi="Mulish"/>
        </w:rPr>
      </w:pPr>
    </w:p>
    <w:p w14:paraId="34798B1E" w14:textId="35DADD48" w:rsidR="00794028" w:rsidRDefault="00794028" w:rsidP="006C3754">
      <w:pPr>
        <w:jc w:val="both"/>
        <w:rPr>
          <w:rFonts w:ascii="Mulish" w:hAnsi="Mulish"/>
        </w:rPr>
      </w:pPr>
    </w:p>
    <w:p w14:paraId="2867F5C3" w14:textId="374C152E" w:rsidR="00794028" w:rsidRDefault="00794028" w:rsidP="006C3754">
      <w:pPr>
        <w:jc w:val="both"/>
        <w:rPr>
          <w:rFonts w:ascii="Mulish" w:hAnsi="Mulish"/>
        </w:rPr>
      </w:pPr>
    </w:p>
    <w:p w14:paraId="7CD5494B" w14:textId="1D69BC4F" w:rsidR="00794028" w:rsidRDefault="00794028" w:rsidP="006C3754">
      <w:pPr>
        <w:jc w:val="both"/>
        <w:rPr>
          <w:rFonts w:ascii="Mulish" w:hAnsi="Mulish"/>
        </w:rPr>
      </w:pPr>
    </w:p>
    <w:p w14:paraId="7C69D220" w14:textId="02AF1502" w:rsidR="00794028" w:rsidRDefault="00794028" w:rsidP="006C3754">
      <w:pPr>
        <w:jc w:val="both"/>
        <w:rPr>
          <w:rFonts w:ascii="Mulish" w:hAnsi="Mulish"/>
        </w:rPr>
      </w:pPr>
    </w:p>
    <w:p w14:paraId="11C5991D" w14:textId="648FA788" w:rsidR="00794028" w:rsidRDefault="00794028" w:rsidP="006C3754">
      <w:pPr>
        <w:jc w:val="both"/>
        <w:rPr>
          <w:rFonts w:ascii="Mulish" w:hAnsi="Mulish"/>
        </w:rPr>
      </w:pPr>
    </w:p>
    <w:p w14:paraId="761AED83" w14:textId="0236068C" w:rsidR="00794028" w:rsidRDefault="00794028" w:rsidP="006C3754">
      <w:pPr>
        <w:jc w:val="both"/>
        <w:rPr>
          <w:rFonts w:ascii="Mulish" w:hAnsi="Mulish"/>
        </w:rPr>
      </w:pPr>
    </w:p>
    <w:p w14:paraId="6DA5E9E5" w14:textId="110AE983" w:rsidR="00D83013" w:rsidRDefault="00D83013" w:rsidP="006C3754">
      <w:pPr>
        <w:jc w:val="both"/>
        <w:rPr>
          <w:rFonts w:ascii="Mulish" w:hAnsi="Mulish"/>
        </w:rPr>
      </w:pPr>
    </w:p>
    <w:p w14:paraId="6AACFF9C" w14:textId="77777777" w:rsidR="00D83013" w:rsidRDefault="00D83013" w:rsidP="006C3754">
      <w:pPr>
        <w:jc w:val="both"/>
        <w:rPr>
          <w:rFonts w:ascii="Mulish" w:hAnsi="Mulish"/>
        </w:rPr>
      </w:pPr>
    </w:p>
    <w:p w14:paraId="399EF6CF" w14:textId="226F3660" w:rsidR="00794028" w:rsidRDefault="00794028" w:rsidP="006C3754">
      <w:pPr>
        <w:jc w:val="both"/>
        <w:rPr>
          <w:rFonts w:ascii="Mulish" w:hAnsi="Mulish"/>
        </w:rPr>
      </w:pPr>
    </w:p>
    <w:p w14:paraId="1F85BCD2" w14:textId="77777777" w:rsidR="00794028" w:rsidRPr="007E157F" w:rsidRDefault="00794028" w:rsidP="006C3754">
      <w:pPr>
        <w:jc w:val="both"/>
        <w:rPr>
          <w:rFonts w:ascii="Mulish" w:hAnsi="Mulish"/>
        </w:rPr>
      </w:pPr>
    </w:p>
    <w:p w14:paraId="186339AB" w14:textId="04F20753" w:rsidR="006C3754" w:rsidRDefault="006C3754">
      <w:pPr>
        <w:rPr>
          <w:rFonts w:ascii="Mulish" w:hAnsi="Mulish"/>
        </w:rPr>
      </w:pPr>
    </w:p>
    <w:bookmarkStart w:id="0" w:name="_Hlk163474435"/>
    <w:p w14:paraId="111310CA" w14:textId="3B27A756" w:rsidR="006C3754" w:rsidRPr="007E157F" w:rsidRDefault="00DB6E5A" w:rsidP="006C3754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922E825468D94C97BE1F21CE56915D59"/>
          </w:placeholder>
        </w:sdtPr>
        <w:sdtEndPr>
          <w:rPr>
            <w:color w:val="50866C"/>
          </w:rPr>
        </w:sdtEndPr>
        <w:sdtContent>
          <w:r w:rsidR="006C3754" w:rsidRPr="006C3754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123F9118" w14:textId="05AAE6E1" w:rsidR="00244722" w:rsidRDefault="00244722">
      <w:pPr>
        <w:rPr>
          <w:rFonts w:asciiTheme="minorHAnsi" w:hAnsiTheme="minorHAnsi"/>
          <w:sz w:val="20"/>
          <w:szCs w:val="20"/>
        </w:rPr>
      </w:pPr>
    </w:p>
    <w:p w14:paraId="7C3678EE" w14:textId="15388288" w:rsidR="00D83013" w:rsidRDefault="00D83013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45"/>
        <w:gridCol w:w="745"/>
        <w:gridCol w:w="745"/>
        <w:gridCol w:w="746"/>
        <w:gridCol w:w="746"/>
        <w:gridCol w:w="746"/>
        <w:gridCol w:w="746"/>
        <w:gridCol w:w="889"/>
      </w:tblGrid>
      <w:tr w:rsidR="00B74C90" w:rsidRPr="00D83013" w14:paraId="6E75164D" w14:textId="77777777" w:rsidTr="00B74C90">
        <w:trPr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E9254C3" w14:textId="1AB3BBC0" w:rsidR="00D83013" w:rsidRPr="00D83013" w:rsidRDefault="00D8301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830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CAAC68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44FD74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BC25BB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004191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E007DC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B9A2E88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F7E64E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4B2271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74C90" w:rsidRPr="00D83013" w14:paraId="053468EC" w14:textId="77777777" w:rsidTr="00B74C90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E56C3B" w14:textId="77777777" w:rsidR="00D83013" w:rsidRPr="00D83013" w:rsidRDefault="00D83013" w:rsidP="00D8301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75C869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9627BB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7F04A1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E16A35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4454D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D370D7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9CC816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B4E7FC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98,6</w:t>
            </w:r>
          </w:p>
        </w:tc>
      </w:tr>
      <w:tr w:rsidR="00B74C90" w:rsidRPr="00D83013" w14:paraId="4C2F2E03" w14:textId="77777777" w:rsidTr="00B74C90">
        <w:trPr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6A9C5F4" w14:textId="77777777" w:rsidR="00D83013" w:rsidRPr="00D83013" w:rsidRDefault="00D83013" w:rsidP="00D8301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1BFF86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26A860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16258C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AB27F3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28890B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1E36D2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2A0F98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A53D58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74C90" w:rsidRPr="00D83013" w14:paraId="08B1A142" w14:textId="77777777" w:rsidTr="00B74C90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9050926" w14:textId="77777777" w:rsidR="00D83013" w:rsidRPr="00D83013" w:rsidRDefault="00D83013" w:rsidP="00D8301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3CCB66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53E4AA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783B14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7F48B5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150473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586832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A23DC0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27C4B1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95,2</w:t>
            </w:r>
          </w:p>
        </w:tc>
      </w:tr>
      <w:tr w:rsidR="00B74C90" w:rsidRPr="00D83013" w14:paraId="7A9128AD" w14:textId="77777777" w:rsidTr="00B74C90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84041F" w14:textId="77777777" w:rsidR="00D83013" w:rsidRPr="00D83013" w:rsidRDefault="00D83013" w:rsidP="00D8301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9ED401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3813CA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5BF5AA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EC46F6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6B1ACB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EFA5E8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BC65AF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95D174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74C90" w:rsidRPr="00D83013" w14:paraId="4572F167" w14:textId="77777777" w:rsidTr="00B74C90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D27760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3A6188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BC9F6F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3D3711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768DE5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2E7ACF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2A3143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B0BDEB" w14:textId="77777777" w:rsidR="00D83013" w:rsidRPr="00D83013" w:rsidRDefault="00D83013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72AD66" w14:textId="6082CF38" w:rsidR="00D83013" w:rsidRPr="00D83013" w:rsidRDefault="00B74C90" w:rsidP="00D8301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</w:t>
            </w:r>
            <w:r w:rsidR="00710029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 (97</w:t>
            </w:r>
            <w:r w:rsidR="00D83013" w:rsidRPr="00D8301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,5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7C3D512A" w14:textId="0867E7E9" w:rsidR="006C3754" w:rsidRDefault="006C3754">
      <w:pPr>
        <w:rPr>
          <w:rFonts w:ascii="Mulish" w:hAnsi="Mulish"/>
        </w:rPr>
      </w:pPr>
    </w:p>
    <w:p w14:paraId="59E1E6E2" w14:textId="46B7D282" w:rsidR="006C3754" w:rsidRPr="007E157F" w:rsidRDefault="006C3754" w:rsidP="006C3754">
      <w:pPr>
        <w:pStyle w:val="Cuerpodelboletn"/>
        <w:rPr>
          <w:rFonts w:ascii="Mulish" w:hAnsi="Mulish"/>
          <w:lang w:bidi="es-ES"/>
        </w:rPr>
      </w:pPr>
      <w:r w:rsidRPr="007E157F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B74C90">
        <w:rPr>
          <w:rFonts w:ascii="Mulish" w:hAnsi="Mulish"/>
          <w:lang w:bidi="es-ES"/>
        </w:rPr>
        <w:t>97,5</w:t>
      </w:r>
      <w:r w:rsidRPr="007E157F">
        <w:rPr>
          <w:rFonts w:ascii="Mulish" w:hAnsi="Mulish"/>
          <w:lang w:bidi="es-ES"/>
        </w:rPr>
        <w:t xml:space="preserve">%. </w:t>
      </w:r>
      <w:r w:rsidR="00B74C90">
        <w:rPr>
          <w:rFonts w:ascii="Mulish" w:hAnsi="Mulish"/>
          <w:lang w:bidi="es-ES"/>
        </w:rPr>
        <w:t xml:space="preserve">A la vista de que los dos factores que explican que CEDEX no alcance el 100% de cumplimiento son la publicación del organigrama en formato no reutilizable y de la información sobre </w:t>
      </w:r>
      <w:r w:rsidR="00793922">
        <w:rPr>
          <w:rFonts w:ascii="Mulish" w:hAnsi="Mulish"/>
          <w:lang w:bidi="es-ES"/>
        </w:rPr>
        <w:t>contratos mayores</w:t>
      </w:r>
      <w:r w:rsidR="00B74C90">
        <w:rPr>
          <w:rFonts w:ascii="Mulish" w:hAnsi="Mulish"/>
          <w:lang w:bidi="es-ES"/>
        </w:rPr>
        <w:t xml:space="preserve"> y menores </w:t>
      </w:r>
      <w:r w:rsidR="00793922">
        <w:rPr>
          <w:rFonts w:ascii="Mulish" w:hAnsi="Mulish"/>
          <w:lang w:bidi="es-ES"/>
        </w:rPr>
        <w:t xml:space="preserve">– lo que penaliza la valoración de los atributos forma de publicación y accesibilidad a la información -, este Consejo considera que el grado de cumplimiento de la LTAIBG se sitúa en el 100%. </w:t>
      </w:r>
      <w:r w:rsidRPr="007E157F">
        <w:rPr>
          <w:rFonts w:ascii="Mulish" w:hAnsi="Mulish"/>
          <w:lang w:bidi="es-ES"/>
        </w:rPr>
        <w:t xml:space="preserve">Con respecto a la última evaluación, se ha producido un incremento de </w:t>
      </w:r>
      <w:r w:rsidR="002A3EEC">
        <w:rPr>
          <w:rFonts w:ascii="Mulish" w:hAnsi="Mulish"/>
          <w:lang w:bidi="es-ES"/>
        </w:rPr>
        <w:t>68,1</w:t>
      </w:r>
      <w:r w:rsidRPr="007E157F">
        <w:rPr>
          <w:rFonts w:ascii="Mulish" w:hAnsi="Mulish"/>
          <w:lang w:bidi="es-ES"/>
        </w:rPr>
        <w:t xml:space="preserve"> puntos porcentuales atribuible a </w:t>
      </w:r>
      <w:r w:rsidR="00794028">
        <w:rPr>
          <w:rFonts w:ascii="Mulish" w:hAnsi="Mulish"/>
          <w:lang w:bidi="es-ES"/>
        </w:rPr>
        <w:t xml:space="preserve">la subsanación de </w:t>
      </w:r>
      <w:r w:rsidR="002A3EEC">
        <w:rPr>
          <w:rFonts w:ascii="Mulish" w:hAnsi="Mulish"/>
          <w:lang w:bidi="es-ES"/>
        </w:rPr>
        <w:t>los</w:t>
      </w:r>
      <w:r w:rsidR="00794028">
        <w:rPr>
          <w:rFonts w:ascii="Mulish" w:hAnsi="Mulish"/>
          <w:lang w:bidi="es-ES"/>
        </w:rPr>
        <w:t xml:space="preserve"> incumplimientos</w:t>
      </w:r>
      <w:r w:rsidRPr="007E157F">
        <w:rPr>
          <w:rFonts w:ascii="Mulish" w:hAnsi="Mulish"/>
          <w:lang w:bidi="es-ES"/>
        </w:rPr>
        <w:t xml:space="preserve"> y a la revisión de oficio realizada por este consejo que se describe en el apartado anterior. </w:t>
      </w:r>
    </w:p>
    <w:p w14:paraId="4A635646" w14:textId="5621F8F1" w:rsidR="006C3754" w:rsidRDefault="006C3754" w:rsidP="006C3754">
      <w:pPr>
        <w:pStyle w:val="Cuerpodelboletn"/>
        <w:rPr>
          <w:rFonts w:ascii="Mulish" w:hAnsi="Mulish"/>
          <w:lang w:bidi="es-ES"/>
        </w:rPr>
      </w:pPr>
      <w:r w:rsidRPr="007E157F">
        <w:rPr>
          <w:rFonts w:ascii="Mulish" w:hAnsi="Mulish"/>
          <w:lang w:bidi="es-ES"/>
        </w:rPr>
        <w:t>La evolución del cumplimiento de las obligaciones de publicidad activa, así como las recomendaciones aplicadas por parte del CEDEX en el periodo 2021-2024 se refleja en la siguiente tabla</w:t>
      </w:r>
      <w:r>
        <w:rPr>
          <w:rFonts w:ascii="Mulish" w:hAnsi="Mulish"/>
          <w:lang w:bidi="es-ES"/>
        </w:rPr>
        <w:t>:</w:t>
      </w:r>
    </w:p>
    <w:p w14:paraId="5FF1A407" w14:textId="77777777" w:rsidR="006C3754" w:rsidRPr="007E157F" w:rsidRDefault="006C3754" w:rsidP="006C3754">
      <w:pPr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6C3754" w:rsidRPr="007E157F" w14:paraId="4A394E74" w14:textId="77777777" w:rsidTr="006C3754">
        <w:trPr>
          <w:jc w:val="center"/>
        </w:trPr>
        <w:tc>
          <w:tcPr>
            <w:tcW w:w="2506" w:type="dxa"/>
            <w:vAlign w:val="center"/>
          </w:tcPr>
          <w:p w14:paraId="542E9043" w14:textId="77777777" w:rsidR="006C3754" w:rsidRPr="006C3754" w:rsidRDefault="006C3754" w:rsidP="006C375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C3754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19612D83" w14:textId="77777777" w:rsidR="006C3754" w:rsidRPr="006C3754" w:rsidRDefault="006C3754" w:rsidP="006C375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C3754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401BC5E5" w14:textId="77777777" w:rsidR="006C3754" w:rsidRPr="006C3754" w:rsidRDefault="006C3754" w:rsidP="006C375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C3754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0483AABA" w14:textId="77777777" w:rsidR="006C3754" w:rsidRPr="006C3754" w:rsidRDefault="006C3754" w:rsidP="006C375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C3754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6C3754" w:rsidRPr="007E157F" w14:paraId="25E58159" w14:textId="77777777" w:rsidTr="009116FA">
        <w:trPr>
          <w:jc w:val="center"/>
        </w:trPr>
        <w:tc>
          <w:tcPr>
            <w:tcW w:w="2506" w:type="dxa"/>
          </w:tcPr>
          <w:p w14:paraId="13838A6A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E157F">
              <w:rPr>
                <w:rFonts w:ascii="Mulish" w:hAnsi="Mulish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2616" w:type="dxa"/>
          </w:tcPr>
          <w:p w14:paraId="3861C8EB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29,4%</w:t>
            </w:r>
          </w:p>
        </w:tc>
        <w:tc>
          <w:tcPr>
            <w:tcW w:w="2788" w:type="dxa"/>
          </w:tcPr>
          <w:p w14:paraId="1A65B2FE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21</w:t>
            </w:r>
          </w:p>
        </w:tc>
        <w:tc>
          <w:tcPr>
            <w:tcW w:w="2063" w:type="dxa"/>
          </w:tcPr>
          <w:p w14:paraId="4A908906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</w:t>
            </w:r>
          </w:p>
        </w:tc>
      </w:tr>
      <w:tr w:rsidR="006C3754" w:rsidRPr="007E157F" w14:paraId="535AF838" w14:textId="77777777" w:rsidTr="009116FA">
        <w:trPr>
          <w:jc w:val="center"/>
        </w:trPr>
        <w:tc>
          <w:tcPr>
            <w:tcW w:w="2506" w:type="dxa"/>
          </w:tcPr>
          <w:p w14:paraId="70A008D3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616" w:type="dxa"/>
          </w:tcPr>
          <w:p w14:paraId="467F6A28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35,2%</w:t>
            </w:r>
          </w:p>
        </w:tc>
        <w:tc>
          <w:tcPr>
            <w:tcW w:w="2788" w:type="dxa"/>
          </w:tcPr>
          <w:p w14:paraId="211862C4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19</w:t>
            </w:r>
          </w:p>
        </w:tc>
        <w:tc>
          <w:tcPr>
            <w:tcW w:w="2063" w:type="dxa"/>
          </w:tcPr>
          <w:p w14:paraId="3F91B1B3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3</w:t>
            </w:r>
          </w:p>
        </w:tc>
      </w:tr>
      <w:tr w:rsidR="006C3754" w:rsidRPr="007E157F" w14:paraId="522E8F96" w14:textId="77777777" w:rsidTr="009116FA">
        <w:trPr>
          <w:jc w:val="center"/>
        </w:trPr>
        <w:tc>
          <w:tcPr>
            <w:tcW w:w="2506" w:type="dxa"/>
          </w:tcPr>
          <w:p w14:paraId="63F14E2A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2023</w:t>
            </w:r>
          </w:p>
        </w:tc>
        <w:tc>
          <w:tcPr>
            <w:tcW w:w="2616" w:type="dxa"/>
          </w:tcPr>
          <w:p w14:paraId="3B508896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31,9%</w:t>
            </w:r>
          </w:p>
        </w:tc>
        <w:tc>
          <w:tcPr>
            <w:tcW w:w="2788" w:type="dxa"/>
          </w:tcPr>
          <w:p w14:paraId="1B94A87A" w14:textId="4EE39CD1" w:rsidR="006C3754" w:rsidRPr="007E157F" w:rsidRDefault="00E80535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>
              <w:rPr>
                <w:rFonts w:ascii="Mulish" w:hAnsi="Mulish"/>
                <w:color w:val="auto"/>
                <w:sz w:val="20"/>
                <w:szCs w:val="20"/>
              </w:rPr>
              <w:t>20</w:t>
            </w:r>
          </w:p>
        </w:tc>
        <w:tc>
          <w:tcPr>
            <w:tcW w:w="2063" w:type="dxa"/>
          </w:tcPr>
          <w:p w14:paraId="31101CD3" w14:textId="6C4E81AE" w:rsidR="006C3754" w:rsidRPr="007E157F" w:rsidRDefault="002A3EEC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>
              <w:rPr>
                <w:rFonts w:ascii="Mulish" w:hAnsi="Mulish"/>
                <w:color w:val="auto"/>
                <w:sz w:val="20"/>
                <w:szCs w:val="20"/>
              </w:rPr>
              <w:t>20</w:t>
            </w:r>
          </w:p>
        </w:tc>
      </w:tr>
      <w:tr w:rsidR="006C3754" w:rsidRPr="007E157F" w14:paraId="1787DAC2" w14:textId="77777777" w:rsidTr="009116FA">
        <w:trPr>
          <w:jc w:val="center"/>
        </w:trPr>
        <w:tc>
          <w:tcPr>
            <w:tcW w:w="2506" w:type="dxa"/>
          </w:tcPr>
          <w:p w14:paraId="5F474B87" w14:textId="5DA55655" w:rsidR="006C3754" w:rsidRPr="007E157F" w:rsidRDefault="006C3754" w:rsidP="009116FA">
            <w:pPr>
              <w:pStyle w:val="Cuerpodelboletn"/>
              <w:spacing w:before="120" w:after="120" w:line="312" w:lineRule="auto"/>
              <w:rPr>
                <w:rFonts w:ascii="Mulish" w:hAnsi="Mulish"/>
                <w:color w:val="auto"/>
                <w:sz w:val="20"/>
                <w:szCs w:val="20"/>
              </w:rPr>
            </w:pPr>
            <w:r w:rsidRPr="007E157F">
              <w:rPr>
                <w:rFonts w:ascii="Mulish" w:hAnsi="Mulish"/>
                <w:color w:val="auto"/>
                <w:sz w:val="20"/>
                <w:szCs w:val="20"/>
              </w:rPr>
              <w:t>202</w:t>
            </w:r>
            <w:r w:rsidR="00D6731D">
              <w:rPr>
                <w:rFonts w:ascii="Mulish" w:hAnsi="Mulish"/>
                <w:color w:val="auto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14:paraId="4D29524F" w14:textId="384122F8" w:rsidR="006C3754" w:rsidRPr="007E157F" w:rsidRDefault="002A3EEC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>
              <w:rPr>
                <w:rFonts w:ascii="Mulish" w:hAnsi="Mulish"/>
                <w:color w:val="auto"/>
                <w:sz w:val="20"/>
                <w:szCs w:val="20"/>
              </w:rPr>
              <w:t>100</w:t>
            </w:r>
            <w:r w:rsidR="006C3754" w:rsidRPr="007E157F">
              <w:rPr>
                <w:rFonts w:ascii="Mulish" w:hAnsi="Mulish"/>
                <w:color w:val="auto"/>
                <w:sz w:val="20"/>
                <w:szCs w:val="20"/>
              </w:rPr>
              <w:t>%</w:t>
            </w:r>
          </w:p>
        </w:tc>
        <w:tc>
          <w:tcPr>
            <w:tcW w:w="2788" w:type="dxa"/>
          </w:tcPr>
          <w:p w14:paraId="4547797D" w14:textId="02B90791" w:rsidR="006C3754" w:rsidRPr="007E157F" w:rsidRDefault="002A3EEC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>
              <w:rPr>
                <w:rFonts w:ascii="Mulish" w:hAnsi="Mulish"/>
                <w:color w:val="auto"/>
                <w:sz w:val="20"/>
                <w:szCs w:val="20"/>
              </w:rPr>
              <w:t>0</w:t>
            </w:r>
          </w:p>
        </w:tc>
        <w:tc>
          <w:tcPr>
            <w:tcW w:w="2063" w:type="dxa"/>
          </w:tcPr>
          <w:p w14:paraId="620C939D" w14:textId="77777777" w:rsidR="006C3754" w:rsidRPr="007E157F" w:rsidRDefault="006C3754" w:rsidP="009116FA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</w:p>
        </w:tc>
      </w:tr>
    </w:tbl>
    <w:p w14:paraId="51E00D75" w14:textId="77777777" w:rsidR="006C3754" w:rsidRPr="007E157F" w:rsidRDefault="006C3754" w:rsidP="006C3754">
      <w:pPr>
        <w:rPr>
          <w:rFonts w:ascii="Mulish" w:hAnsi="Mulish"/>
          <w:color w:val="000000"/>
        </w:rPr>
      </w:pPr>
    </w:p>
    <w:p w14:paraId="5CBA1612" w14:textId="77777777" w:rsidR="006C3754" w:rsidRPr="007E157F" w:rsidRDefault="006C3754" w:rsidP="006C3754">
      <w:pPr>
        <w:pStyle w:val="Cuerpodelboletn"/>
        <w:rPr>
          <w:rFonts w:ascii="Mulish" w:hAnsi="Mulish"/>
        </w:rPr>
      </w:pPr>
    </w:p>
    <w:p w14:paraId="0990BC63" w14:textId="77777777" w:rsidR="006C3754" w:rsidRDefault="006C3754" w:rsidP="006C3754">
      <w:pPr>
        <w:pStyle w:val="Cuerpodelboletn"/>
        <w:rPr>
          <w:rFonts w:ascii="Mulish" w:hAnsi="Mulish"/>
        </w:rPr>
      </w:pPr>
    </w:p>
    <w:p w14:paraId="06F260FC" w14:textId="77777777" w:rsidR="002A3EEC" w:rsidRDefault="002A3EEC" w:rsidP="006C3754">
      <w:pPr>
        <w:pStyle w:val="Cuerpodelboletn"/>
        <w:rPr>
          <w:rFonts w:ascii="Mulish" w:hAnsi="Mulish"/>
        </w:rPr>
      </w:pPr>
    </w:p>
    <w:p w14:paraId="01B59646" w14:textId="77777777" w:rsidR="002A3EEC" w:rsidRDefault="002A3EEC" w:rsidP="006C3754">
      <w:pPr>
        <w:pStyle w:val="Cuerpodelboletn"/>
        <w:rPr>
          <w:rFonts w:ascii="Mulish" w:hAnsi="Mulish"/>
        </w:rPr>
      </w:pPr>
    </w:p>
    <w:p w14:paraId="69ED9D8F" w14:textId="1B7F6796" w:rsidR="002A3EEC" w:rsidRPr="007E157F" w:rsidRDefault="002A3EEC" w:rsidP="006C3754">
      <w:pPr>
        <w:pStyle w:val="Cuerpodelboletn"/>
        <w:rPr>
          <w:rFonts w:ascii="Mulish" w:hAnsi="Mulish"/>
        </w:rPr>
        <w:sectPr w:rsidR="002A3EEC" w:rsidRPr="007E157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E59FB1E84A9E4A6FBF937EC9AFE651A9"/>
        </w:placeholder>
      </w:sdtPr>
      <w:sdtEndPr/>
      <w:sdtContent>
        <w:p w14:paraId="5BC25BCD" w14:textId="77777777" w:rsidR="006C3754" w:rsidRPr="006C3754" w:rsidRDefault="006C3754" w:rsidP="006C3754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6C3754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4A48B40B" w14:textId="77777777" w:rsidR="006C3754" w:rsidRPr="007E157F" w:rsidRDefault="006C3754" w:rsidP="006C3754">
      <w:pPr>
        <w:pStyle w:val="Cuerpodelboletn"/>
        <w:rPr>
          <w:rFonts w:ascii="Mulish" w:hAnsi="Mulish"/>
        </w:rPr>
      </w:pPr>
    </w:p>
    <w:p w14:paraId="441CE3E8" w14:textId="63331E1E" w:rsidR="001426E3" w:rsidRPr="00F833FF" w:rsidRDefault="001426E3" w:rsidP="00E269CF">
      <w:pPr>
        <w:pStyle w:val="Cuerpodelboletn"/>
        <w:rPr>
          <w:rFonts w:ascii="Mulish" w:hAnsi="Mulish"/>
        </w:rPr>
      </w:pPr>
      <w:r w:rsidRPr="00F833FF">
        <w:rPr>
          <w:rFonts w:ascii="Mulish" w:hAnsi="Mulish"/>
        </w:rPr>
        <w:t xml:space="preserve">Este CTBG </w:t>
      </w:r>
      <w:r w:rsidRPr="00F833FF">
        <w:rPr>
          <w:rFonts w:ascii="Mulish" w:hAnsi="Mulish"/>
          <w:b/>
        </w:rPr>
        <w:t>valora</w:t>
      </w:r>
      <w:r>
        <w:rPr>
          <w:rFonts w:ascii="Mulish" w:hAnsi="Mulish"/>
          <w:b/>
        </w:rPr>
        <w:t xml:space="preserve"> muy</w:t>
      </w:r>
      <w:r w:rsidRPr="00F833FF">
        <w:rPr>
          <w:rFonts w:ascii="Mulish" w:hAnsi="Mulish"/>
          <w:b/>
        </w:rPr>
        <w:t xml:space="preserve"> positivamente </w:t>
      </w:r>
      <w:r w:rsidRPr="00F833FF">
        <w:rPr>
          <w:rFonts w:ascii="Mulish" w:hAnsi="Mulish"/>
        </w:rPr>
        <w:t xml:space="preserve">el esfuerzo realizado por </w:t>
      </w:r>
      <w:r>
        <w:rPr>
          <w:rFonts w:ascii="Mulish" w:hAnsi="Mulish"/>
        </w:rPr>
        <w:t>CEDEX</w:t>
      </w:r>
      <w:r w:rsidRPr="00F833FF">
        <w:rPr>
          <w:rFonts w:ascii="Mulish" w:hAnsi="Mulish"/>
        </w:rPr>
        <w:t xml:space="preserve"> para solventar </w:t>
      </w:r>
      <w:r w:rsidR="00E269CF">
        <w:rPr>
          <w:rFonts w:ascii="Mulish" w:hAnsi="Mulish"/>
        </w:rPr>
        <w:t>los</w:t>
      </w:r>
      <w:r w:rsidRPr="00F833FF">
        <w:rPr>
          <w:rFonts w:ascii="Mulish" w:hAnsi="Mulish"/>
        </w:rPr>
        <w:t xml:space="preserve"> </w:t>
      </w:r>
      <w:r w:rsidR="00E269CF">
        <w:rPr>
          <w:rFonts w:ascii="Mulish" w:hAnsi="Mulish"/>
        </w:rPr>
        <w:t>incumplimientos de</w:t>
      </w:r>
      <w:r w:rsidRPr="00F833FF">
        <w:rPr>
          <w:rFonts w:ascii="Mulish" w:hAnsi="Mulish"/>
        </w:rPr>
        <w:t xml:space="preserve"> la LTAIBG señalado</w:t>
      </w:r>
      <w:r w:rsidR="00E269CF">
        <w:rPr>
          <w:rFonts w:ascii="Mulish" w:hAnsi="Mulish"/>
        </w:rPr>
        <w:t>s</w:t>
      </w:r>
      <w:r w:rsidRPr="00F833FF">
        <w:rPr>
          <w:rFonts w:ascii="Mulish" w:hAnsi="Mulish"/>
        </w:rPr>
        <w:t xml:space="preserve"> en el informe de evaluación 2023</w:t>
      </w:r>
      <w:r w:rsidR="00B74DDD">
        <w:rPr>
          <w:rFonts w:ascii="Mulish" w:hAnsi="Mulish"/>
        </w:rPr>
        <w:t>,</w:t>
      </w:r>
      <w:r w:rsidR="002A3EEC">
        <w:rPr>
          <w:rFonts w:ascii="Mulish" w:hAnsi="Mulish"/>
        </w:rPr>
        <w:t xml:space="preserve"> lo que se ha traducido en el pleno cumplimiento de la LTAIBG</w:t>
      </w:r>
      <w:r w:rsidR="00E269CF">
        <w:rPr>
          <w:rFonts w:ascii="Mulish" w:hAnsi="Mulish"/>
        </w:rPr>
        <w:t>.</w:t>
      </w:r>
    </w:p>
    <w:p w14:paraId="33211271" w14:textId="77777777" w:rsidR="006C3754" w:rsidRPr="007E157F" w:rsidRDefault="006C3754" w:rsidP="006C3754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6CD597D" w14:textId="6BEAB99A" w:rsidR="006C3754" w:rsidRPr="007E157F" w:rsidRDefault="006C3754" w:rsidP="006C3754">
      <w:pPr>
        <w:pStyle w:val="Sinespaciado"/>
        <w:spacing w:line="276" w:lineRule="auto"/>
        <w:jc w:val="right"/>
        <w:rPr>
          <w:rFonts w:ascii="Mulish" w:hAnsi="Mulish"/>
        </w:rPr>
      </w:pPr>
      <w:r w:rsidRPr="007E157F">
        <w:rPr>
          <w:rFonts w:ascii="Mulish" w:hAnsi="Mulish"/>
        </w:rPr>
        <w:t xml:space="preserve">Madrid, </w:t>
      </w:r>
      <w:r w:rsidR="00DB6E5A">
        <w:rPr>
          <w:rFonts w:ascii="Mulish" w:hAnsi="Mulish"/>
        </w:rPr>
        <w:t>abril</w:t>
      </w:r>
      <w:r w:rsidRPr="007E157F">
        <w:rPr>
          <w:rFonts w:ascii="Mulish" w:hAnsi="Mulish"/>
        </w:rPr>
        <w:t xml:space="preserve"> de 202</w:t>
      </w:r>
      <w:r w:rsidR="002A3EEC">
        <w:rPr>
          <w:rFonts w:ascii="Mulish" w:hAnsi="Mulish"/>
        </w:rPr>
        <w:t>5</w:t>
      </w:r>
    </w:p>
    <w:p w14:paraId="5EEEBB1E" w14:textId="77777777" w:rsidR="006C3754" w:rsidRPr="007E157F" w:rsidRDefault="006C3754" w:rsidP="006C3754">
      <w:pPr>
        <w:pStyle w:val="Cuerpodelboletn"/>
        <w:rPr>
          <w:rFonts w:ascii="Mulish" w:hAnsi="Mulish"/>
        </w:rPr>
        <w:sectPr w:rsidR="006C3754" w:rsidRPr="007E157F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78D5C46" w14:textId="77777777" w:rsidR="006C3754" w:rsidRPr="007E157F" w:rsidRDefault="006C3754" w:rsidP="006C3754">
      <w:pPr>
        <w:pStyle w:val="Sinespaciado"/>
        <w:spacing w:line="276" w:lineRule="auto"/>
        <w:jc w:val="both"/>
        <w:rPr>
          <w:rFonts w:ascii="Mulish" w:hAnsi="Mulish"/>
        </w:rPr>
      </w:pPr>
    </w:p>
    <w:p w14:paraId="55198BE5" w14:textId="77777777" w:rsidR="006C3754" w:rsidRPr="007E157F" w:rsidRDefault="006C3754" w:rsidP="006C3754">
      <w:pPr>
        <w:rPr>
          <w:rFonts w:ascii="Mulish" w:hAnsi="Mulish"/>
          <w:szCs w:val="22"/>
        </w:rPr>
      </w:pPr>
      <w:r w:rsidRPr="007E157F"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5C0E5C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43AF06F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8DD1D7B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45A5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F4BEF"/>
    <w:multiLevelType w:val="hybridMultilevel"/>
    <w:tmpl w:val="19E2422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88F50EC"/>
    <w:multiLevelType w:val="hybridMultilevel"/>
    <w:tmpl w:val="365E292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C078F"/>
    <w:multiLevelType w:val="hybridMultilevel"/>
    <w:tmpl w:val="0512F12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62415"/>
    <w:multiLevelType w:val="hybridMultilevel"/>
    <w:tmpl w:val="BB543F1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27405"/>
    <w:multiLevelType w:val="hybridMultilevel"/>
    <w:tmpl w:val="676C10E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0C316B"/>
    <w:multiLevelType w:val="hybridMultilevel"/>
    <w:tmpl w:val="B918536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9" w15:restartNumberingAfterBreak="0">
    <w:nsid w:val="7DE51731"/>
    <w:multiLevelType w:val="hybridMultilevel"/>
    <w:tmpl w:val="C03C323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27"/>
  </w:num>
  <w:num w:numId="4">
    <w:abstractNumId w:val="0"/>
  </w:num>
  <w:num w:numId="5">
    <w:abstractNumId w:val="34"/>
  </w:num>
  <w:num w:numId="6">
    <w:abstractNumId w:val="39"/>
  </w:num>
  <w:num w:numId="7">
    <w:abstractNumId w:val="32"/>
  </w:num>
  <w:num w:numId="8">
    <w:abstractNumId w:val="2"/>
  </w:num>
  <w:num w:numId="9">
    <w:abstractNumId w:val="9"/>
  </w:num>
  <w:num w:numId="10">
    <w:abstractNumId w:val="6"/>
  </w:num>
  <w:num w:numId="11">
    <w:abstractNumId w:val="42"/>
  </w:num>
  <w:num w:numId="12">
    <w:abstractNumId w:val="30"/>
  </w:num>
  <w:num w:numId="13">
    <w:abstractNumId w:val="22"/>
  </w:num>
  <w:num w:numId="14">
    <w:abstractNumId w:val="44"/>
  </w:num>
  <w:num w:numId="15">
    <w:abstractNumId w:val="4"/>
  </w:num>
  <w:num w:numId="16">
    <w:abstractNumId w:val="46"/>
  </w:num>
  <w:num w:numId="17">
    <w:abstractNumId w:val="28"/>
  </w:num>
  <w:num w:numId="18">
    <w:abstractNumId w:val="19"/>
  </w:num>
  <w:num w:numId="19">
    <w:abstractNumId w:val="16"/>
  </w:num>
  <w:num w:numId="20">
    <w:abstractNumId w:val="35"/>
  </w:num>
  <w:num w:numId="21">
    <w:abstractNumId w:val="11"/>
  </w:num>
  <w:num w:numId="22">
    <w:abstractNumId w:val="41"/>
  </w:num>
  <w:num w:numId="23">
    <w:abstractNumId w:val="23"/>
  </w:num>
  <w:num w:numId="24">
    <w:abstractNumId w:val="20"/>
  </w:num>
  <w:num w:numId="25">
    <w:abstractNumId w:val="48"/>
  </w:num>
  <w:num w:numId="26">
    <w:abstractNumId w:val="21"/>
  </w:num>
  <w:num w:numId="27">
    <w:abstractNumId w:val="25"/>
  </w:num>
  <w:num w:numId="28">
    <w:abstractNumId w:val="5"/>
  </w:num>
  <w:num w:numId="29">
    <w:abstractNumId w:val="45"/>
  </w:num>
  <w:num w:numId="30">
    <w:abstractNumId w:val="24"/>
  </w:num>
  <w:num w:numId="31">
    <w:abstractNumId w:val="47"/>
  </w:num>
  <w:num w:numId="32">
    <w:abstractNumId w:val="31"/>
  </w:num>
  <w:num w:numId="33">
    <w:abstractNumId w:val="36"/>
  </w:num>
  <w:num w:numId="34">
    <w:abstractNumId w:val="37"/>
  </w:num>
  <w:num w:numId="35">
    <w:abstractNumId w:val="3"/>
  </w:num>
  <w:num w:numId="36">
    <w:abstractNumId w:val="14"/>
  </w:num>
  <w:num w:numId="37">
    <w:abstractNumId w:val="1"/>
  </w:num>
  <w:num w:numId="38">
    <w:abstractNumId w:val="17"/>
  </w:num>
  <w:num w:numId="39">
    <w:abstractNumId w:val="18"/>
  </w:num>
  <w:num w:numId="40">
    <w:abstractNumId w:val="13"/>
  </w:num>
  <w:num w:numId="41">
    <w:abstractNumId w:val="33"/>
  </w:num>
  <w:num w:numId="42">
    <w:abstractNumId w:val="7"/>
  </w:num>
  <w:num w:numId="43">
    <w:abstractNumId w:val="10"/>
  </w:num>
  <w:num w:numId="44">
    <w:abstractNumId w:val="12"/>
  </w:num>
  <w:num w:numId="45">
    <w:abstractNumId w:val="43"/>
  </w:num>
  <w:num w:numId="46">
    <w:abstractNumId w:val="15"/>
  </w:num>
  <w:num w:numId="47">
    <w:abstractNumId w:val="29"/>
  </w:num>
  <w:num w:numId="48">
    <w:abstractNumId w:val="8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26E3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23AE0"/>
    <w:rsid w:val="00231D61"/>
    <w:rsid w:val="00243294"/>
    <w:rsid w:val="00244722"/>
    <w:rsid w:val="00244EDA"/>
    <w:rsid w:val="002467FA"/>
    <w:rsid w:val="00250846"/>
    <w:rsid w:val="00263F79"/>
    <w:rsid w:val="00272C89"/>
    <w:rsid w:val="002A3EEC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4F30F7"/>
    <w:rsid w:val="00506864"/>
    <w:rsid w:val="00515352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C650F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20C5"/>
    <w:rsid w:val="0069673B"/>
    <w:rsid w:val="006B2C2E"/>
    <w:rsid w:val="006B75D8"/>
    <w:rsid w:val="006C0CDD"/>
    <w:rsid w:val="006C3754"/>
    <w:rsid w:val="006D49E7"/>
    <w:rsid w:val="006D4C90"/>
    <w:rsid w:val="006E75DE"/>
    <w:rsid w:val="006F45F3"/>
    <w:rsid w:val="00702A3B"/>
    <w:rsid w:val="007071A8"/>
    <w:rsid w:val="00707515"/>
    <w:rsid w:val="00707C14"/>
    <w:rsid w:val="00710029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4C8D"/>
    <w:rsid w:val="00790143"/>
    <w:rsid w:val="00793922"/>
    <w:rsid w:val="00794028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1A31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0300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47B99"/>
    <w:rsid w:val="00B5314A"/>
    <w:rsid w:val="00B56A3A"/>
    <w:rsid w:val="00B74C90"/>
    <w:rsid w:val="00B74DDD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6731D"/>
    <w:rsid w:val="00D70570"/>
    <w:rsid w:val="00D77D83"/>
    <w:rsid w:val="00D83013"/>
    <w:rsid w:val="00D9090A"/>
    <w:rsid w:val="00D96084"/>
    <w:rsid w:val="00D9746B"/>
    <w:rsid w:val="00DA6660"/>
    <w:rsid w:val="00DB6E5A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23325"/>
    <w:rsid w:val="00E269CF"/>
    <w:rsid w:val="00E33169"/>
    <w:rsid w:val="00E51AC4"/>
    <w:rsid w:val="00E604DA"/>
    <w:rsid w:val="00E6528C"/>
    <w:rsid w:val="00E73F4D"/>
    <w:rsid w:val="00E80535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09B9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C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dex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F76490641D4BCEAB7D585E55C6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5C0E-00D0-4A9C-84EF-63143FDD2590}"/>
      </w:docPartPr>
      <w:docPartBody>
        <w:p w:rsidR="007A50B7" w:rsidRDefault="00D5794A" w:rsidP="00D5794A">
          <w:pPr>
            <w:pStyle w:val="1DF76490641D4BCEAB7D585E55C6683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22E825468D94C97BE1F21CE5691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6C69-6E8B-4F0D-B4CE-76869803307E}"/>
      </w:docPartPr>
      <w:docPartBody>
        <w:p w:rsidR="007A50B7" w:rsidRDefault="00D5794A" w:rsidP="00D5794A">
          <w:pPr>
            <w:pStyle w:val="922E825468D94C97BE1F21CE56915D5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59FB1E84A9E4A6FBF937EC9AFE6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73C7-C914-45D3-A6EE-D562C7E333E6}"/>
      </w:docPartPr>
      <w:docPartBody>
        <w:p w:rsidR="007A50B7" w:rsidRDefault="00D5794A" w:rsidP="00D5794A">
          <w:pPr>
            <w:pStyle w:val="E59FB1E84A9E4A6FBF937EC9AFE651A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4A"/>
    <w:rsid w:val="007A50B7"/>
    <w:rsid w:val="00D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794A"/>
    <w:rPr>
      <w:color w:val="808080"/>
    </w:rPr>
  </w:style>
  <w:style w:type="paragraph" w:customStyle="1" w:styleId="1DF76490641D4BCEAB7D585E55C6683D">
    <w:name w:val="1DF76490641D4BCEAB7D585E55C6683D"/>
    <w:rsid w:val="00D5794A"/>
  </w:style>
  <w:style w:type="paragraph" w:customStyle="1" w:styleId="922E825468D94C97BE1F21CE56915D59">
    <w:name w:val="922E825468D94C97BE1F21CE56915D59"/>
    <w:rsid w:val="00D5794A"/>
  </w:style>
  <w:style w:type="paragraph" w:customStyle="1" w:styleId="E59FB1E84A9E4A6FBF937EC9AFE651A9">
    <w:name w:val="E59FB1E84A9E4A6FBF937EC9AFE651A9"/>
    <w:rsid w:val="00D57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1112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2025-04-11T10:19:00Z</dcterms:created>
  <dcterms:modified xsi:type="dcterms:W3CDTF">2025-04-21T08:21:00Z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