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AF69A6" w:rsidRPr="00D55054" w14:paraId="6F947242" w14:textId="77777777" w:rsidTr="007F40AF">
        <w:tc>
          <w:tcPr>
            <w:tcW w:w="3625" w:type="dxa"/>
          </w:tcPr>
          <w:p w14:paraId="587246CB" w14:textId="77777777" w:rsidR="00AF69A6" w:rsidRPr="00AF69A6" w:rsidRDefault="00AF69A6" w:rsidP="007F40AF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AF69A6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3312B41C" w14:textId="77777777" w:rsidR="00AF69A6" w:rsidRPr="00D55054" w:rsidRDefault="00AF69A6" w:rsidP="007F40AF">
            <w:pPr>
              <w:rPr>
                <w:rFonts w:ascii="Mulish" w:hAnsi="Mulish"/>
                <w:sz w:val="24"/>
              </w:rPr>
            </w:pPr>
            <w:r w:rsidRPr="00D55054">
              <w:rPr>
                <w:rFonts w:ascii="Mulish" w:hAnsi="Mulish"/>
                <w:sz w:val="24"/>
              </w:rPr>
              <w:t>Colegio de Geógrafos</w:t>
            </w:r>
          </w:p>
        </w:tc>
      </w:tr>
      <w:tr w:rsidR="00AF69A6" w:rsidRPr="00D55054" w14:paraId="024E3339" w14:textId="77777777" w:rsidTr="007F40AF">
        <w:tc>
          <w:tcPr>
            <w:tcW w:w="3625" w:type="dxa"/>
          </w:tcPr>
          <w:p w14:paraId="2CF030E2" w14:textId="77777777" w:rsidR="00AF69A6" w:rsidRPr="00AF69A6" w:rsidRDefault="00AF69A6" w:rsidP="007F40AF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AF69A6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5901EF4" w14:textId="77777777" w:rsidR="00AF69A6" w:rsidRPr="00D55054" w:rsidRDefault="00AF69A6" w:rsidP="007F40AF">
            <w:pPr>
              <w:rPr>
                <w:rFonts w:ascii="Mulish" w:hAnsi="Mulish"/>
                <w:sz w:val="24"/>
              </w:rPr>
            </w:pPr>
            <w:r w:rsidRPr="00D55054">
              <w:rPr>
                <w:rFonts w:ascii="Mulish" w:hAnsi="Mulish"/>
                <w:sz w:val="24"/>
              </w:rPr>
              <w:t>23/04/2024</w:t>
            </w:r>
          </w:p>
          <w:p w14:paraId="550029BE" w14:textId="7DD1C3F2" w:rsidR="00AF69A6" w:rsidRPr="00D55054" w:rsidRDefault="00AF69A6" w:rsidP="007F40AF">
            <w:pPr>
              <w:rPr>
                <w:rFonts w:ascii="Mulish" w:hAnsi="Mulish"/>
                <w:sz w:val="24"/>
              </w:rPr>
            </w:pPr>
            <w:r w:rsidRPr="00D55054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20/0</w:t>
            </w:r>
            <w:r w:rsidR="000356AB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0356AB">
              <w:rPr>
                <w:rFonts w:ascii="Mulish" w:hAnsi="Mulish"/>
                <w:sz w:val="24"/>
              </w:rPr>
              <w:t>5</w:t>
            </w:r>
          </w:p>
        </w:tc>
      </w:tr>
      <w:tr w:rsidR="00AF69A6" w:rsidRPr="00D55054" w14:paraId="1804A557" w14:textId="77777777" w:rsidTr="007F40AF">
        <w:tc>
          <w:tcPr>
            <w:tcW w:w="3625" w:type="dxa"/>
          </w:tcPr>
          <w:p w14:paraId="0D0FB2FB" w14:textId="77777777" w:rsidR="00AF69A6" w:rsidRPr="00AF69A6" w:rsidRDefault="00AF69A6" w:rsidP="007F40AF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AF69A6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E51ED2D" w14:textId="77777777" w:rsidR="00AF69A6" w:rsidRPr="00CC4CC5" w:rsidRDefault="0023529C" w:rsidP="007F40AF">
            <w:pPr>
              <w:rPr>
                <w:rFonts w:ascii="Mulish" w:hAnsi="Mulish"/>
                <w:sz w:val="24"/>
              </w:rPr>
            </w:pPr>
            <w:hyperlink r:id="rId14" w:history="1">
              <w:r w:rsidR="00AF69A6" w:rsidRPr="00CC4CC5">
                <w:rPr>
                  <w:rStyle w:val="Hipervnculo"/>
                  <w:rFonts w:ascii="Mulish" w:hAnsi="Mulish"/>
                  <w:iCs/>
                  <w:sz w:val="24"/>
                </w:rPr>
                <w:t>https://www.geografos.org</w:t>
              </w:r>
            </w:hyperlink>
          </w:p>
        </w:tc>
      </w:tr>
    </w:tbl>
    <w:p w14:paraId="282EA17A" w14:textId="07F0A084" w:rsidR="00913A6D" w:rsidRDefault="00913A6D">
      <w:pPr>
        <w:rPr>
          <w:rFonts w:ascii="Mulish" w:hAnsi="Mulish"/>
        </w:rPr>
      </w:pPr>
    </w:p>
    <w:p w14:paraId="777577FA" w14:textId="77777777" w:rsidR="00AF69A6" w:rsidRPr="00D55054" w:rsidRDefault="00AF69A6" w:rsidP="00AF69A6">
      <w:pPr>
        <w:rPr>
          <w:rFonts w:ascii="Mulish" w:hAnsi="Mulish"/>
        </w:rPr>
      </w:pPr>
    </w:p>
    <w:p w14:paraId="7088B1F2" w14:textId="77777777" w:rsidR="00AF69A6" w:rsidRPr="00D55054" w:rsidRDefault="0023529C" w:rsidP="00AF69A6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688BCC544AD6415FB6355ED3004CFDD3"/>
          </w:placeholder>
        </w:sdtPr>
        <w:sdtEndPr>
          <w:rPr>
            <w:color w:val="50866C"/>
          </w:rPr>
        </w:sdtEndPr>
        <w:sdtContent>
          <w:r w:rsidR="00AF69A6" w:rsidRPr="00AF69A6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471F8221" w14:textId="77777777" w:rsidR="00AF69A6" w:rsidRPr="00D55054" w:rsidRDefault="00AF69A6" w:rsidP="00AF69A6">
      <w:pPr>
        <w:rPr>
          <w:rFonts w:ascii="Mulish" w:hAnsi="Mulish"/>
        </w:rPr>
      </w:pPr>
    </w:p>
    <w:p w14:paraId="1ED01783" w14:textId="77777777" w:rsidR="00AF69A6" w:rsidRPr="00D55054" w:rsidRDefault="00AF69A6" w:rsidP="00AF69A6">
      <w:pPr>
        <w:pStyle w:val="Cuerpodelboletn"/>
        <w:rPr>
          <w:rFonts w:ascii="Mulish" w:hAnsi="Mulish"/>
        </w:rPr>
        <w:sectPr w:rsidR="00AF69A6" w:rsidRPr="00D55054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F69A6" w:rsidRPr="00D55054" w14:paraId="1B47E7DD" w14:textId="77777777" w:rsidTr="00AF69A6">
        <w:trPr>
          <w:tblHeader/>
        </w:trPr>
        <w:tc>
          <w:tcPr>
            <w:tcW w:w="1661" w:type="dxa"/>
            <w:shd w:val="clear" w:color="auto" w:fill="3C8378"/>
          </w:tcPr>
          <w:p w14:paraId="3022C92B" w14:textId="77777777" w:rsidR="00AF69A6" w:rsidRPr="00D55054" w:rsidRDefault="00AF69A6" w:rsidP="007F40A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5505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418C4286" w14:textId="77777777" w:rsidR="00AF69A6" w:rsidRPr="00D55054" w:rsidRDefault="00AF69A6" w:rsidP="007F40A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5505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3CE0E898" w14:textId="77777777" w:rsidR="00AF69A6" w:rsidRPr="00D55054" w:rsidRDefault="00AF69A6" w:rsidP="007F40A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5505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F69A6" w:rsidRPr="00D55054" w14:paraId="1EE38D64" w14:textId="77777777" w:rsidTr="007F40AF">
        <w:tc>
          <w:tcPr>
            <w:tcW w:w="1661" w:type="dxa"/>
            <w:vMerge w:val="restart"/>
            <w:vAlign w:val="center"/>
          </w:tcPr>
          <w:p w14:paraId="3096B83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124FE67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23407DA7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21270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034F3DA2" w14:textId="77777777" w:rsidTr="007F40AF">
        <w:tc>
          <w:tcPr>
            <w:tcW w:w="1661" w:type="dxa"/>
            <w:vMerge/>
          </w:tcPr>
          <w:p w14:paraId="1AB3F86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54CDD9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70DE75DF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15CE1C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649270BB" w14:textId="77777777" w:rsidTr="007F40AF">
        <w:tc>
          <w:tcPr>
            <w:tcW w:w="1661" w:type="dxa"/>
            <w:vMerge/>
          </w:tcPr>
          <w:p w14:paraId="11FC204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6E447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71466F4F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6292C3A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39369A68" w14:textId="77777777" w:rsidTr="007F40AF">
        <w:trPr>
          <w:trHeight w:val="451"/>
        </w:trPr>
        <w:tc>
          <w:tcPr>
            <w:tcW w:w="1661" w:type="dxa"/>
            <w:vMerge/>
          </w:tcPr>
          <w:p w14:paraId="60FB909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E70F2E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143E2A23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FE32CB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08C4E197" w14:textId="77777777" w:rsidTr="007F40AF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ECE5747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CF7344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Normativa aplicable</w:t>
            </w:r>
            <w:r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1444" w:type="dxa"/>
          </w:tcPr>
          <w:p w14:paraId="429D80CD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2F631FBA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No</w:t>
            </w:r>
            <w:r>
              <w:rPr>
                <w:rFonts w:ascii="Mulish" w:hAnsi="Mulish"/>
                <w:sz w:val="18"/>
                <w:szCs w:val="18"/>
              </w:rPr>
              <w:t>, sigue sin publicarse</w:t>
            </w:r>
            <w:r w:rsidRPr="00D55054">
              <w:rPr>
                <w:rFonts w:ascii="Mulish" w:hAnsi="Mulish"/>
                <w:sz w:val="18"/>
                <w:szCs w:val="18"/>
              </w:rPr>
              <w:t xml:space="preserve"> la Ley de Colegios Profesionales</w:t>
            </w:r>
          </w:p>
        </w:tc>
      </w:tr>
      <w:tr w:rsidR="00AF69A6" w:rsidRPr="00D55054" w14:paraId="1E732DB5" w14:textId="77777777" w:rsidTr="007F40AF">
        <w:tc>
          <w:tcPr>
            <w:tcW w:w="1661" w:type="dxa"/>
            <w:vMerge/>
            <w:vAlign w:val="center"/>
          </w:tcPr>
          <w:p w14:paraId="040F081E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FB72B75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10B0910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F67715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0C9004B5" w14:textId="77777777" w:rsidTr="007F40AF">
        <w:tc>
          <w:tcPr>
            <w:tcW w:w="1661" w:type="dxa"/>
            <w:vMerge/>
            <w:vAlign w:val="center"/>
          </w:tcPr>
          <w:p w14:paraId="43AD473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991768C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0C7DBED7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color w:val="92D050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4F0EF9B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F69A6" w:rsidRPr="00D55054" w14:paraId="2ED080B5" w14:textId="77777777" w:rsidTr="007F40AF">
        <w:tc>
          <w:tcPr>
            <w:tcW w:w="1661" w:type="dxa"/>
            <w:vMerge/>
            <w:vAlign w:val="center"/>
          </w:tcPr>
          <w:p w14:paraId="0C1151F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81819D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76562F8F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6B84B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F69A6" w:rsidRPr="00D55054" w14:paraId="43CF9F60" w14:textId="77777777" w:rsidTr="007F40AF">
        <w:tc>
          <w:tcPr>
            <w:tcW w:w="1661" w:type="dxa"/>
            <w:vMerge/>
            <w:vAlign w:val="center"/>
          </w:tcPr>
          <w:p w14:paraId="0FE67A1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E7ACF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2DE42274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40A8CFE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Se publica en formato no reutilizable</w:t>
            </w:r>
          </w:p>
        </w:tc>
      </w:tr>
      <w:tr w:rsidR="00AF69A6" w:rsidRPr="00D55054" w14:paraId="08648B60" w14:textId="77777777" w:rsidTr="007F40AF">
        <w:tc>
          <w:tcPr>
            <w:tcW w:w="1661" w:type="dxa"/>
            <w:vMerge/>
            <w:vAlign w:val="center"/>
          </w:tcPr>
          <w:p w14:paraId="0F21FB1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A9A92C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78CBC955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CF7C59A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283AE4DF" w14:textId="77777777" w:rsidTr="007F40AF">
        <w:tc>
          <w:tcPr>
            <w:tcW w:w="1661" w:type="dxa"/>
            <w:vMerge/>
            <w:vAlign w:val="center"/>
          </w:tcPr>
          <w:p w14:paraId="1443A0F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182FB5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8F05F98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89005C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36859BCE" w14:textId="77777777" w:rsidTr="007F40AF">
        <w:tc>
          <w:tcPr>
            <w:tcW w:w="1661" w:type="dxa"/>
            <w:vMerge/>
            <w:vAlign w:val="center"/>
          </w:tcPr>
          <w:p w14:paraId="766B0FEE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44F244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2EC91F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CE69F9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0D59E4A8" w14:textId="77777777" w:rsidTr="007F40AF">
        <w:tc>
          <w:tcPr>
            <w:tcW w:w="1661" w:type="dxa"/>
            <w:vMerge/>
            <w:vAlign w:val="center"/>
          </w:tcPr>
          <w:p w14:paraId="3EB704FA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E46CE2E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D6068A4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9B42A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0A520B1D" w14:textId="77777777" w:rsidTr="007F40AF">
        <w:tc>
          <w:tcPr>
            <w:tcW w:w="1661" w:type="dxa"/>
            <w:vMerge/>
            <w:vAlign w:val="center"/>
          </w:tcPr>
          <w:p w14:paraId="4CA5B38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E55295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9DE05D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B53F80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10286040" w14:textId="77777777" w:rsidTr="007F40AF">
        <w:tc>
          <w:tcPr>
            <w:tcW w:w="1661" w:type="dxa"/>
            <w:vMerge/>
            <w:vAlign w:val="center"/>
          </w:tcPr>
          <w:p w14:paraId="0881038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70D0B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030C29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F6766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4676077D" w14:textId="77777777" w:rsidTr="007F40AF">
        <w:tc>
          <w:tcPr>
            <w:tcW w:w="1661" w:type="dxa"/>
            <w:vMerge/>
            <w:vAlign w:val="center"/>
          </w:tcPr>
          <w:p w14:paraId="7801382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D37C17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94C756C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541556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214C4798" w14:textId="77777777" w:rsidTr="007F40AF">
        <w:tc>
          <w:tcPr>
            <w:tcW w:w="1661" w:type="dxa"/>
            <w:vMerge/>
            <w:vAlign w:val="center"/>
          </w:tcPr>
          <w:p w14:paraId="390A33A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76C876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99440CD" w14:textId="77777777" w:rsidR="00AF69A6" w:rsidRPr="00885D36" w:rsidRDefault="00AF69A6" w:rsidP="00AF69A6">
            <w:pPr>
              <w:pStyle w:val="Prrafodelista"/>
              <w:numPr>
                <w:ilvl w:val="0"/>
                <w:numId w:val="4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787015E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AF69A6" w:rsidRPr="00D55054" w14:paraId="6DBC3609" w14:textId="77777777" w:rsidTr="007F40AF">
        <w:tc>
          <w:tcPr>
            <w:tcW w:w="1661" w:type="dxa"/>
            <w:vMerge/>
            <w:vAlign w:val="center"/>
          </w:tcPr>
          <w:p w14:paraId="066360E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D89006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E0D5F0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B7C61AD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4F232762" w14:textId="77777777" w:rsidTr="007F40AF">
        <w:tc>
          <w:tcPr>
            <w:tcW w:w="1661" w:type="dxa"/>
            <w:vMerge/>
            <w:vAlign w:val="center"/>
          </w:tcPr>
          <w:p w14:paraId="6871F1C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655388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66A00F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217339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6470E30E" w14:textId="77777777" w:rsidTr="007F40AF">
        <w:tc>
          <w:tcPr>
            <w:tcW w:w="1661" w:type="dxa"/>
            <w:vMerge/>
            <w:vAlign w:val="center"/>
          </w:tcPr>
          <w:p w14:paraId="12AABA4A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AB971A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749625D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54F760E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51FCABC6" w14:textId="77777777" w:rsidTr="007F40AF">
        <w:tc>
          <w:tcPr>
            <w:tcW w:w="1661" w:type="dxa"/>
            <w:vMerge/>
            <w:vAlign w:val="center"/>
          </w:tcPr>
          <w:p w14:paraId="59C3867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D0AA97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D15494C" w14:textId="77777777" w:rsidR="00AF69A6" w:rsidRPr="00D55054" w:rsidRDefault="00AF69A6" w:rsidP="007F40AF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4A9D27C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2B7C1688" w14:textId="77777777" w:rsidTr="007F40AF">
        <w:tc>
          <w:tcPr>
            <w:tcW w:w="1661" w:type="dxa"/>
            <w:vMerge/>
            <w:vAlign w:val="center"/>
          </w:tcPr>
          <w:p w14:paraId="6556A4C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7FBEB3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267C5C8D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BF75B7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F69A6" w:rsidRPr="00D55054" w14:paraId="2078C0DF" w14:textId="77777777" w:rsidTr="007F40AF">
        <w:tc>
          <w:tcPr>
            <w:tcW w:w="1661" w:type="dxa"/>
            <w:vMerge/>
            <w:vAlign w:val="center"/>
          </w:tcPr>
          <w:p w14:paraId="52792B6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D822F7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6647C91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80B9C51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Sí. </w:t>
            </w:r>
            <w:r>
              <w:rPr>
                <w:rFonts w:ascii="Mulish" w:hAnsi="Mulish"/>
                <w:sz w:val="18"/>
                <w:szCs w:val="18"/>
              </w:rPr>
              <w:t>Se informa</w:t>
            </w:r>
            <w:r w:rsidRPr="00D55054">
              <w:rPr>
                <w:rFonts w:ascii="Mulish" w:hAnsi="Mulish"/>
                <w:sz w:val="18"/>
                <w:szCs w:val="18"/>
              </w:rPr>
              <w:t xml:space="preserve"> </w:t>
            </w:r>
            <w:r>
              <w:rPr>
                <w:rFonts w:ascii="Mulish" w:hAnsi="Mulish"/>
                <w:sz w:val="18"/>
                <w:szCs w:val="18"/>
              </w:rPr>
              <w:t>sobre</w:t>
            </w:r>
            <w:r w:rsidRPr="00D55054">
              <w:rPr>
                <w:rFonts w:ascii="Mulish" w:hAnsi="Mulish"/>
                <w:sz w:val="18"/>
                <w:szCs w:val="18"/>
              </w:rPr>
              <w:t xml:space="preserve"> la fecha de modificación</w:t>
            </w:r>
          </w:p>
        </w:tc>
      </w:tr>
      <w:tr w:rsidR="00AF69A6" w:rsidRPr="00D55054" w14:paraId="6F6AECA2" w14:textId="77777777" w:rsidTr="007F40AF">
        <w:tc>
          <w:tcPr>
            <w:tcW w:w="1661" w:type="dxa"/>
            <w:vMerge/>
            <w:vAlign w:val="center"/>
          </w:tcPr>
          <w:p w14:paraId="538BDEA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7E8F2D3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7EB859CC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0159DC74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F69A6" w:rsidRPr="00D55054" w14:paraId="0A58D777" w14:textId="77777777" w:rsidTr="007F40AF">
        <w:trPr>
          <w:trHeight w:val="113"/>
        </w:trPr>
        <w:tc>
          <w:tcPr>
            <w:tcW w:w="1661" w:type="dxa"/>
            <w:vMerge/>
            <w:vAlign w:val="center"/>
          </w:tcPr>
          <w:p w14:paraId="7405004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EE8B21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004A712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D8A367B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17BD3EDE" w14:textId="77777777" w:rsidTr="007F40AF">
        <w:tc>
          <w:tcPr>
            <w:tcW w:w="1661" w:type="dxa"/>
            <w:vMerge/>
            <w:vAlign w:val="center"/>
          </w:tcPr>
          <w:p w14:paraId="0D4EAE5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E835610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F897376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71F52EE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F69A6" w:rsidRPr="00D55054" w14:paraId="602FE74D" w14:textId="77777777" w:rsidTr="007F40AF">
        <w:tc>
          <w:tcPr>
            <w:tcW w:w="1661" w:type="dxa"/>
            <w:vMerge/>
            <w:vAlign w:val="center"/>
          </w:tcPr>
          <w:p w14:paraId="52218C4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0FAADA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1A6156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14E8B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4B6D0F33" w14:textId="77777777" w:rsidTr="007F40AF">
        <w:tc>
          <w:tcPr>
            <w:tcW w:w="1661" w:type="dxa"/>
            <w:vMerge/>
            <w:vAlign w:val="center"/>
          </w:tcPr>
          <w:p w14:paraId="28C971E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2296B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0FC9304" w14:textId="77777777" w:rsidR="00AF69A6" w:rsidRPr="00D55054" w:rsidRDefault="00AF69A6" w:rsidP="007F40AF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4A0E48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7BF71EBA" w14:textId="77777777" w:rsidTr="007F40AF">
        <w:tc>
          <w:tcPr>
            <w:tcW w:w="1661" w:type="dxa"/>
            <w:vMerge/>
            <w:vAlign w:val="center"/>
          </w:tcPr>
          <w:p w14:paraId="31ECFBC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8402D7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26DF47B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F48EEA0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0D4E55DD" w14:textId="77777777" w:rsidTr="007F40AF">
        <w:tc>
          <w:tcPr>
            <w:tcW w:w="1661" w:type="dxa"/>
            <w:vMerge/>
            <w:vAlign w:val="center"/>
          </w:tcPr>
          <w:p w14:paraId="5262C50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22D4FF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F61C04D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41B1055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29923F46" w14:textId="77777777" w:rsidTr="007F40AF">
        <w:tc>
          <w:tcPr>
            <w:tcW w:w="1661" w:type="dxa"/>
            <w:vMerge/>
            <w:vAlign w:val="center"/>
          </w:tcPr>
          <w:p w14:paraId="1140AF9E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9DF9F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8A7F92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4CE8F8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497FA594" w14:textId="77777777" w:rsidTr="007F40AF">
        <w:tc>
          <w:tcPr>
            <w:tcW w:w="1661" w:type="dxa"/>
            <w:vMerge/>
            <w:vAlign w:val="center"/>
          </w:tcPr>
          <w:p w14:paraId="6A92175A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6B70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F77D01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834875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425C14A6" w14:textId="77777777" w:rsidTr="007F40AF">
        <w:tc>
          <w:tcPr>
            <w:tcW w:w="1661" w:type="dxa"/>
            <w:vMerge/>
            <w:vAlign w:val="center"/>
          </w:tcPr>
          <w:p w14:paraId="410004AB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8BFEF2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646C5F9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4259F4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19DB58E8" w14:textId="77777777" w:rsidTr="007F40AF">
        <w:tc>
          <w:tcPr>
            <w:tcW w:w="1661" w:type="dxa"/>
            <w:vMerge/>
            <w:vAlign w:val="center"/>
          </w:tcPr>
          <w:p w14:paraId="61910470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64184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0327BF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186B5B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642BA2E7" w14:textId="77777777" w:rsidTr="007F40AF">
        <w:tc>
          <w:tcPr>
            <w:tcW w:w="1661" w:type="dxa"/>
            <w:vMerge/>
            <w:vAlign w:val="center"/>
          </w:tcPr>
          <w:p w14:paraId="0EEE746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CF46F2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8582B6A" w14:textId="77777777" w:rsidR="00AF69A6" w:rsidRPr="00D55054" w:rsidRDefault="00AF69A6" w:rsidP="007F40AF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986670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3CB908D4" w14:textId="77777777" w:rsidTr="007F40AF">
        <w:tc>
          <w:tcPr>
            <w:tcW w:w="1661" w:type="dxa"/>
            <w:vMerge/>
            <w:vAlign w:val="center"/>
          </w:tcPr>
          <w:p w14:paraId="79156190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44CD5DC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2B53F33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E465F0C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5621A5B6" w14:textId="77777777" w:rsidTr="007F40AF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194931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DADC26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763C8A00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8706E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13B8B57A" w14:textId="77777777" w:rsidTr="007F40AF">
        <w:tc>
          <w:tcPr>
            <w:tcW w:w="1661" w:type="dxa"/>
            <w:vMerge/>
          </w:tcPr>
          <w:p w14:paraId="63DF1B5F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29E6B4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3F843D0A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F268492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20D81713" w14:textId="77777777" w:rsidTr="007F40AF">
        <w:tc>
          <w:tcPr>
            <w:tcW w:w="1661" w:type="dxa"/>
            <w:vMerge/>
          </w:tcPr>
          <w:p w14:paraId="3016B408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055EE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5316FFD6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461A3DD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67A130A9" w14:textId="77777777" w:rsidTr="007F40AF">
        <w:tc>
          <w:tcPr>
            <w:tcW w:w="1661" w:type="dxa"/>
            <w:vMerge/>
          </w:tcPr>
          <w:p w14:paraId="1CF9F9D0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CF16619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3E69624" w14:textId="77777777" w:rsidR="00AF69A6" w:rsidRPr="00D55054" w:rsidRDefault="00AF69A6" w:rsidP="007F40A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01A9A61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F69A6" w:rsidRPr="00D55054" w14:paraId="3DA763FE" w14:textId="77777777" w:rsidTr="007F40AF">
        <w:tc>
          <w:tcPr>
            <w:tcW w:w="1661" w:type="dxa"/>
            <w:vMerge/>
          </w:tcPr>
          <w:p w14:paraId="2DD4B0CB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8F16B7" w14:textId="77777777" w:rsidR="00AF69A6" w:rsidRPr="00D55054" w:rsidRDefault="00AF69A6" w:rsidP="007F40AF">
            <w:pPr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33674273" w14:textId="77777777" w:rsidR="00AF69A6" w:rsidRPr="00D55054" w:rsidRDefault="00AF69A6" w:rsidP="00AF69A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B6CF2B2" w14:textId="77777777" w:rsidR="00AF69A6" w:rsidRPr="00D55054" w:rsidRDefault="00AF69A6" w:rsidP="007F40A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5505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F69A6" w:rsidRPr="00D55054" w14:paraId="69FE9064" w14:textId="77777777" w:rsidTr="007F40AF">
        <w:tc>
          <w:tcPr>
            <w:tcW w:w="7056" w:type="dxa"/>
            <w:gridSpan w:val="2"/>
          </w:tcPr>
          <w:p w14:paraId="59B3CC22" w14:textId="77777777" w:rsidR="00AF69A6" w:rsidRPr="00D55054" w:rsidRDefault="00AF69A6" w:rsidP="007F40AF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D55054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D55054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61AB0B6B" w14:textId="77777777" w:rsidR="00AF69A6" w:rsidRPr="00D55054" w:rsidRDefault="00AF69A6" w:rsidP="007F40AF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D55054"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1956" w:type="dxa"/>
          </w:tcPr>
          <w:p w14:paraId="79E1E441" w14:textId="77777777" w:rsidR="00AF69A6" w:rsidRPr="00D55054" w:rsidRDefault="00AF69A6" w:rsidP="007F40AF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5F6330E" w14:textId="77777777" w:rsidR="00AF69A6" w:rsidRPr="00D55054" w:rsidRDefault="00AF69A6" w:rsidP="00AF69A6">
      <w:pPr>
        <w:jc w:val="both"/>
        <w:rPr>
          <w:rFonts w:ascii="Mulish" w:hAnsi="Mulish"/>
        </w:rPr>
      </w:pPr>
    </w:p>
    <w:p w14:paraId="31117B0D" w14:textId="77777777" w:rsidR="00AF69A6" w:rsidRDefault="00AF69A6" w:rsidP="00AF69A6">
      <w:pPr>
        <w:jc w:val="both"/>
        <w:rPr>
          <w:rFonts w:ascii="Mulish" w:hAnsi="Mulish"/>
        </w:rPr>
      </w:pPr>
      <w:r w:rsidRPr="00D55054">
        <w:rPr>
          <w:rFonts w:ascii="Mulish" w:hAnsi="Mulish"/>
        </w:rPr>
        <w:t xml:space="preserve">El Colegio de Geógrafos ha </w:t>
      </w:r>
      <w:r>
        <w:rPr>
          <w:rFonts w:ascii="Mulish" w:hAnsi="Mulish"/>
        </w:rPr>
        <w:t>resuelto</w:t>
      </w:r>
      <w:r w:rsidRPr="00D55054">
        <w:rPr>
          <w:rFonts w:ascii="Mulish" w:hAnsi="Mulish"/>
        </w:rPr>
        <w:t xml:space="preserve"> </w:t>
      </w:r>
      <w:r>
        <w:rPr>
          <w:rFonts w:ascii="Mulish" w:hAnsi="Mulish"/>
        </w:rPr>
        <w:t>ocho</w:t>
      </w:r>
      <w:r w:rsidRPr="00D55054">
        <w:rPr>
          <w:rFonts w:ascii="Mulish" w:hAnsi="Mulish"/>
        </w:rPr>
        <w:t xml:space="preserve"> de l</w:t>
      </w:r>
      <w:r>
        <w:rPr>
          <w:rFonts w:ascii="Mulish" w:hAnsi="Mulish"/>
        </w:rPr>
        <w:t>o</w:t>
      </w:r>
      <w:r w:rsidRPr="00D55054">
        <w:rPr>
          <w:rFonts w:ascii="Mulish" w:hAnsi="Mulish"/>
        </w:rPr>
        <w:t xml:space="preserve">s diez </w:t>
      </w:r>
      <w:r>
        <w:rPr>
          <w:rFonts w:ascii="Mulish" w:hAnsi="Mulish"/>
        </w:rPr>
        <w:t>incumplimientos</w:t>
      </w:r>
      <w:r w:rsidRPr="00D55054">
        <w:rPr>
          <w:rFonts w:ascii="Mulish" w:hAnsi="Mulish"/>
        </w:rPr>
        <w:t xml:space="preserve"> </w:t>
      </w:r>
      <w:r>
        <w:rPr>
          <w:rFonts w:ascii="Mulish" w:hAnsi="Mulish"/>
        </w:rPr>
        <w:t>evidenciados en</w:t>
      </w:r>
      <w:r w:rsidRPr="00D55054">
        <w:rPr>
          <w:rFonts w:ascii="Mulish" w:hAnsi="Mulish"/>
        </w:rPr>
        <w:t xml:space="preserve"> la tercera evaluación realizada en 2023. </w:t>
      </w:r>
    </w:p>
    <w:p w14:paraId="06AA68D5" w14:textId="77777777" w:rsidR="00AF69A6" w:rsidRDefault="00AF69A6" w:rsidP="00AF69A6">
      <w:pPr>
        <w:jc w:val="both"/>
        <w:rPr>
          <w:rFonts w:ascii="Mulish" w:hAnsi="Mulish"/>
        </w:rPr>
      </w:pPr>
    </w:p>
    <w:p w14:paraId="52847551" w14:textId="77777777" w:rsidR="00AF69A6" w:rsidRPr="00D55054" w:rsidRDefault="00AF69A6" w:rsidP="00AF69A6">
      <w:pPr>
        <w:rPr>
          <w:rFonts w:ascii="Mulish" w:hAnsi="Mulish"/>
        </w:rPr>
      </w:pPr>
    </w:p>
    <w:bookmarkStart w:id="0" w:name="_Hlk163474435"/>
    <w:p w14:paraId="3E957845" w14:textId="77777777" w:rsidR="00AF69A6" w:rsidRPr="00AF69A6" w:rsidRDefault="0023529C" w:rsidP="00AF69A6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276E453901684261BB7CCB2A75D4442C"/>
          </w:placeholder>
        </w:sdtPr>
        <w:sdtEndPr/>
        <w:sdtContent>
          <w:r w:rsidR="00AF69A6" w:rsidRPr="00AF69A6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1CAB8F53" w14:textId="49F48A43" w:rsidR="00AF69A6" w:rsidRDefault="00AF69A6" w:rsidP="00AF69A6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AF69A6" w:rsidRPr="00AF69A6" w14:paraId="30AD0E61" w14:textId="77777777" w:rsidTr="00AF69A6">
        <w:trPr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755C3080" w14:textId="50D87FCC" w:rsidR="00AF69A6" w:rsidRPr="00AF69A6" w:rsidRDefault="00AF69A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CBD9B41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0F9F716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088E52D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ECCD58D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32952C6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3593385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01A5AFE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E21C5C6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F69A6" w:rsidRPr="00AF69A6" w14:paraId="7470F0CF" w14:textId="77777777" w:rsidTr="00AF69A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A0D63B8" w14:textId="77777777" w:rsidR="00AF69A6" w:rsidRPr="00AF69A6" w:rsidRDefault="00AF69A6" w:rsidP="00AF69A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B78ACB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92,9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547ED1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91CF26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C4B9A0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11FA46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BB56C0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FBDF64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B5B86D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96,9</w:t>
            </w:r>
          </w:p>
        </w:tc>
      </w:tr>
      <w:tr w:rsidR="00AF69A6" w:rsidRPr="00AF69A6" w14:paraId="3DEEC3AB" w14:textId="77777777" w:rsidTr="00AF69A6">
        <w:trPr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BD3236C" w14:textId="77777777" w:rsidR="00AF69A6" w:rsidRPr="00AF69A6" w:rsidRDefault="00AF69A6" w:rsidP="00AF69A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02A134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EF1FDC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A5F7D6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21C06F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E0272F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4C0D24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A0FA76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B57FA6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F69A6" w:rsidRPr="00AF69A6" w14:paraId="304EC7DF" w14:textId="77777777" w:rsidTr="00AF69A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BD55216" w14:textId="77777777" w:rsidR="00AF69A6" w:rsidRPr="00AF69A6" w:rsidRDefault="00AF69A6" w:rsidP="00AF69A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BADD1A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C0F062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D2B373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3B0012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7E7C58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751295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56DD6E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79B62E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</w:tr>
      <w:tr w:rsidR="00AF69A6" w:rsidRPr="00AF69A6" w14:paraId="03B1A1FA" w14:textId="77777777" w:rsidTr="00AF69A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9568296" w14:textId="77777777" w:rsidR="00AF69A6" w:rsidRPr="00AF69A6" w:rsidRDefault="00AF69A6" w:rsidP="00AF69A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DCA6C1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F63A64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2AE6F8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EB8D5D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9AF763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115933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97B0E6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6A4A50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F69A6" w:rsidRPr="00AF69A6" w14:paraId="7E5FD67B" w14:textId="77777777" w:rsidTr="00AF69A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09FAF2A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0FB2B4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477212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EFC55F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73CD7E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9F178A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56EEE3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1747B7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271BBC" w14:textId="77777777" w:rsidR="00AF69A6" w:rsidRPr="00AF69A6" w:rsidRDefault="00AF69A6" w:rsidP="00AF69A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69A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91,1</w:t>
            </w:r>
          </w:p>
        </w:tc>
      </w:tr>
    </w:tbl>
    <w:p w14:paraId="27AEBF0C" w14:textId="6BD0C558" w:rsidR="00AF69A6" w:rsidRPr="00D55054" w:rsidRDefault="00AF69A6" w:rsidP="00AF69A6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42F4F83E" w14:textId="45691829" w:rsidR="00AF69A6" w:rsidRPr="00D55054" w:rsidRDefault="00AF69A6" w:rsidP="00AF69A6">
      <w:pPr>
        <w:pStyle w:val="Cuerpodelboletn"/>
        <w:rPr>
          <w:rFonts w:ascii="Mulish" w:hAnsi="Mulish"/>
          <w:lang w:bidi="es-ES"/>
        </w:rPr>
      </w:pPr>
      <w:r w:rsidRPr="00D55054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91,1</w:t>
      </w:r>
      <w:r w:rsidRPr="00D55054">
        <w:rPr>
          <w:rFonts w:ascii="Mulish" w:hAnsi="Mulish"/>
          <w:lang w:bidi="es-ES"/>
        </w:rPr>
        <w:t>%.</w:t>
      </w:r>
      <w:bookmarkStart w:id="1" w:name="_Hlk164178533"/>
      <w:r w:rsidRPr="00D55054">
        <w:rPr>
          <w:rFonts w:ascii="Mulish" w:hAnsi="Mulish"/>
          <w:lang w:bidi="es-ES"/>
        </w:rPr>
        <w:t xml:space="preserve"> Respecto de 2023 se produce un incremento de </w:t>
      </w:r>
      <w:r>
        <w:rPr>
          <w:rFonts w:ascii="Mulish" w:hAnsi="Mulish"/>
          <w:lang w:bidi="es-ES"/>
        </w:rPr>
        <w:t>46,6</w:t>
      </w:r>
      <w:r w:rsidRPr="00D55054">
        <w:rPr>
          <w:rFonts w:ascii="Mulish" w:hAnsi="Mulish"/>
          <w:lang w:bidi="es-ES"/>
        </w:rPr>
        <w:t xml:space="preserve"> puntos porcentuales, ya que</w:t>
      </w:r>
      <w:r>
        <w:rPr>
          <w:rFonts w:ascii="Mulish" w:hAnsi="Mulish"/>
          <w:lang w:bidi="es-ES"/>
        </w:rPr>
        <w:t>, como se ha indicado,</w:t>
      </w:r>
      <w:r w:rsidRPr="00D55054">
        <w:rPr>
          <w:rFonts w:ascii="Mulish" w:hAnsi="Mulish"/>
          <w:lang w:bidi="es-ES"/>
        </w:rPr>
        <w:t xml:space="preserve"> se han resuelto </w:t>
      </w:r>
      <w:r>
        <w:rPr>
          <w:rFonts w:ascii="Mulish" w:hAnsi="Mulish"/>
          <w:lang w:bidi="es-ES"/>
        </w:rPr>
        <w:t>ocho</w:t>
      </w:r>
      <w:r w:rsidRPr="00D55054">
        <w:rPr>
          <w:rFonts w:ascii="Mulish" w:hAnsi="Mulish"/>
          <w:lang w:bidi="es-ES"/>
        </w:rPr>
        <w:t xml:space="preserve"> de los diez incumplimientos evidenciados en la tercera evaluación realizada en ese año.</w:t>
      </w:r>
    </w:p>
    <w:p w14:paraId="4AE430AC" w14:textId="199E4BE2" w:rsidR="00AF69A6" w:rsidRPr="00D55054" w:rsidRDefault="00AF69A6" w:rsidP="00AF69A6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D55054">
        <w:rPr>
          <w:rFonts w:ascii="Mulish" w:hAnsi="Mulish"/>
          <w:lang w:bidi="es-ES"/>
        </w:rPr>
        <w:t>La evolución del cumplimiento de las obligaciones de publicidad activa, así como las recomendaciones aplicadas por parte del Colegio de Geógrafos en el periodo 2021-2024 se refleja en la siguiente tabla</w:t>
      </w:r>
      <w:r>
        <w:rPr>
          <w:rFonts w:ascii="Mulish" w:hAnsi="Mulish"/>
          <w:lang w:bidi="es-ES"/>
        </w:rPr>
        <w:t>:</w:t>
      </w:r>
    </w:p>
    <w:p w14:paraId="2F2C21A2" w14:textId="77777777" w:rsidR="00AF69A6" w:rsidRPr="00D55054" w:rsidRDefault="00AF69A6" w:rsidP="00AF69A6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AF69A6" w:rsidRPr="00D55054" w14:paraId="64D4653B" w14:textId="77777777" w:rsidTr="00AF69A6">
        <w:trPr>
          <w:jc w:val="center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1"/>
          <w:bookmarkEnd w:id="2"/>
          <w:p w14:paraId="4B1313F3" w14:textId="77777777" w:rsidR="00AF69A6" w:rsidRPr="00AF69A6" w:rsidRDefault="00AF69A6" w:rsidP="00AF69A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F69A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131C9" w14:textId="77777777" w:rsidR="00AF69A6" w:rsidRPr="00AF69A6" w:rsidRDefault="00AF69A6" w:rsidP="00AF69A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F69A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FC410" w14:textId="77777777" w:rsidR="00AF69A6" w:rsidRPr="00AF69A6" w:rsidRDefault="00AF69A6" w:rsidP="00AF69A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F69A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15DB2" w14:textId="77777777" w:rsidR="00AF69A6" w:rsidRPr="00AF69A6" w:rsidRDefault="00AF69A6" w:rsidP="00AF69A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AF69A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AF69A6" w:rsidRPr="00D55054" w14:paraId="64F2E4C1" w14:textId="77777777" w:rsidTr="007F40AF">
        <w:trPr>
          <w:jc w:val="center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C7F7F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3F6AB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29,9%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AB531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6060D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AF69A6" w:rsidRPr="00D55054" w14:paraId="53F19E8B" w14:textId="77777777" w:rsidTr="007F40AF">
        <w:trPr>
          <w:jc w:val="center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BD9E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D39C0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32,0%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D7569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FDE2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</w:tr>
      <w:tr w:rsidR="00AF69A6" w:rsidRPr="00D55054" w14:paraId="7C8AFD00" w14:textId="77777777" w:rsidTr="007F40AF">
        <w:trPr>
          <w:jc w:val="center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135C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F9A99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44,5%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1E5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9E84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</w:tr>
      <w:tr w:rsidR="00AF69A6" w:rsidRPr="00D55054" w14:paraId="561EA7DB" w14:textId="77777777" w:rsidTr="007F40AF">
        <w:trPr>
          <w:jc w:val="center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8DB0A" w14:textId="7189CAB1" w:rsidR="00AF69A6" w:rsidRPr="00D55054" w:rsidRDefault="00AF69A6" w:rsidP="007F40A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D5505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0356A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FA29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91,1</w:t>
            </w:r>
            <w:r w:rsidRPr="00D5505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49D2E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E6F2" w14:textId="77777777" w:rsidR="00AF69A6" w:rsidRPr="00D55054" w:rsidRDefault="00AF69A6" w:rsidP="007F40A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711A6382" w14:textId="77777777" w:rsidR="00AF69A6" w:rsidRDefault="00AF69A6" w:rsidP="00AF69A6">
      <w:pPr>
        <w:pStyle w:val="Cuerpodelboletn"/>
        <w:ind w:left="502"/>
        <w:rPr>
          <w:rFonts w:ascii="Mulish" w:hAnsi="Mulish"/>
        </w:rPr>
      </w:pPr>
    </w:p>
    <w:p w14:paraId="1C686219" w14:textId="77777777" w:rsidR="00AF69A6" w:rsidRPr="00D55054" w:rsidRDefault="00AF69A6" w:rsidP="00AF69A6">
      <w:pPr>
        <w:rPr>
          <w:rFonts w:ascii="Mulish" w:hAnsi="Mulish"/>
          <w:color w:val="000000"/>
        </w:rPr>
      </w:pPr>
    </w:p>
    <w:p w14:paraId="6B8813E6" w14:textId="77777777" w:rsidR="00AF69A6" w:rsidRPr="00D55054" w:rsidRDefault="00AF69A6" w:rsidP="00AF69A6">
      <w:pPr>
        <w:pStyle w:val="Cuerpodelboletn"/>
        <w:rPr>
          <w:rFonts w:ascii="Mulish" w:hAnsi="Mulish"/>
        </w:rPr>
        <w:sectPr w:rsidR="00AF69A6" w:rsidRPr="00D55054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508FAE28C7D94AADA153E2BD00C728CF"/>
        </w:placeholder>
      </w:sdtPr>
      <w:sdtEndPr/>
      <w:sdtContent>
        <w:p w14:paraId="5E704EF2" w14:textId="77777777" w:rsidR="00AF69A6" w:rsidRPr="00AF69A6" w:rsidRDefault="00AF69A6" w:rsidP="00AF69A6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AF69A6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15918570" w14:textId="15837B3E" w:rsidR="00AF69A6" w:rsidRPr="00D55054" w:rsidRDefault="00AF69A6" w:rsidP="00AF69A6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AB8E645" w14:textId="432FA2C0" w:rsidR="00AF69A6" w:rsidRDefault="00AF69A6" w:rsidP="00AF69A6">
      <w:pPr>
        <w:pStyle w:val="Cuerpodelboletn"/>
        <w:rPr>
          <w:rFonts w:ascii="Mulish" w:hAnsi="Mulish"/>
        </w:rPr>
      </w:pPr>
      <w:r w:rsidRPr="00D55054">
        <w:rPr>
          <w:rFonts w:ascii="Mulish" w:hAnsi="Mulish"/>
        </w:rPr>
        <w:t xml:space="preserve">Este CTBG </w:t>
      </w:r>
      <w:r w:rsidRPr="00D55054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 xml:space="preserve">muy </w:t>
      </w:r>
      <w:r w:rsidRPr="00D55054">
        <w:rPr>
          <w:rFonts w:ascii="Mulish" w:hAnsi="Mulish"/>
          <w:b/>
        </w:rPr>
        <w:t xml:space="preserve">positivamente </w:t>
      </w:r>
      <w:r w:rsidRPr="00D55054">
        <w:rPr>
          <w:rFonts w:ascii="Mulish" w:hAnsi="Mulish"/>
          <w:bCs/>
        </w:rPr>
        <w:t xml:space="preserve">la evolución del cumplimiento de las obligaciones de publicidad activa por parte del Colegio de Geógrafos, que </w:t>
      </w:r>
      <w:r w:rsidRPr="00D55054">
        <w:rPr>
          <w:rFonts w:ascii="Mulish" w:hAnsi="Mulish"/>
        </w:rPr>
        <w:t xml:space="preserve">ha </w:t>
      </w:r>
      <w:r>
        <w:rPr>
          <w:rFonts w:ascii="Mulish" w:hAnsi="Mulish"/>
        </w:rPr>
        <w:t>resuelto</w:t>
      </w:r>
      <w:r w:rsidRPr="00D55054">
        <w:rPr>
          <w:rFonts w:ascii="Mulish" w:hAnsi="Mulish"/>
        </w:rPr>
        <w:t xml:space="preserve"> el </w:t>
      </w:r>
      <w:r>
        <w:rPr>
          <w:rFonts w:ascii="Mulish" w:hAnsi="Mulish"/>
        </w:rPr>
        <w:t>8</w:t>
      </w:r>
      <w:r w:rsidRPr="00D55054">
        <w:rPr>
          <w:rFonts w:ascii="Mulish" w:hAnsi="Mulish"/>
        </w:rPr>
        <w:t xml:space="preserve">0% de </w:t>
      </w:r>
      <w:r>
        <w:rPr>
          <w:rFonts w:ascii="Mulish" w:hAnsi="Mulish"/>
        </w:rPr>
        <w:t>los incumplimientos evidenciados en</w:t>
      </w:r>
      <w:r w:rsidRPr="00D55054">
        <w:rPr>
          <w:rFonts w:ascii="Mulish" w:hAnsi="Mulish"/>
        </w:rPr>
        <w:t xml:space="preserve"> la evaluación 2023. </w:t>
      </w:r>
    </w:p>
    <w:p w14:paraId="72668A9A" w14:textId="77777777" w:rsidR="00AF69A6" w:rsidRPr="00D55054" w:rsidRDefault="00AF69A6" w:rsidP="00AF69A6">
      <w:pPr>
        <w:pStyle w:val="Cuerpodelboletn"/>
        <w:rPr>
          <w:rFonts w:ascii="Mulish" w:hAnsi="Mulish"/>
        </w:rPr>
      </w:pPr>
      <w:r>
        <w:rPr>
          <w:rFonts w:ascii="Mulish" w:hAnsi="Mulish"/>
        </w:rPr>
        <w:t>Si el Colegio de Geógrafos publicase la Ley de Colegios Profesionales entre la normativa aplicable a la organización e informase sobre las encomiendas de gestión adjudicadas al Colegio o, en su caso, se informase sobre su inexistencia, alcanzaría el pleno cumplimiento de la LTAIBG.</w:t>
      </w:r>
    </w:p>
    <w:p w14:paraId="62E03639" w14:textId="77777777" w:rsidR="00AF69A6" w:rsidRPr="00D55054" w:rsidRDefault="00AF69A6" w:rsidP="00AF69A6">
      <w:pPr>
        <w:jc w:val="both"/>
        <w:rPr>
          <w:rFonts w:ascii="Mulish" w:hAnsi="Mulish"/>
        </w:rPr>
      </w:pPr>
    </w:p>
    <w:p w14:paraId="4E8D0159" w14:textId="77777777" w:rsidR="00AF69A6" w:rsidRPr="00D55054" w:rsidRDefault="00AF69A6" w:rsidP="00AF69A6">
      <w:pPr>
        <w:spacing w:after="200"/>
        <w:jc w:val="both"/>
        <w:rPr>
          <w:rFonts w:ascii="Mulish" w:hAnsi="Mulish"/>
          <w:lang w:bidi="es-ES"/>
        </w:rPr>
      </w:pPr>
    </w:p>
    <w:p w14:paraId="1279889B" w14:textId="77777777" w:rsidR="00AF69A6" w:rsidRPr="00D55054" w:rsidRDefault="00AF69A6" w:rsidP="00AF69A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B7A4A8B" w14:textId="52AFEDFF" w:rsidR="00AF69A6" w:rsidRPr="00D55054" w:rsidRDefault="00AF69A6" w:rsidP="00AF69A6">
      <w:pPr>
        <w:pStyle w:val="Sinespaciado"/>
        <w:spacing w:line="276" w:lineRule="auto"/>
        <w:jc w:val="right"/>
        <w:rPr>
          <w:rFonts w:ascii="Mulish" w:hAnsi="Mulish"/>
        </w:rPr>
      </w:pPr>
      <w:r w:rsidRPr="00D55054">
        <w:rPr>
          <w:rFonts w:ascii="Mulish" w:hAnsi="Mulish"/>
        </w:rPr>
        <w:t xml:space="preserve">Madrid, </w:t>
      </w:r>
      <w:r w:rsidR="000356AB">
        <w:rPr>
          <w:rFonts w:ascii="Mulish" w:hAnsi="Mulish"/>
        </w:rPr>
        <w:t>marzo</w:t>
      </w:r>
      <w:r w:rsidRPr="00D55054">
        <w:rPr>
          <w:rFonts w:ascii="Mulish" w:hAnsi="Mulish"/>
        </w:rPr>
        <w:t xml:space="preserve"> de 202</w:t>
      </w:r>
      <w:r w:rsidR="000356AB">
        <w:rPr>
          <w:rFonts w:ascii="Mulish" w:hAnsi="Mulish"/>
        </w:rPr>
        <w:t>5</w:t>
      </w:r>
    </w:p>
    <w:p w14:paraId="354A9C7B" w14:textId="77777777" w:rsidR="00AF69A6" w:rsidRDefault="00AF69A6">
      <w:pPr>
        <w:rPr>
          <w:rFonts w:ascii="Mulish" w:hAnsi="Mulish"/>
        </w:rPr>
      </w:pP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63995C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A33C14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2F6EEF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209FE"/>
    <w:multiLevelType w:val="hybridMultilevel"/>
    <w:tmpl w:val="EAD2F98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4"/>
  </w:num>
  <w:num w:numId="4">
    <w:abstractNumId w:val="0"/>
  </w:num>
  <w:num w:numId="5">
    <w:abstractNumId w:val="31"/>
  </w:num>
  <w:num w:numId="6">
    <w:abstractNumId w:val="35"/>
  </w:num>
  <w:num w:numId="7">
    <w:abstractNumId w:val="29"/>
  </w:num>
  <w:num w:numId="8">
    <w:abstractNumId w:val="2"/>
  </w:num>
  <w:num w:numId="9">
    <w:abstractNumId w:val="8"/>
  </w:num>
  <w:num w:numId="10">
    <w:abstractNumId w:val="6"/>
  </w:num>
  <w:num w:numId="11">
    <w:abstractNumId w:val="38"/>
  </w:num>
  <w:num w:numId="12">
    <w:abstractNumId w:val="27"/>
  </w:num>
  <w:num w:numId="13">
    <w:abstractNumId w:val="18"/>
  </w:num>
  <w:num w:numId="14">
    <w:abstractNumId w:val="39"/>
  </w:num>
  <w:num w:numId="15">
    <w:abstractNumId w:val="4"/>
  </w:num>
  <w:num w:numId="16">
    <w:abstractNumId w:val="41"/>
  </w:num>
  <w:num w:numId="17">
    <w:abstractNumId w:val="25"/>
  </w:num>
  <w:num w:numId="18">
    <w:abstractNumId w:val="15"/>
  </w:num>
  <w:num w:numId="19">
    <w:abstractNumId w:val="12"/>
  </w:num>
  <w:num w:numId="20">
    <w:abstractNumId w:val="32"/>
  </w:num>
  <w:num w:numId="21">
    <w:abstractNumId w:val="9"/>
  </w:num>
  <w:num w:numId="22">
    <w:abstractNumId w:val="37"/>
  </w:num>
  <w:num w:numId="23">
    <w:abstractNumId w:val="19"/>
  </w:num>
  <w:num w:numId="24">
    <w:abstractNumId w:val="16"/>
  </w:num>
  <w:num w:numId="25">
    <w:abstractNumId w:val="43"/>
  </w:num>
  <w:num w:numId="26">
    <w:abstractNumId w:val="17"/>
  </w:num>
  <w:num w:numId="27">
    <w:abstractNumId w:val="21"/>
  </w:num>
  <w:num w:numId="28">
    <w:abstractNumId w:val="5"/>
  </w:num>
  <w:num w:numId="29">
    <w:abstractNumId w:val="40"/>
  </w:num>
  <w:num w:numId="30">
    <w:abstractNumId w:val="20"/>
  </w:num>
  <w:num w:numId="31">
    <w:abstractNumId w:val="42"/>
  </w:num>
  <w:num w:numId="32">
    <w:abstractNumId w:val="28"/>
  </w:num>
  <w:num w:numId="33">
    <w:abstractNumId w:val="33"/>
  </w:num>
  <w:num w:numId="34">
    <w:abstractNumId w:val="34"/>
  </w:num>
  <w:num w:numId="35">
    <w:abstractNumId w:val="3"/>
  </w:num>
  <w:num w:numId="36">
    <w:abstractNumId w:val="11"/>
  </w:num>
  <w:num w:numId="37">
    <w:abstractNumId w:val="1"/>
  </w:num>
  <w:num w:numId="38">
    <w:abstractNumId w:val="13"/>
  </w:num>
  <w:num w:numId="39">
    <w:abstractNumId w:val="14"/>
  </w:num>
  <w:num w:numId="40">
    <w:abstractNumId w:val="10"/>
  </w:num>
  <w:num w:numId="41">
    <w:abstractNumId w:val="30"/>
  </w:num>
  <w:num w:numId="42">
    <w:abstractNumId w:val="7"/>
  </w:num>
  <w:num w:numId="43">
    <w:abstractNumId w:val="2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356AB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3529C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AF69A6"/>
    <w:rsid w:val="00B1184C"/>
    <w:rsid w:val="00B220EC"/>
    <w:rsid w:val="00B4451A"/>
    <w:rsid w:val="00B46AA0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ografos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BCC544AD6415FB6355ED3004C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98DF-F3BF-490A-BDB1-7BD2160E712F}"/>
      </w:docPartPr>
      <w:docPartBody>
        <w:p w:rsidR="0056444B" w:rsidRDefault="00093C63" w:rsidP="00093C63">
          <w:pPr>
            <w:pStyle w:val="688BCC544AD6415FB6355ED3004CFDD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76E453901684261BB7CCB2A75D4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CB9B-5320-4268-A69B-FBD1CA438E2B}"/>
      </w:docPartPr>
      <w:docPartBody>
        <w:p w:rsidR="0056444B" w:rsidRDefault="00093C63" w:rsidP="00093C63">
          <w:pPr>
            <w:pStyle w:val="276E453901684261BB7CCB2A75D4442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08FAE28C7D94AADA153E2BD00C7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6613-52DB-44BA-BE78-97E74883AD20}"/>
      </w:docPartPr>
      <w:docPartBody>
        <w:p w:rsidR="0056444B" w:rsidRDefault="00093C63" w:rsidP="00093C63">
          <w:pPr>
            <w:pStyle w:val="508FAE28C7D94AADA153E2BD00C728C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63"/>
    <w:rsid w:val="00093C63"/>
    <w:rsid w:val="005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3C63"/>
    <w:rPr>
      <w:color w:val="808080"/>
    </w:rPr>
  </w:style>
  <w:style w:type="paragraph" w:customStyle="1" w:styleId="688BCC544AD6415FB6355ED3004CFDD3">
    <w:name w:val="688BCC544AD6415FB6355ED3004CFDD3"/>
    <w:rsid w:val="00093C63"/>
  </w:style>
  <w:style w:type="paragraph" w:customStyle="1" w:styleId="276E453901684261BB7CCB2A75D4442C">
    <w:name w:val="276E453901684261BB7CCB2A75D4442C"/>
    <w:rsid w:val="00093C63"/>
  </w:style>
  <w:style w:type="paragraph" w:customStyle="1" w:styleId="508FAE28C7D94AADA153E2BD00C728CF">
    <w:name w:val="508FAE28C7D94AADA153E2BD00C728CF"/>
    <w:rsid w:val="00093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976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2025-04-11T09:33:00Z</dcterms:created>
  <dcterms:modified xsi:type="dcterms:W3CDTF">2025-04-11T09:33:00Z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