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C06B149" w14:textId="16F9774E" w:rsidR="00676A2E" w:rsidRDefault="00676A2E">
      <w:pPr>
        <w:rPr>
          <w:rFonts w:ascii="Mulish" w:hAnsi="Mulish"/>
        </w:rPr>
      </w:pPr>
    </w:p>
    <w:p w14:paraId="7B62BC08" w14:textId="77777777" w:rsidR="006E4B6B" w:rsidRDefault="006E4B6B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E4B6B" w:rsidRPr="00B37389" w14:paraId="49032014" w14:textId="77777777" w:rsidTr="00147F3B">
        <w:tc>
          <w:tcPr>
            <w:tcW w:w="3625" w:type="dxa"/>
          </w:tcPr>
          <w:p w14:paraId="2F543DCC" w14:textId="77777777" w:rsidR="006E4B6B" w:rsidRPr="00B37389" w:rsidRDefault="006E4B6B" w:rsidP="00147F3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37389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4DD394DF" w14:textId="77777777" w:rsidR="006E4B6B" w:rsidRPr="00934C1D" w:rsidRDefault="006E4B6B" w:rsidP="00147F3B">
            <w:pPr>
              <w:jc w:val="both"/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Consejo General de Colegios Profesionales de Ingenieros Informáticos</w:t>
            </w:r>
          </w:p>
        </w:tc>
      </w:tr>
      <w:tr w:rsidR="006E4B6B" w:rsidRPr="00B37389" w14:paraId="73630B0F" w14:textId="77777777" w:rsidTr="00147F3B">
        <w:tc>
          <w:tcPr>
            <w:tcW w:w="3625" w:type="dxa"/>
          </w:tcPr>
          <w:p w14:paraId="17F27CC7" w14:textId="77777777" w:rsidR="006E4B6B" w:rsidRPr="00B37389" w:rsidRDefault="006E4B6B" w:rsidP="00147F3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37389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4CA9AC25" w14:textId="77777777" w:rsidR="006E4B6B" w:rsidRPr="00934C1D" w:rsidRDefault="006E4B6B" w:rsidP="00147F3B">
            <w:pPr>
              <w:rPr>
                <w:rFonts w:ascii="Mulish" w:hAnsi="Mulish"/>
                <w:sz w:val="24"/>
              </w:rPr>
            </w:pPr>
            <w:r w:rsidRPr="00934C1D">
              <w:rPr>
                <w:rFonts w:ascii="Mulish" w:hAnsi="Mulish"/>
                <w:sz w:val="24"/>
              </w:rPr>
              <w:t>2</w:t>
            </w:r>
            <w:r>
              <w:rPr>
                <w:rFonts w:ascii="Mulish" w:hAnsi="Mulish"/>
                <w:sz w:val="24"/>
              </w:rPr>
              <w:t>9</w:t>
            </w:r>
            <w:r w:rsidRPr="00934C1D">
              <w:rPr>
                <w:rFonts w:ascii="Mulish" w:hAnsi="Mulish"/>
                <w:sz w:val="24"/>
              </w:rPr>
              <w:t>/04/2024</w:t>
            </w:r>
          </w:p>
          <w:p w14:paraId="243DD6B8" w14:textId="6CB48B7F" w:rsidR="006E4B6B" w:rsidRPr="00934C1D" w:rsidRDefault="006E4B6B" w:rsidP="00147F3B">
            <w:pPr>
              <w:rPr>
                <w:rFonts w:ascii="Mulish" w:hAnsi="Mulish"/>
                <w:szCs w:val="22"/>
              </w:rPr>
            </w:pPr>
            <w:r w:rsidRPr="00934C1D">
              <w:rPr>
                <w:rFonts w:ascii="Mulish" w:hAnsi="Mulish"/>
                <w:sz w:val="24"/>
              </w:rPr>
              <w:t>Segunda revisión:</w:t>
            </w:r>
            <w:r>
              <w:rPr>
                <w:rFonts w:ascii="Mulish" w:hAnsi="Mulish"/>
                <w:sz w:val="24"/>
              </w:rPr>
              <w:t xml:space="preserve"> 25/0</w:t>
            </w:r>
            <w:r w:rsidR="00247F00">
              <w:rPr>
                <w:rFonts w:ascii="Mulish" w:hAnsi="Mulish"/>
                <w:sz w:val="24"/>
              </w:rPr>
              <w:t>3</w:t>
            </w:r>
            <w:r>
              <w:rPr>
                <w:rFonts w:ascii="Mulish" w:hAnsi="Mulish"/>
                <w:sz w:val="24"/>
              </w:rPr>
              <w:t>/202</w:t>
            </w:r>
            <w:r w:rsidR="00247F00">
              <w:rPr>
                <w:rFonts w:ascii="Mulish" w:hAnsi="Mulish"/>
                <w:sz w:val="24"/>
              </w:rPr>
              <w:t>5</w:t>
            </w:r>
          </w:p>
        </w:tc>
      </w:tr>
      <w:tr w:rsidR="006E4B6B" w:rsidRPr="00B37389" w14:paraId="02E69374" w14:textId="77777777" w:rsidTr="00147F3B">
        <w:tc>
          <w:tcPr>
            <w:tcW w:w="3625" w:type="dxa"/>
          </w:tcPr>
          <w:p w14:paraId="39AC43D3" w14:textId="77777777" w:rsidR="006E4B6B" w:rsidRPr="00B37389" w:rsidRDefault="006E4B6B" w:rsidP="00147F3B">
            <w:pPr>
              <w:rPr>
                <w:rFonts w:ascii="Mulish" w:hAnsi="Mulish"/>
                <w:b/>
                <w:color w:val="00642D"/>
                <w:sz w:val="24"/>
              </w:rPr>
            </w:pPr>
            <w:r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20B2B56B" w14:textId="77777777" w:rsidR="006E4B6B" w:rsidRPr="00804F8A" w:rsidRDefault="00F10927" w:rsidP="00147F3B">
            <w:pPr>
              <w:rPr>
                <w:rFonts w:ascii="Mulish" w:hAnsi="Mulish"/>
                <w:sz w:val="24"/>
              </w:rPr>
            </w:pPr>
            <w:hyperlink r:id="rId14" w:history="1">
              <w:r w:rsidR="006E4B6B" w:rsidRPr="00804F8A">
                <w:rPr>
                  <w:rStyle w:val="Hipervnculo"/>
                  <w:rFonts w:ascii="Mulish" w:hAnsi="Mulish"/>
                  <w:sz w:val="24"/>
                </w:rPr>
                <w:t>https://www.ccii.es</w:t>
              </w:r>
            </w:hyperlink>
          </w:p>
        </w:tc>
      </w:tr>
    </w:tbl>
    <w:p w14:paraId="4B36FD96" w14:textId="77777777" w:rsidR="00BE3B22" w:rsidRDefault="00BE3B22" w:rsidP="00DF1B05">
      <w:pPr>
        <w:rPr>
          <w:rFonts w:ascii="Mulish" w:hAnsi="Mulish"/>
        </w:rPr>
      </w:pPr>
    </w:p>
    <w:p w14:paraId="59CC43DD" w14:textId="77777777" w:rsidR="006E4B6B" w:rsidRPr="00B37389" w:rsidRDefault="006E4B6B" w:rsidP="006E4B6B">
      <w:pPr>
        <w:rPr>
          <w:rFonts w:ascii="Mulish" w:hAnsi="Mulish"/>
        </w:rPr>
      </w:pPr>
    </w:p>
    <w:p w14:paraId="0C5455B9" w14:textId="77777777" w:rsidR="006E4B6B" w:rsidRPr="00B37389" w:rsidRDefault="00F10927" w:rsidP="006E4B6B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A2826D897497445EAECEA0ACF4126DF3"/>
          </w:placeholder>
        </w:sdtPr>
        <w:sdtEndPr>
          <w:rPr>
            <w:color w:val="50866C"/>
          </w:rPr>
        </w:sdtEndPr>
        <w:sdtContent>
          <w:r w:rsidR="006E4B6B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1A6944EB" w14:textId="77777777" w:rsidR="006E4B6B" w:rsidRPr="00B37389" w:rsidRDefault="006E4B6B" w:rsidP="006E4B6B">
      <w:pPr>
        <w:rPr>
          <w:rFonts w:ascii="Mulish" w:hAnsi="Mulish"/>
        </w:rPr>
      </w:pPr>
    </w:p>
    <w:p w14:paraId="5385B360" w14:textId="77777777" w:rsidR="006E4B6B" w:rsidRPr="00B37389" w:rsidRDefault="006E4B6B" w:rsidP="006E4B6B">
      <w:pPr>
        <w:pStyle w:val="Cuerpodelboletn"/>
        <w:rPr>
          <w:rFonts w:ascii="Mulish" w:hAnsi="Mulish"/>
        </w:rPr>
        <w:sectPr w:rsidR="006E4B6B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6E4B6B" w:rsidRPr="00B37389" w14:paraId="4B1ACFF6" w14:textId="77777777" w:rsidTr="006E4B6B">
        <w:trPr>
          <w:tblHeader/>
        </w:trPr>
        <w:tc>
          <w:tcPr>
            <w:tcW w:w="1661" w:type="dxa"/>
            <w:shd w:val="clear" w:color="auto" w:fill="3C8378"/>
          </w:tcPr>
          <w:p w14:paraId="4B3F5911" w14:textId="77777777" w:rsidR="006E4B6B" w:rsidRPr="00B37389" w:rsidRDefault="006E4B6B" w:rsidP="00147F3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3C8378"/>
          </w:tcPr>
          <w:p w14:paraId="5848D04B" w14:textId="77777777" w:rsidR="006E4B6B" w:rsidRPr="00B37389" w:rsidRDefault="006E4B6B" w:rsidP="00147F3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3C8378"/>
          </w:tcPr>
          <w:p w14:paraId="7C6BB565" w14:textId="77777777" w:rsidR="006E4B6B" w:rsidRPr="00B37389" w:rsidRDefault="006E4B6B" w:rsidP="00147F3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6E4B6B" w:rsidRPr="00B37389" w14:paraId="7BA26E43" w14:textId="77777777" w:rsidTr="00147F3B">
        <w:tc>
          <w:tcPr>
            <w:tcW w:w="1661" w:type="dxa"/>
            <w:vMerge w:val="restart"/>
            <w:vAlign w:val="center"/>
          </w:tcPr>
          <w:p w14:paraId="5EA8FC56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13E565A2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6278AB07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A4607B4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1C7C3359" w14:textId="77777777" w:rsidTr="00147F3B">
        <w:tc>
          <w:tcPr>
            <w:tcW w:w="1661" w:type="dxa"/>
            <w:vMerge/>
          </w:tcPr>
          <w:p w14:paraId="216CF36F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C39CCC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4A633625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B2102FB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0CCEB989" w14:textId="77777777" w:rsidTr="00147F3B">
        <w:tc>
          <w:tcPr>
            <w:tcW w:w="1661" w:type="dxa"/>
            <w:vMerge/>
          </w:tcPr>
          <w:p w14:paraId="63CAA0D7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894B31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01169702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AABD31C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725FC0FD" w14:textId="77777777" w:rsidTr="00147F3B">
        <w:trPr>
          <w:trHeight w:val="451"/>
        </w:trPr>
        <w:tc>
          <w:tcPr>
            <w:tcW w:w="1661" w:type="dxa"/>
            <w:vMerge/>
          </w:tcPr>
          <w:p w14:paraId="71B06BF9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2B19EF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488E9DA5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242A925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529751AB" w14:textId="77777777" w:rsidTr="00147F3B">
        <w:trPr>
          <w:trHeight w:val="263"/>
        </w:trPr>
        <w:tc>
          <w:tcPr>
            <w:tcW w:w="1661" w:type="dxa"/>
            <w:vMerge w:val="restart"/>
            <w:vAlign w:val="center"/>
          </w:tcPr>
          <w:p w14:paraId="5E7B8DDD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44FE3D1D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687B559A" w14:textId="77777777" w:rsidR="006E4B6B" w:rsidRPr="00D56AAA" w:rsidRDefault="006E4B6B" w:rsidP="00147F3B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E8FED81" w14:textId="77777777" w:rsidR="006E4B6B" w:rsidRPr="00B37389" w:rsidRDefault="006E4B6B" w:rsidP="00147F3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798A4933" w14:textId="77777777" w:rsidTr="00147F3B">
        <w:tc>
          <w:tcPr>
            <w:tcW w:w="1661" w:type="dxa"/>
            <w:vMerge/>
            <w:vAlign w:val="center"/>
          </w:tcPr>
          <w:p w14:paraId="1224E4DE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C6CC0A9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327ED15" w14:textId="77777777" w:rsidR="006E4B6B" w:rsidRPr="00B76AB5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DBF28BB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78EB2DA0" w14:textId="77777777" w:rsidTr="00147F3B">
        <w:tc>
          <w:tcPr>
            <w:tcW w:w="1661" w:type="dxa"/>
            <w:vMerge/>
            <w:vAlign w:val="center"/>
          </w:tcPr>
          <w:p w14:paraId="49271D5E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7C9E7217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FFFFFF" w:themeFill="background1"/>
          </w:tcPr>
          <w:p w14:paraId="658BDF7A" w14:textId="77777777" w:rsidR="006E4B6B" w:rsidRPr="0029456D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420946BA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5D18F88A" w14:textId="77777777" w:rsidTr="00147F3B">
        <w:tc>
          <w:tcPr>
            <w:tcW w:w="1661" w:type="dxa"/>
            <w:vMerge/>
            <w:vAlign w:val="center"/>
          </w:tcPr>
          <w:p w14:paraId="71424E14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7BA5851" w14:textId="77777777" w:rsidR="006E4B6B" w:rsidRPr="00B37389" w:rsidRDefault="006E4B6B" w:rsidP="00147F3B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62DAE96D" w14:textId="78EFCF6C" w:rsidR="006E4B6B" w:rsidRPr="00970BF9" w:rsidRDefault="006E4B6B" w:rsidP="00970BF9">
            <w:pPr>
              <w:pStyle w:val="Prrafodelista"/>
              <w:numPr>
                <w:ilvl w:val="0"/>
                <w:numId w:val="40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339D7D0" w14:textId="409A5E3A" w:rsidR="006E4B6B" w:rsidRPr="00B37389" w:rsidRDefault="00970BF9" w:rsidP="00147F3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E4B6B" w:rsidRPr="00B37389" w14:paraId="2E6DC7EC" w14:textId="77777777" w:rsidTr="00147F3B">
        <w:tc>
          <w:tcPr>
            <w:tcW w:w="1661" w:type="dxa"/>
            <w:vMerge/>
            <w:vAlign w:val="center"/>
          </w:tcPr>
          <w:p w14:paraId="2203A5E5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10011EB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7ABC2209" w14:textId="5DF1270E" w:rsidR="006E4B6B" w:rsidRPr="00436657" w:rsidRDefault="006E4B6B" w:rsidP="00436657">
            <w:pPr>
              <w:pStyle w:val="Prrafodelista"/>
              <w:numPr>
                <w:ilvl w:val="0"/>
                <w:numId w:val="40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E729FEB" w14:textId="1FB8CC79" w:rsidR="006E4B6B" w:rsidRPr="00B37389" w:rsidRDefault="00436657" w:rsidP="00147F3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E4B6B" w:rsidRPr="00B37389" w14:paraId="12123658" w14:textId="77777777" w:rsidTr="00147F3B">
        <w:tc>
          <w:tcPr>
            <w:tcW w:w="1661" w:type="dxa"/>
            <w:vMerge/>
            <w:vAlign w:val="center"/>
          </w:tcPr>
          <w:p w14:paraId="449B8280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CEA3335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5FBB2F66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B165045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254991FB" w14:textId="77777777" w:rsidTr="00147F3B">
        <w:tc>
          <w:tcPr>
            <w:tcW w:w="1661" w:type="dxa"/>
            <w:vMerge/>
            <w:vAlign w:val="center"/>
          </w:tcPr>
          <w:p w14:paraId="5FBB8830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8647873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016D938C" w14:textId="0F89025F" w:rsidR="006E4B6B" w:rsidRPr="00436657" w:rsidRDefault="006E4B6B" w:rsidP="00436657">
            <w:pPr>
              <w:pStyle w:val="Prrafodelista"/>
              <w:numPr>
                <w:ilvl w:val="0"/>
                <w:numId w:val="40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3C20513" w14:textId="70BF0530" w:rsidR="006E4B6B" w:rsidRPr="00B37389" w:rsidRDefault="00436657" w:rsidP="006E4B6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E4B6B" w:rsidRPr="00B37389" w14:paraId="5A54D395" w14:textId="77777777" w:rsidTr="00147F3B">
        <w:tc>
          <w:tcPr>
            <w:tcW w:w="1661" w:type="dxa"/>
            <w:vMerge/>
            <w:vAlign w:val="center"/>
          </w:tcPr>
          <w:p w14:paraId="12721497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D8CA67E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7DC0E1B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01615F3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049369F9" w14:textId="77777777" w:rsidTr="00147F3B">
        <w:tc>
          <w:tcPr>
            <w:tcW w:w="1661" w:type="dxa"/>
            <w:vMerge/>
            <w:vAlign w:val="center"/>
          </w:tcPr>
          <w:p w14:paraId="0345DFD6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A8CD04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8CDD5BE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B8DA8D8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4654A97E" w14:textId="77777777" w:rsidTr="00147F3B">
        <w:tc>
          <w:tcPr>
            <w:tcW w:w="1661" w:type="dxa"/>
            <w:vMerge/>
            <w:vAlign w:val="center"/>
          </w:tcPr>
          <w:p w14:paraId="2655208B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CE38FB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6CCFC6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6BA990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725CC420" w14:textId="77777777" w:rsidTr="00147F3B">
        <w:tc>
          <w:tcPr>
            <w:tcW w:w="1661" w:type="dxa"/>
            <w:vMerge/>
            <w:vAlign w:val="center"/>
          </w:tcPr>
          <w:p w14:paraId="38F718BF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A7D2648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E32A2A0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795A160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48115583" w14:textId="77777777" w:rsidTr="00147F3B">
        <w:tc>
          <w:tcPr>
            <w:tcW w:w="1661" w:type="dxa"/>
            <w:vMerge/>
            <w:vAlign w:val="center"/>
          </w:tcPr>
          <w:p w14:paraId="6BDD012C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882F770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35B404D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EBEC828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0AEA1279" w14:textId="77777777" w:rsidTr="00147F3B">
        <w:tc>
          <w:tcPr>
            <w:tcW w:w="1661" w:type="dxa"/>
            <w:vMerge/>
            <w:vAlign w:val="center"/>
          </w:tcPr>
          <w:p w14:paraId="5C0A5828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3E4E102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E98C179" w14:textId="6B36E890" w:rsidR="006E4B6B" w:rsidRPr="00436657" w:rsidRDefault="006E4B6B" w:rsidP="00436657">
            <w:pPr>
              <w:pStyle w:val="Prrafodelista"/>
              <w:numPr>
                <w:ilvl w:val="0"/>
                <w:numId w:val="40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5431E31" w14:textId="32507F21" w:rsidR="006E4B6B" w:rsidRPr="00B37389" w:rsidRDefault="00436657" w:rsidP="00147F3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E4B6B" w:rsidRPr="00B37389" w14:paraId="13583F4B" w14:textId="77777777" w:rsidTr="00147F3B">
        <w:tc>
          <w:tcPr>
            <w:tcW w:w="1661" w:type="dxa"/>
            <w:vMerge/>
            <w:vAlign w:val="center"/>
          </w:tcPr>
          <w:p w14:paraId="50D3692C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976A62F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7D233D0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61A8B21" w14:textId="77777777" w:rsidR="006E4B6B" w:rsidRPr="00B37389" w:rsidRDefault="006E4B6B" w:rsidP="00147F3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3FA0ABAE" w14:textId="77777777" w:rsidTr="00147F3B">
        <w:tc>
          <w:tcPr>
            <w:tcW w:w="1661" w:type="dxa"/>
            <w:vMerge/>
            <w:vAlign w:val="center"/>
          </w:tcPr>
          <w:p w14:paraId="3B80CC9B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7361E2A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2301284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94322F4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7FDDACD7" w14:textId="77777777" w:rsidTr="00147F3B">
        <w:tc>
          <w:tcPr>
            <w:tcW w:w="1661" w:type="dxa"/>
            <w:vMerge/>
            <w:vAlign w:val="center"/>
          </w:tcPr>
          <w:p w14:paraId="11E6FF2A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5D7B6A3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F8676E4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48BBCFB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6B97978C" w14:textId="77777777" w:rsidTr="00147F3B">
        <w:tc>
          <w:tcPr>
            <w:tcW w:w="1661" w:type="dxa"/>
            <w:vMerge/>
            <w:vAlign w:val="center"/>
          </w:tcPr>
          <w:p w14:paraId="763CB521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1FDAB1A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B99BE84" w14:textId="77777777" w:rsidR="006E4B6B" w:rsidRPr="00B37389" w:rsidRDefault="006E4B6B" w:rsidP="00147F3B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42E9F06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0CB18900" w14:textId="77777777" w:rsidTr="00147F3B">
        <w:tc>
          <w:tcPr>
            <w:tcW w:w="1661" w:type="dxa"/>
            <w:vMerge/>
            <w:vAlign w:val="center"/>
          </w:tcPr>
          <w:p w14:paraId="319DC50E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0C9D72D8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0F4B8A42" w14:textId="5928EFB4" w:rsidR="006E4B6B" w:rsidRPr="00BD620D" w:rsidRDefault="006E4B6B" w:rsidP="00BD620D">
            <w:pPr>
              <w:pStyle w:val="Prrafodelista"/>
              <w:numPr>
                <w:ilvl w:val="0"/>
                <w:numId w:val="40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6003CBE2" w14:textId="1DF1FFF4" w:rsidR="006E4B6B" w:rsidRPr="00B37389" w:rsidRDefault="00BD620D" w:rsidP="00147F3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E4B6B" w:rsidRPr="00B37389" w14:paraId="22130A93" w14:textId="77777777" w:rsidTr="00147F3B">
        <w:tc>
          <w:tcPr>
            <w:tcW w:w="1661" w:type="dxa"/>
            <w:vMerge/>
            <w:vAlign w:val="center"/>
          </w:tcPr>
          <w:p w14:paraId="11E18E0F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5138CC0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A0B572D" w14:textId="67F4F726" w:rsidR="006E4B6B" w:rsidRPr="00BD620D" w:rsidRDefault="006E4B6B" w:rsidP="00BD620D">
            <w:pPr>
              <w:pStyle w:val="Prrafodelista"/>
              <w:numPr>
                <w:ilvl w:val="0"/>
                <w:numId w:val="40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01C2062" w14:textId="4C3166C5" w:rsidR="006E4B6B" w:rsidRPr="00B37389" w:rsidRDefault="00BD620D" w:rsidP="00147F3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E4B6B" w:rsidRPr="00B37389" w14:paraId="52C2A12A" w14:textId="77777777" w:rsidTr="00147F3B">
        <w:tc>
          <w:tcPr>
            <w:tcW w:w="1661" w:type="dxa"/>
            <w:vMerge/>
            <w:vAlign w:val="center"/>
          </w:tcPr>
          <w:p w14:paraId="4F895B01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637518A4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FFFFFF" w:themeFill="background1"/>
          </w:tcPr>
          <w:p w14:paraId="1E3F3F45" w14:textId="77E94791" w:rsidR="006E4B6B" w:rsidRPr="00C37049" w:rsidRDefault="006E4B6B" w:rsidP="00C37049">
            <w:pPr>
              <w:pStyle w:val="Prrafodelista"/>
              <w:numPr>
                <w:ilvl w:val="0"/>
                <w:numId w:val="40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7B6AFEEC" w14:textId="3D928C71" w:rsidR="006E4B6B" w:rsidRPr="00B37389" w:rsidRDefault="00C37049" w:rsidP="00147F3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E4B6B" w:rsidRPr="00B37389" w14:paraId="5F8BFD64" w14:textId="77777777" w:rsidTr="00147F3B">
        <w:trPr>
          <w:trHeight w:val="113"/>
        </w:trPr>
        <w:tc>
          <w:tcPr>
            <w:tcW w:w="1661" w:type="dxa"/>
            <w:vMerge/>
            <w:vAlign w:val="center"/>
          </w:tcPr>
          <w:p w14:paraId="0FADA4CC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397E61A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5632B91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88B3564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13E11400" w14:textId="77777777" w:rsidTr="00147F3B">
        <w:tc>
          <w:tcPr>
            <w:tcW w:w="1661" w:type="dxa"/>
            <w:vMerge/>
            <w:vAlign w:val="center"/>
          </w:tcPr>
          <w:p w14:paraId="1884CAC9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9643240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3E881B0" w14:textId="7B142B9F" w:rsidR="006E4B6B" w:rsidRPr="00C37049" w:rsidRDefault="006E4B6B" w:rsidP="00C37049">
            <w:pPr>
              <w:pStyle w:val="Prrafodelista"/>
              <w:numPr>
                <w:ilvl w:val="0"/>
                <w:numId w:val="40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C41EDF" w14:textId="0737AE0B" w:rsidR="006E4B6B" w:rsidRPr="00B37389" w:rsidRDefault="00C37049" w:rsidP="00147F3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E4B6B" w:rsidRPr="00B37389" w14:paraId="589F025C" w14:textId="77777777" w:rsidTr="00147F3B">
        <w:tc>
          <w:tcPr>
            <w:tcW w:w="1661" w:type="dxa"/>
            <w:vMerge/>
            <w:vAlign w:val="center"/>
          </w:tcPr>
          <w:p w14:paraId="3CC90650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03FB64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CFD404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056921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52EDC160" w14:textId="77777777" w:rsidTr="00147F3B">
        <w:tc>
          <w:tcPr>
            <w:tcW w:w="1661" w:type="dxa"/>
            <w:vMerge/>
            <w:vAlign w:val="center"/>
          </w:tcPr>
          <w:p w14:paraId="672A686C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0F4F1BE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FEADF30" w14:textId="77777777" w:rsidR="006E4B6B" w:rsidRPr="00B37389" w:rsidRDefault="006E4B6B" w:rsidP="00147F3B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081141F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733CA939" w14:textId="77777777" w:rsidTr="00147F3B">
        <w:tc>
          <w:tcPr>
            <w:tcW w:w="1661" w:type="dxa"/>
            <w:vMerge/>
            <w:vAlign w:val="center"/>
          </w:tcPr>
          <w:p w14:paraId="06207118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59F6ACE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FD12671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5BCB370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6D0EE999" w14:textId="77777777" w:rsidTr="00147F3B">
        <w:tc>
          <w:tcPr>
            <w:tcW w:w="1661" w:type="dxa"/>
            <w:vMerge/>
            <w:vAlign w:val="center"/>
          </w:tcPr>
          <w:p w14:paraId="7934F23B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F3DAB74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BE7823D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B7C5D29" w14:textId="77777777" w:rsidR="006E4B6B" w:rsidRPr="00B37389" w:rsidRDefault="006E4B6B" w:rsidP="00147F3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7942A139" w14:textId="77777777" w:rsidTr="00147F3B">
        <w:tc>
          <w:tcPr>
            <w:tcW w:w="1661" w:type="dxa"/>
            <w:vMerge/>
            <w:vAlign w:val="center"/>
          </w:tcPr>
          <w:p w14:paraId="70248E96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7F0202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Retribuciones de los máximos responsables: datación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7CE7C2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D3DFEF" w14:textId="77777777" w:rsidR="006E4B6B" w:rsidRPr="00B37389" w:rsidRDefault="006E4B6B" w:rsidP="00147F3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58DC30EB" w14:textId="77777777" w:rsidTr="00147F3B">
        <w:tc>
          <w:tcPr>
            <w:tcW w:w="1661" w:type="dxa"/>
            <w:vMerge/>
            <w:vAlign w:val="center"/>
          </w:tcPr>
          <w:p w14:paraId="0C2FF9E7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92BF81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C96E43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97D53C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1B792C8C" w14:textId="77777777" w:rsidTr="00147F3B">
        <w:tc>
          <w:tcPr>
            <w:tcW w:w="1661" w:type="dxa"/>
            <w:vMerge/>
            <w:vAlign w:val="center"/>
          </w:tcPr>
          <w:p w14:paraId="124D8436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2D5C11E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D5E69E7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A1179C4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38D86F0F" w14:textId="77777777" w:rsidTr="00147F3B">
        <w:tc>
          <w:tcPr>
            <w:tcW w:w="1661" w:type="dxa"/>
            <w:vMerge/>
            <w:vAlign w:val="center"/>
          </w:tcPr>
          <w:p w14:paraId="12AEB042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AC8CB2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9E75C3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187F4D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4B938A19" w14:textId="77777777" w:rsidTr="00147F3B">
        <w:tc>
          <w:tcPr>
            <w:tcW w:w="1661" w:type="dxa"/>
            <w:vMerge/>
            <w:vAlign w:val="center"/>
          </w:tcPr>
          <w:p w14:paraId="6229743B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B5CD6D8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3AB0D62" w14:textId="77777777" w:rsidR="006E4B6B" w:rsidRPr="00B37389" w:rsidRDefault="006E4B6B" w:rsidP="00147F3B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42D5E9D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61698F5B" w14:textId="77777777" w:rsidTr="00147F3B">
        <w:tc>
          <w:tcPr>
            <w:tcW w:w="1661" w:type="dxa"/>
            <w:vMerge/>
            <w:vAlign w:val="center"/>
          </w:tcPr>
          <w:p w14:paraId="7625AB7C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E309C0D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9DF56B2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80DB871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2FD1EFB8" w14:textId="77777777" w:rsidTr="00147F3B">
        <w:trPr>
          <w:trHeight w:val="265"/>
        </w:trPr>
        <w:tc>
          <w:tcPr>
            <w:tcW w:w="1661" w:type="dxa"/>
            <w:vMerge w:val="restart"/>
            <w:vAlign w:val="center"/>
          </w:tcPr>
          <w:p w14:paraId="29AD7AC4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7F4B6979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0B1A309C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6C788A6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3948D93A" w14:textId="77777777" w:rsidTr="00147F3B">
        <w:tc>
          <w:tcPr>
            <w:tcW w:w="1661" w:type="dxa"/>
            <w:vMerge/>
          </w:tcPr>
          <w:p w14:paraId="23E62E27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0854C82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24D4F5DD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8E8E293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1B376DE2" w14:textId="77777777" w:rsidTr="00147F3B">
        <w:tc>
          <w:tcPr>
            <w:tcW w:w="1661" w:type="dxa"/>
            <w:vMerge/>
          </w:tcPr>
          <w:p w14:paraId="3AC245E9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A00CC31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1BA657C2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7816CCA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1BCE63FB" w14:textId="77777777" w:rsidTr="00147F3B">
        <w:tc>
          <w:tcPr>
            <w:tcW w:w="1661" w:type="dxa"/>
            <w:vMerge/>
          </w:tcPr>
          <w:p w14:paraId="387F2B2D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1A84068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2EBB8E34" w14:textId="77777777" w:rsidR="006E4B6B" w:rsidRPr="00B37389" w:rsidRDefault="006E4B6B" w:rsidP="00147F3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C4B321D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E4B6B" w:rsidRPr="00B37389" w14:paraId="0EFAC3F1" w14:textId="77777777" w:rsidTr="00147F3B">
        <w:tc>
          <w:tcPr>
            <w:tcW w:w="1661" w:type="dxa"/>
            <w:vMerge/>
          </w:tcPr>
          <w:p w14:paraId="57DE6388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99D3FF6" w14:textId="77777777" w:rsidR="006E4B6B" w:rsidRPr="00B37389" w:rsidRDefault="006E4B6B" w:rsidP="00147F3B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70AB74E4" w14:textId="79305968" w:rsidR="006E4B6B" w:rsidRPr="00C37049" w:rsidRDefault="006E4B6B" w:rsidP="00C37049">
            <w:pPr>
              <w:pStyle w:val="Prrafodelista"/>
              <w:numPr>
                <w:ilvl w:val="0"/>
                <w:numId w:val="40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CB03554" w14:textId="1FBE0450" w:rsidR="006E4B6B" w:rsidRPr="00B37389" w:rsidRDefault="00C37049" w:rsidP="00147F3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E4B6B" w:rsidRPr="00B37389" w14:paraId="0857AAB5" w14:textId="77777777" w:rsidTr="00147F3B">
        <w:tc>
          <w:tcPr>
            <w:tcW w:w="7056" w:type="dxa"/>
            <w:gridSpan w:val="2"/>
          </w:tcPr>
          <w:p w14:paraId="453BA1BC" w14:textId="77777777" w:rsidR="006E4B6B" w:rsidRPr="00B37389" w:rsidRDefault="006E4B6B" w:rsidP="00147F3B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B3738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B3738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1BB87115" w14:textId="77777777" w:rsidR="006E4B6B" w:rsidRPr="00B37389" w:rsidRDefault="006E4B6B" w:rsidP="00147F3B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8</w:t>
            </w:r>
          </w:p>
        </w:tc>
        <w:tc>
          <w:tcPr>
            <w:tcW w:w="1956" w:type="dxa"/>
          </w:tcPr>
          <w:p w14:paraId="0DD6E68F" w14:textId="77777777" w:rsidR="006E4B6B" w:rsidRPr="00B37389" w:rsidRDefault="006E4B6B" w:rsidP="00147F3B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3CA26B" w14:textId="77777777" w:rsidR="006E4B6B" w:rsidRPr="00B37389" w:rsidRDefault="006E4B6B" w:rsidP="006E4B6B">
      <w:pPr>
        <w:jc w:val="both"/>
        <w:rPr>
          <w:rFonts w:ascii="Mulish" w:hAnsi="Mulish"/>
        </w:rPr>
      </w:pPr>
    </w:p>
    <w:p w14:paraId="7F2FB357" w14:textId="77777777" w:rsidR="006E4B6B" w:rsidRPr="00B37389" w:rsidRDefault="006E4B6B" w:rsidP="006E4B6B">
      <w:pPr>
        <w:jc w:val="both"/>
        <w:rPr>
          <w:rFonts w:ascii="Mulish" w:hAnsi="Mulish"/>
        </w:rPr>
      </w:pPr>
      <w:r w:rsidRPr="00B37389">
        <w:rPr>
          <w:rFonts w:ascii="Mulish" w:hAnsi="Mulish"/>
        </w:rPr>
        <w:t xml:space="preserve">El </w:t>
      </w:r>
      <w:r>
        <w:rPr>
          <w:rFonts w:ascii="Mulish" w:hAnsi="Mulish"/>
        </w:rPr>
        <w:t>Consejo General de Colegios Profesionales de Ingenieros Informáticos</w:t>
      </w:r>
      <w:r w:rsidRPr="00B37389">
        <w:rPr>
          <w:rFonts w:ascii="Mulish" w:hAnsi="Mulish"/>
        </w:rPr>
        <w:t xml:space="preserve"> </w:t>
      </w:r>
      <w:r>
        <w:rPr>
          <w:rFonts w:ascii="Mulish" w:hAnsi="Mulish"/>
        </w:rPr>
        <w:t xml:space="preserve">no </w:t>
      </w:r>
      <w:r w:rsidRPr="00B37389">
        <w:rPr>
          <w:rFonts w:ascii="Mulish" w:hAnsi="Mulish"/>
        </w:rPr>
        <w:t xml:space="preserve">ha </w:t>
      </w:r>
      <w:r>
        <w:rPr>
          <w:rFonts w:ascii="Mulish" w:hAnsi="Mulish"/>
        </w:rPr>
        <w:t xml:space="preserve">subsanado ninguno de los incumplimientos evidenciados en </w:t>
      </w:r>
      <w:r w:rsidRPr="00B37389">
        <w:rPr>
          <w:rFonts w:ascii="Mulish" w:hAnsi="Mulish"/>
        </w:rPr>
        <w:t xml:space="preserve">la tercera evaluación realizada en 2023. </w:t>
      </w:r>
    </w:p>
    <w:p w14:paraId="5F85D584" w14:textId="77777777" w:rsidR="006E4B6B" w:rsidRPr="00B37389" w:rsidRDefault="006E4B6B" w:rsidP="006E4B6B">
      <w:pPr>
        <w:rPr>
          <w:rFonts w:ascii="Mulish" w:hAnsi="Mulish"/>
        </w:rPr>
      </w:pPr>
    </w:p>
    <w:bookmarkStart w:id="0" w:name="_Hlk163474435"/>
    <w:p w14:paraId="2C5D1214" w14:textId="1D154AB2" w:rsidR="006E4B6B" w:rsidRPr="00B37389" w:rsidRDefault="00F10927" w:rsidP="006E4B6B">
      <w:pPr>
        <w:pStyle w:val="Cuerpodelboletn"/>
        <w:numPr>
          <w:ilvl w:val="0"/>
          <w:numId w:val="2"/>
        </w:numPr>
        <w:ind w:left="426" w:hanging="284"/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3FA207409ABB449B8154BB0F88FCD82C"/>
          </w:placeholder>
        </w:sdtPr>
        <w:sdtEndPr/>
        <w:sdtContent>
          <w:r w:rsidR="006E4B6B" w:rsidRPr="00B3738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7036465B" w14:textId="78C50F2D" w:rsidR="00C37049" w:rsidRDefault="00C37049" w:rsidP="00DF1B05">
      <w:pPr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63"/>
        <w:gridCol w:w="763"/>
        <w:gridCol w:w="763"/>
        <w:gridCol w:w="763"/>
        <w:gridCol w:w="764"/>
        <w:gridCol w:w="764"/>
        <w:gridCol w:w="764"/>
        <w:gridCol w:w="914"/>
      </w:tblGrid>
      <w:tr w:rsidR="00C37049" w:rsidRPr="00C37049" w14:paraId="391F4203" w14:textId="77777777" w:rsidTr="00C37049">
        <w:trPr>
          <w:divId w:val="126356216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4EA4ABA3" w14:textId="587734ED" w:rsidR="00C37049" w:rsidRPr="00C37049" w:rsidRDefault="00C37049" w:rsidP="00C37049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E595FD6" w14:textId="77777777" w:rsidR="00C37049" w:rsidRPr="00C37049" w:rsidRDefault="00C37049" w:rsidP="00C3704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5BE637D" w14:textId="77777777" w:rsidR="00C37049" w:rsidRPr="00C37049" w:rsidRDefault="00C37049" w:rsidP="00C3704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3FBAEF1" w14:textId="77777777" w:rsidR="00C37049" w:rsidRPr="00C37049" w:rsidRDefault="00C37049" w:rsidP="00C3704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973290A" w14:textId="77777777" w:rsidR="00C37049" w:rsidRPr="00C37049" w:rsidRDefault="00C37049" w:rsidP="00C3704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1FA6E80" w14:textId="77777777" w:rsidR="00C37049" w:rsidRPr="00C37049" w:rsidRDefault="00C37049" w:rsidP="00C3704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F6E06BC" w14:textId="77777777" w:rsidR="00C37049" w:rsidRPr="00C37049" w:rsidRDefault="00C37049" w:rsidP="00C3704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B0512CC" w14:textId="77777777" w:rsidR="00C37049" w:rsidRPr="00C37049" w:rsidRDefault="00C37049" w:rsidP="00C3704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CAECDEF" w14:textId="77777777" w:rsidR="00C37049" w:rsidRPr="00C37049" w:rsidRDefault="00C37049" w:rsidP="00C3704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07218B" w:rsidRPr="00C37049" w14:paraId="2276BD97" w14:textId="77777777" w:rsidTr="00C37049">
        <w:trPr>
          <w:divId w:val="12635621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F342E0D" w14:textId="77777777" w:rsidR="00C37049" w:rsidRPr="00C37049" w:rsidRDefault="00C37049" w:rsidP="00C3704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D79512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7EA030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D44AAD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417E46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9642CF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8DDC7D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50605B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8D5EB3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98,0</w:t>
            </w:r>
          </w:p>
        </w:tc>
      </w:tr>
      <w:tr w:rsidR="0007218B" w:rsidRPr="00C37049" w14:paraId="3261C426" w14:textId="77777777" w:rsidTr="00C37049">
        <w:trPr>
          <w:divId w:val="126356216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054050D" w14:textId="77777777" w:rsidR="00C37049" w:rsidRPr="00C37049" w:rsidRDefault="00C37049" w:rsidP="00C3704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528A3A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8DD059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7EDB25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A9FB19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12D40E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5E2575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CFC376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8A440E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07218B" w:rsidRPr="00C37049" w14:paraId="1BF11DEB" w14:textId="77777777" w:rsidTr="00C37049">
        <w:trPr>
          <w:divId w:val="12635621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BAEB168" w14:textId="77777777" w:rsidR="00C37049" w:rsidRPr="00C37049" w:rsidRDefault="00C37049" w:rsidP="00C3704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C37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C37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D8C730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5E3F33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AB5B4C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DA4F4C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20E489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EC3203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47798E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0EF59C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07218B" w:rsidRPr="00C37049" w14:paraId="4C9FC2A4" w14:textId="77777777" w:rsidTr="00C37049">
        <w:trPr>
          <w:divId w:val="12635621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C157559" w14:textId="77777777" w:rsidR="00C37049" w:rsidRPr="00C37049" w:rsidRDefault="00C37049" w:rsidP="00C3704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439AEB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9AFD10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EB4AE5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A5053C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C6CB07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67AB88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2C27AC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FAABDC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07218B" w:rsidRPr="00C37049" w14:paraId="27D4FBB0" w14:textId="77777777" w:rsidTr="00C37049">
        <w:trPr>
          <w:divId w:val="12635621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7FAE31C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E77CF1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B1063C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492016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60C23D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085442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95475D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DF7708" w14:textId="77777777" w:rsidR="00C37049" w:rsidRPr="00C37049" w:rsidRDefault="00C37049" w:rsidP="00C3704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3704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E622E1" w14:textId="0DB437BA" w:rsidR="00C37049" w:rsidRPr="00C37049" w:rsidRDefault="0007218B" w:rsidP="00C3704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gramStart"/>
            <w:r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 xml:space="preserve">100( </w:t>
            </w:r>
            <w:r w:rsidR="00C37049" w:rsidRPr="00C3704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99</w:t>
            </w:r>
            <w:proofErr w:type="gramEnd"/>
            <w:r w:rsidR="00C37049" w:rsidRPr="00C3704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,3</w:t>
            </w:r>
            <w:r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</w:tbl>
    <w:p w14:paraId="77116898" w14:textId="66EEF8A0" w:rsidR="00BE3B22" w:rsidRDefault="00BE3B22" w:rsidP="00DF1B05">
      <w:pPr>
        <w:rPr>
          <w:rFonts w:ascii="Mulish" w:hAnsi="Mulish"/>
        </w:rPr>
      </w:pPr>
    </w:p>
    <w:p w14:paraId="1B7D3FD9" w14:textId="6A0F3529" w:rsidR="006E4B6B" w:rsidRDefault="006E4B6B" w:rsidP="006E4B6B">
      <w:pPr>
        <w:jc w:val="both"/>
        <w:rPr>
          <w:rFonts w:ascii="Mulish" w:hAnsi="Mulish"/>
          <w:lang w:bidi="es-ES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C37049">
        <w:rPr>
          <w:rFonts w:ascii="Mulish" w:hAnsi="Mulish"/>
          <w:lang w:bidi="es-ES"/>
        </w:rPr>
        <w:t>99,3</w:t>
      </w:r>
      <w:r>
        <w:rPr>
          <w:rFonts w:ascii="Mulish" w:hAnsi="Mulish"/>
          <w:lang w:bidi="es-ES"/>
        </w:rPr>
        <w:t>%</w:t>
      </w:r>
      <w:r w:rsidRPr="00B37389">
        <w:rPr>
          <w:rFonts w:ascii="Mulish" w:hAnsi="Mulish"/>
          <w:lang w:bidi="es-ES"/>
        </w:rPr>
        <w:t xml:space="preserve">. </w:t>
      </w:r>
      <w:r w:rsidR="00C37049">
        <w:rPr>
          <w:rFonts w:ascii="Mulish" w:hAnsi="Mulish"/>
          <w:lang w:bidi="es-ES"/>
        </w:rPr>
        <w:t xml:space="preserve">Dado que </w:t>
      </w:r>
      <w:r w:rsidR="0007218B">
        <w:rPr>
          <w:rFonts w:ascii="Mulish" w:hAnsi="Mulish"/>
          <w:lang w:bidi="es-ES"/>
        </w:rPr>
        <w:t xml:space="preserve">la publicación del organigrama en formato no reutilizables es el factor que impide alcanzar el 100% de cumplimiento, este Consejo considera que el Índice de Cumplimiento logrado se sitúa en el 100%. </w:t>
      </w:r>
      <w:r w:rsidR="00C37049">
        <w:rPr>
          <w:rFonts w:ascii="Mulish" w:hAnsi="Mulish"/>
          <w:lang w:bidi="es-ES"/>
        </w:rPr>
        <w:t xml:space="preserve"> </w:t>
      </w:r>
      <w:r w:rsidRPr="00B37389">
        <w:rPr>
          <w:rFonts w:ascii="Mulish" w:hAnsi="Mulish"/>
          <w:lang w:bidi="es-ES"/>
        </w:rPr>
        <w:t xml:space="preserve">Respecto de 2023 se produce </w:t>
      </w:r>
      <w:r w:rsidR="0007218B">
        <w:rPr>
          <w:rFonts w:ascii="Mulish" w:hAnsi="Mulish"/>
          <w:lang w:bidi="es-ES"/>
        </w:rPr>
        <w:t>un</w:t>
      </w:r>
      <w:r>
        <w:rPr>
          <w:rFonts w:ascii="Mulish" w:hAnsi="Mulish"/>
          <w:lang w:bidi="es-ES"/>
        </w:rPr>
        <w:t xml:space="preserve"> </w:t>
      </w:r>
      <w:r w:rsidR="0007218B">
        <w:rPr>
          <w:rFonts w:ascii="Mulish" w:hAnsi="Mulish"/>
          <w:lang w:bidi="es-ES"/>
        </w:rPr>
        <w:t>incremento de</w:t>
      </w:r>
      <w:r w:rsidR="00974D70">
        <w:rPr>
          <w:rFonts w:ascii="Mulish" w:hAnsi="Mulish"/>
          <w:lang w:bidi="es-ES"/>
        </w:rPr>
        <w:t xml:space="preserve"> 70,8 puntos porcentuales. </w:t>
      </w:r>
    </w:p>
    <w:p w14:paraId="6477553C" w14:textId="77777777" w:rsidR="00974D70" w:rsidRDefault="00974D70" w:rsidP="006E4B6B">
      <w:pPr>
        <w:jc w:val="both"/>
        <w:rPr>
          <w:rFonts w:ascii="Mulish" w:hAnsi="Mulish"/>
          <w:lang w:bidi="es-ES"/>
        </w:rPr>
      </w:pPr>
    </w:p>
    <w:p w14:paraId="4FA2E490" w14:textId="510DDBDA" w:rsidR="006E4B6B" w:rsidRDefault="006E4B6B" w:rsidP="006E4B6B">
      <w:pPr>
        <w:pStyle w:val="Cuerpodelboletn"/>
        <w:rPr>
          <w:rFonts w:ascii="Mulish" w:hAnsi="Mulish"/>
          <w:lang w:bidi="es-ES"/>
        </w:rPr>
      </w:pPr>
      <w:bookmarkStart w:id="1" w:name="_Hlk164237477"/>
      <w:r w:rsidRPr="00B37389">
        <w:rPr>
          <w:rFonts w:ascii="Mulish" w:hAnsi="Mulish"/>
          <w:lang w:bidi="es-ES"/>
        </w:rPr>
        <w:t xml:space="preserve">La evolución del cumplimiento de las obligaciones de publicidad activa, así como las recomendaciones aplicadas por parte del </w:t>
      </w:r>
      <w:r>
        <w:rPr>
          <w:rFonts w:ascii="Mulish" w:hAnsi="Mulish"/>
          <w:lang w:bidi="es-ES"/>
        </w:rPr>
        <w:t>Consejo General de Colegios Profesionales de Ingenieros Informáticos</w:t>
      </w:r>
      <w:r w:rsidRPr="00B37389">
        <w:rPr>
          <w:rFonts w:ascii="Mulish" w:hAnsi="Mulish"/>
          <w:lang w:bidi="es-ES"/>
        </w:rPr>
        <w:t xml:space="preserve"> en el periodo 2021-2024, se refleja en la siguiente tabla</w:t>
      </w:r>
      <w:bookmarkEnd w:id="1"/>
      <w:r>
        <w:rPr>
          <w:rFonts w:ascii="Mulish" w:hAnsi="Mulish"/>
          <w:lang w:bidi="es-ES"/>
        </w:rPr>
        <w:t>:</w:t>
      </w:r>
    </w:p>
    <w:p w14:paraId="1BB81A1B" w14:textId="77777777" w:rsidR="00974D70" w:rsidRPr="00B37389" w:rsidRDefault="00974D70" w:rsidP="006E4B6B">
      <w:pPr>
        <w:pStyle w:val="Cuerpodelboletn"/>
        <w:rPr>
          <w:rFonts w:ascii="Mulish" w:hAnsi="Mulish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6E4B6B" w:rsidRPr="004E4754" w14:paraId="4B5EA3B2" w14:textId="77777777" w:rsidTr="006E4B6B">
        <w:trPr>
          <w:jc w:val="center"/>
        </w:trPr>
        <w:tc>
          <w:tcPr>
            <w:tcW w:w="2506" w:type="dxa"/>
            <w:vAlign w:val="center"/>
          </w:tcPr>
          <w:p w14:paraId="4145F384" w14:textId="77777777" w:rsidR="006E4B6B" w:rsidRPr="004E4754" w:rsidRDefault="006E4B6B" w:rsidP="006E4B6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E475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616" w:type="dxa"/>
            <w:vAlign w:val="center"/>
          </w:tcPr>
          <w:p w14:paraId="339BEA4B" w14:textId="77777777" w:rsidR="006E4B6B" w:rsidRPr="004E4754" w:rsidRDefault="006E4B6B" w:rsidP="006E4B6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E475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  <w:vAlign w:val="center"/>
          </w:tcPr>
          <w:p w14:paraId="7F7802D4" w14:textId="77777777" w:rsidR="006E4B6B" w:rsidRPr="004E4754" w:rsidRDefault="006E4B6B" w:rsidP="006E4B6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E475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  <w:vAlign w:val="center"/>
          </w:tcPr>
          <w:p w14:paraId="3A117913" w14:textId="77777777" w:rsidR="006E4B6B" w:rsidRPr="004E4754" w:rsidRDefault="006E4B6B" w:rsidP="006E4B6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E475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6E4B6B" w:rsidRPr="004E4754" w14:paraId="22C46AB3" w14:textId="77777777" w:rsidTr="00147F3B">
        <w:trPr>
          <w:jc w:val="center"/>
        </w:trPr>
        <w:tc>
          <w:tcPr>
            <w:tcW w:w="2506" w:type="dxa"/>
          </w:tcPr>
          <w:p w14:paraId="08BABCAF" w14:textId="77777777" w:rsidR="006E4B6B" w:rsidRPr="004E4754" w:rsidRDefault="006E4B6B" w:rsidP="00147F3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E475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7EE530F4" w14:textId="77777777" w:rsidR="006E4B6B" w:rsidRPr="00745A51" w:rsidRDefault="006E4B6B" w:rsidP="00147F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45A5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32,8%</w:t>
            </w:r>
          </w:p>
        </w:tc>
        <w:tc>
          <w:tcPr>
            <w:tcW w:w="2788" w:type="dxa"/>
          </w:tcPr>
          <w:p w14:paraId="3994075D" w14:textId="77777777" w:rsidR="006E4B6B" w:rsidRPr="00745A51" w:rsidRDefault="006E4B6B" w:rsidP="00147F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45A5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63" w:type="dxa"/>
          </w:tcPr>
          <w:p w14:paraId="7EEB4509" w14:textId="77777777" w:rsidR="006E4B6B" w:rsidRPr="00745A51" w:rsidRDefault="006E4B6B" w:rsidP="00147F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45A5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745A51">
              <w:rPr>
                <w:rStyle w:val="Refdenotaalpie"/>
                <w:rFonts w:ascii="Mulish" w:eastAsiaTheme="majorEastAsia" w:hAnsi="Mulish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6E4B6B" w:rsidRPr="004E4754" w14:paraId="4915DA7B" w14:textId="77777777" w:rsidTr="00147F3B">
        <w:trPr>
          <w:jc w:val="center"/>
        </w:trPr>
        <w:tc>
          <w:tcPr>
            <w:tcW w:w="2506" w:type="dxa"/>
          </w:tcPr>
          <w:p w14:paraId="643E1564" w14:textId="77777777" w:rsidR="006E4B6B" w:rsidRPr="004E4754" w:rsidRDefault="006E4B6B" w:rsidP="00147F3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E475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3CC7784B" w14:textId="77777777" w:rsidR="006E4B6B" w:rsidRPr="00745A51" w:rsidRDefault="006E4B6B" w:rsidP="00147F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45A5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34,5%</w:t>
            </w:r>
          </w:p>
        </w:tc>
        <w:tc>
          <w:tcPr>
            <w:tcW w:w="2788" w:type="dxa"/>
          </w:tcPr>
          <w:p w14:paraId="4B5E9C5A" w14:textId="77777777" w:rsidR="006E4B6B" w:rsidRPr="00745A51" w:rsidRDefault="006E4B6B" w:rsidP="00147F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45A5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</w:p>
        </w:tc>
        <w:tc>
          <w:tcPr>
            <w:tcW w:w="2063" w:type="dxa"/>
          </w:tcPr>
          <w:p w14:paraId="07A11100" w14:textId="77777777" w:rsidR="006E4B6B" w:rsidRPr="00745A51" w:rsidRDefault="006E4B6B" w:rsidP="00147F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45A5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6E4B6B" w:rsidRPr="004E4754" w14:paraId="046D7570" w14:textId="77777777" w:rsidTr="00147F3B">
        <w:trPr>
          <w:jc w:val="center"/>
        </w:trPr>
        <w:tc>
          <w:tcPr>
            <w:tcW w:w="2506" w:type="dxa"/>
            <w:shd w:val="clear" w:color="auto" w:fill="BFBFBF" w:themeFill="background1" w:themeFillShade="BF"/>
          </w:tcPr>
          <w:p w14:paraId="666B8456" w14:textId="77777777" w:rsidR="006E4B6B" w:rsidRPr="004E4754" w:rsidRDefault="006E4B6B" w:rsidP="00147F3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45C0C769" w14:textId="77777777" w:rsidR="006E4B6B" w:rsidRPr="00745A51" w:rsidRDefault="006E4B6B" w:rsidP="00147F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14:paraId="0FAEDDC4" w14:textId="77777777" w:rsidR="006E4B6B" w:rsidRPr="00745A51" w:rsidRDefault="006E4B6B" w:rsidP="00147F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</w:tcPr>
          <w:p w14:paraId="427E5AC8" w14:textId="77777777" w:rsidR="006E4B6B" w:rsidRPr="00745A51" w:rsidRDefault="006E4B6B" w:rsidP="00147F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6E4B6B" w:rsidRPr="004E4754" w14:paraId="59173A41" w14:textId="77777777" w:rsidTr="00147F3B">
        <w:trPr>
          <w:jc w:val="center"/>
        </w:trPr>
        <w:tc>
          <w:tcPr>
            <w:tcW w:w="2506" w:type="dxa"/>
          </w:tcPr>
          <w:p w14:paraId="763F07CD" w14:textId="77777777" w:rsidR="006E4B6B" w:rsidRPr="004E4754" w:rsidRDefault="006E4B6B" w:rsidP="00147F3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2023</w:t>
            </w:r>
          </w:p>
        </w:tc>
        <w:tc>
          <w:tcPr>
            <w:tcW w:w="2616" w:type="dxa"/>
          </w:tcPr>
          <w:p w14:paraId="6B1B3390" w14:textId="77777777" w:rsidR="006E4B6B" w:rsidRPr="00745A51" w:rsidRDefault="006E4B6B" w:rsidP="00147F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45A5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29,2%</w:t>
            </w:r>
          </w:p>
        </w:tc>
        <w:tc>
          <w:tcPr>
            <w:tcW w:w="2788" w:type="dxa"/>
          </w:tcPr>
          <w:p w14:paraId="0D961154" w14:textId="77777777" w:rsidR="006E4B6B" w:rsidRPr="00745A51" w:rsidRDefault="006E4B6B" w:rsidP="00147F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45A5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</w:p>
        </w:tc>
        <w:tc>
          <w:tcPr>
            <w:tcW w:w="2063" w:type="dxa"/>
          </w:tcPr>
          <w:p w14:paraId="51237A4A" w14:textId="4830796E" w:rsidR="006E4B6B" w:rsidRPr="00745A51" w:rsidRDefault="00974D70" w:rsidP="00147F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</w:p>
        </w:tc>
      </w:tr>
      <w:tr w:rsidR="006E4B6B" w:rsidRPr="004E4754" w14:paraId="4A7F0DFF" w14:textId="77777777" w:rsidTr="00147F3B">
        <w:trPr>
          <w:jc w:val="center"/>
        </w:trPr>
        <w:tc>
          <w:tcPr>
            <w:tcW w:w="2506" w:type="dxa"/>
          </w:tcPr>
          <w:p w14:paraId="6B22B37E" w14:textId="0BFD1804" w:rsidR="006E4B6B" w:rsidRPr="004E4754" w:rsidRDefault="006E4B6B" w:rsidP="00147F3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</w:t>
            </w:r>
            <w:r w:rsidR="00247F00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616" w:type="dxa"/>
          </w:tcPr>
          <w:p w14:paraId="2D4CC77C" w14:textId="38C8A74C" w:rsidR="006E4B6B" w:rsidRPr="00745A51" w:rsidRDefault="00974D70" w:rsidP="00147F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974D7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00</w:t>
            </w:r>
            <w:r w:rsidR="006E4B6B" w:rsidRPr="00745A5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88" w:type="dxa"/>
          </w:tcPr>
          <w:p w14:paraId="758DAA4C" w14:textId="5CBC61DD" w:rsidR="006E4B6B" w:rsidRPr="00745A51" w:rsidRDefault="00974D70" w:rsidP="00147F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063" w:type="dxa"/>
          </w:tcPr>
          <w:p w14:paraId="56CB2609" w14:textId="77777777" w:rsidR="006E4B6B" w:rsidRPr="00745A51" w:rsidRDefault="006E4B6B" w:rsidP="00147F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0748CA9A" w14:textId="77777777" w:rsidR="006E4B6B" w:rsidRDefault="006E4B6B" w:rsidP="006E4B6B">
      <w:pPr>
        <w:pStyle w:val="Cuerpodelboletn"/>
        <w:rPr>
          <w:rFonts w:ascii="Mulish" w:hAnsi="Mulish"/>
        </w:rPr>
      </w:pPr>
    </w:p>
    <w:p w14:paraId="0E913D0E" w14:textId="77777777" w:rsidR="006E4B6B" w:rsidRDefault="006E4B6B" w:rsidP="006E4B6B">
      <w:pPr>
        <w:pStyle w:val="Cuerpodelboletn"/>
        <w:rPr>
          <w:rFonts w:ascii="Mulish" w:hAnsi="Mulish"/>
        </w:rPr>
      </w:pPr>
    </w:p>
    <w:p w14:paraId="74E00405" w14:textId="77777777" w:rsidR="006E4B6B" w:rsidRPr="00B37389" w:rsidRDefault="006E4B6B" w:rsidP="006E4B6B">
      <w:pPr>
        <w:pStyle w:val="Cuerpodelboletn"/>
        <w:rPr>
          <w:rFonts w:ascii="Mulish" w:hAnsi="Mulish"/>
        </w:rPr>
        <w:sectPr w:rsidR="006E4B6B" w:rsidRPr="00B3738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AA2775B1B1D940D696C0A71AD9589AAD"/>
        </w:placeholder>
      </w:sdtPr>
      <w:sdtEndPr/>
      <w:sdtContent>
        <w:p w14:paraId="1B7D7FE9" w14:textId="713C1EE8" w:rsidR="006E4B6B" w:rsidRPr="006E4B6B" w:rsidRDefault="006E4B6B" w:rsidP="00AB62A4">
          <w:pPr>
            <w:pStyle w:val="Cuerpodelboletn"/>
            <w:numPr>
              <w:ilvl w:val="0"/>
              <w:numId w:val="2"/>
            </w:numPr>
            <w:ind w:left="502"/>
            <w:rPr>
              <w:rFonts w:ascii="Mulish" w:hAnsi="Mulish"/>
              <w:sz w:val="30"/>
              <w:szCs w:val="30"/>
            </w:rPr>
          </w:pPr>
          <w:r w:rsidRPr="006E4B6B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38A0DE6B" w14:textId="39A0ED49" w:rsidR="006E4B6B" w:rsidRPr="00C20170" w:rsidRDefault="006E4B6B" w:rsidP="006E4B6B">
      <w:pPr>
        <w:pStyle w:val="Cuerpodelboletn"/>
        <w:rPr>
          <w:rFonts w:ascii="Mulish" w:hAnsi="Mulish"/>
        </w:rPr>
      </w:pPr>
      <w:r w:rsidRPr="00B37389">
        <w:rPr>
          <w:rFonts w:ascii="Mulish" w:hAnsi="Mulish"/>
        </w:rPr>
        <w:t xml:space="preserve">Este CTBG </w:t>
      </w:r>
      <w:r w:rsidRPr="00B37389">
        <w:rPr>
          <w:rFonts w:ascii="Mulish" w:hAnsi="Mulish"/>
          <w:b/>
        </w:rPr>
        <w:t xml:space="preserve">valora </w:t>
      </w:r>
      <w:r>
        <w:rPr>
          <w:rFonts w:ascii="Mulish" w:hAnsi="Mulish"/>
          <w:b/>
        </w:rPr>
        <w:t xml:space="preserve">muy </w:t>
      </w:r>
      <w:proofErr w:type="gramStart"/>
      <w:r w:rsidR="00974D70">
        <w:rPr>
          <w:rFonts w:ascii="Mulish" w:hAnsi="Mulish"/>
          <w:b/>
        </w:rPr>
        <w:t xml:space="preserve">positivamente </w:t>
      </w:r>
      <w:r w:rsidRPr="00B37389">
        <w:rPr>
          <w:rFonts w:ascii="Mulish" w:hAnsi="Mulish"/>
          <w:b/>
        </w:rPr>
        <w:t xml:space="preserve"> </w:t>
      </w:r>
      <w:r w:rsidRPr="00C20170">
        <w:rPr>
          <w:rFonts w:ascii="Mulish" w:hAnsi="Mulish"/>
          <w:bCs/>
        </w:rPr>
        <w:t>la</w:t>
      </w:r>
      <w:proofErr w:type="gramEnd"/>
      <w:r w:rsidRPr="00C20170">
        <w:rPr>
          <w:rFonts w:ascii="Mulish" w:hAnsi="Mulish"/>
          <w:bCs/>
        </w:rPr>
        <w:t xml:space="preserve"> evolución del cumplimiento de las obligaciones de publicidad activa por parte </w:t>
      </w:r>
      <w:r w:rsidRPr="00A6317B">
        <w:rPr>
          <w:rFonts w:ascii="Mulish" w:hAnsi="Mulish"/>
          <w:bCs/>
          <w:szCs w:val="22"/>
        </w:rPr>
        <w:t>del</w:t>
      </w:r>
      <w:r w:rsidRPr="00A6317B">
        <w:rPr>
          <w:rFonts w:ascii="Mulish" w:hAnsi="Mulish"/>
          <w:szCs w:val="22"/>
        </w:rPr>
        <w:t xml:space="preserve"> </w:t>
      </w:r>
      <w:r w:rsidRPr="00345510">
        <w:rPr>
          <w:rFonts w:ascii="Mulish" w:hAnsi="Mulish"/>
          <w:szCs w:val="22"/>
        </w:rPr>
        <w:t xml:space="preserve">Consejo General </w:t>
      </w:r>
      <w:r>
        <w:rPr>
          <w:rFonts w:ascii="Mulish" w:hAnsi="Mulish"/>
          <w:szCs w:val="22"/>
        </w:rPr>
        <w:t>de Colegios Profesionales de Ingenieros Informáticos</w:t>
      </w:r>
      <w:r w:rsidRPr="00A6317B">
        <w:rPr>
          <w:rFonts w:ascii="Mulish" w:hAnsi="Mulish"/>
          <w:bCs/>
          <w:szCs w:val="22"/>
        </w:rPr>
        <w:t xml:space="preserve">, que </w:t>
      </w:r>
      <w:r w:rsidR="00974D70">
        <w:rPr>
          <w:rFonts w:ascii="Mulish" w:hAnsi="Mulish"/>
          <w:bCs/>
          <w:szCs w:val="22"/>
        </w:rPr>
        <w:t xml:space="preserve">ha alcanzado el pleno cumplimiento de la LTAIBG. </w:t>
      </w:r>
    </w:p>
    <w:p w14:paraId="22881691" w14:textId="77777777" w:rsidR="006E4B6B" w:rsidRPr="00D56AAA" w:rsidRDefault="006E4B6B" w:rsidP="006E4B6B">
      <w:pPr>
        <w:pStyle w:val="Sinespaciado"/>
        <w:spacing w:line="276" w:lineRule="auto"/>
        <w:ind w:left="720"/>
        <w:jc w:val="both"/>
        <w:rPr>
          <w:rFonts w:ascii="Mulish" w:eastAsia="Times New Roman" w:hAnsi="Mulish" w:cs="Times New Roman"/>
          <w:lang w:eastAsia="es-ES"/>
        </w:rPr>
      </w:pPr>
    </w:p>
    <w:p w14:paraId="40A3A0DE" w14:textId="3A5B4166" w:rsidR="006E4B6B" w:rsidRDefault="006E4B6B" w:rsidP="006E4B6B">
      <w:pPr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247F00">
        <w:rPr>
          <w:rFonts w:ascii="Mulish" w:hAnsi="Mulish"/>
        </w:rPr>
        <w:t>marzo</w:t>
      </w:r>
      <w:r w:rsidRPr="00DC1196">
        <w:rPr>
          <w:rFonts w:ascii="Mulish" w:hAnsi="Mulish"/>
        </w:rPr>
        <w:t xml:space="preserve"> de 202</w:t>
      </w:r>
      <w:r w:rsidR="00247F00">
        <w:rPr>
          <w:rFonts w:ascii="Mulish" w:hAnsi="Mulish"/>
        </w:rPr>
        <w:t>5</w:t>
      </w:r>
    </w:p>
    <w:p w14:paraId="05DAE1CF" w14:textId="71E67F9C" w:rsidR="00F42471" w:rsidRDefault="00F42471" w:rsidP="00DF1B0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273BF57E" w14:textId="479B9B78" w:rsidR="00F42471" w:rsidRPr="00E604DA" w:rsidRDefault="00F42471" w:rsidP="00F42471">
      <w:pPr>
        <w:jc w:val="center"/>
        <w:rPr>
          <w:rFonts w:ascii="Mulish" w:hAnsi="Mulish"/>
          <w:b/>
          <w:color w:val="50866C"/>
          <w:sz w:val="30"/>
          <w:szCs w:val="30"/>
        </w:rPr>
      </w:pPr>
      <w:r w:rsidRPr="00E604DA">
        <w:rPr>
          <w:rFonts w:ascii="Mulish" w:hAnsi="Mulish"/>
          <w:b/>
          <w:color w:val="50866C"/>
          <w:sz w:val="30"/>
          <w:szCs w:val="30"/>
        </w:rPr>
        <w:lastRenderedPageBreak/>
        <w:t>Anexo: Criterios de medición de los atributos de la información</w:t>
      </w:r>
    </w:p>
    <w:p w14:paraId="095E9F44" w14:textId="77777777" w:rsidR="00F42471" w:rsidRDefault="00F42471" w:rsidP="00F42471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F42471" w:rsidRPr="00DC1196" w14:paraId="26689652" w14:textId="77777777" w:rsidTr="00F4247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8B5790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AB3282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BBDA78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D0BB1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3A61B0D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42471" w:rsidRPr="00DC1196" w14:paraId="311F826E" w14:textId="77777777" w:rsidTr="00FB160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E0A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C96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738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B94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9C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42471" w:rsidRPr="00DC1196" w14:paraId="0856BCD4" w14:textId="77777777" w:rsidTr="00FB160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7C0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6A9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6E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185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29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42471" w:rsidRPr="00DC1196" w14:paraId="1BB004DA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B1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033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3AE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46B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0086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42471" w:rsidRPr="00B37389" w14:paraId="477A13E9" w14:textId="77777777" w:rsidTr="00FB160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CF8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279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28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07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BC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F42471" w:rsidRPr="00B37389" w14:paraId="3C03369F" w14:textId="77777777" w:rsidTr="00FB160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A85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B26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D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C9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D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42471" w:rsidRPr="00B37389" w14:paraId="31D31EBF" w14:textId="77777777" w:rsidTr="00FB160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511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B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C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46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75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F42471" w:rsidRPr="00B37389" w14:paraId="4E56AB91" w14:textId="77777777" w:rsidTr="00FB160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5A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6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1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DDB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93B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42471" w:rsidRPr="00B37389" w14:paraId="5AF8653B" w14:textId="77777777" w:rsidTr="00FB160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6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43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EB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73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3EE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42471" w:rsidRPr="00B37389" w14:paraId="70F3057E" w14:textId="77777777" w:rsidTr="00FB160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7A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F3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8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8A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76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42471" w:rsidRPr="00B37389" w14:paraId="32C52172" w14:textId="77777777" w:rsidTr="00FB160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B34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72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C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52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07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42471" w:rsidRPr="00B37389" w14:paraId="6FA93DC2" w14:textId="77777777" w:rsidTr="00FB160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E62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75C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87C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07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31E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42471" w:rsidRPr="00B37389" w14:paraId="2D98C10C" w14:textId="77777777" w:rsidTr="00FB160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1E1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6F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BA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5E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BB0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42471" w:rsidRPr="00B37389" w14:paraId="6E32452D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BF3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4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AB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8D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9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42471" w:rsidRPr="00B37389" w14:paraId="77B8A72E" w14:textId="77777777" w:rsidTr="00FB160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C0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09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5F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51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7E0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42471" w:rsidRPr="00B37389" w14:paraId="12707247" w14:textId="77777777" w:rsidTr="00FB160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80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F5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DD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26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F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42471" w:rsidRPr="00B37389" w14:paraId="765BFF5F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BDB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B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C4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105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A7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42471" w:rsidRPr="00B37389" w14:paraId="4A32B01C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D85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8D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52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483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22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42471" w:rsidRPr="00B37389" w14:paraId="41E3860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4A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1E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3A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6F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19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42471" w:rsidRPr="00B37389" w14:paraId="13739046" w14:textId="77777777" w:rsidTr="00FB160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664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5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0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C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42471" w:rsidRPr="00B37389" w14:paraId="12465166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86D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2B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86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02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A4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03CE4D2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6B1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5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805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F8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D9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42471" w:rsidRPr="00B37389" w14:paraId="40944498" w14:textId="77777777" w:rsidTr="00FB160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03A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D2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41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4F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8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5FD29B2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4A6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C47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AC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01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528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42471" w:rsidRPr="00B37389" w14:paraId="2685B078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F0C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DD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3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597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C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C4D75E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AFB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6A8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8F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F3F8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E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42471" w:rsidRPr="00B37389" w14:paraId="30020B63" w14:textId="77777777" w:rsidTr="00FB160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D3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BC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5D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20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CE9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47302A7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A6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58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7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3E2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FF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42471" w:rsidRPr="00B37389" w14:paraId="7ABB45A6" w14:textId="77777777" w:rsidTr="00FB160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B8A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E0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2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18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CE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79EC6215" w14:textId="77777777" w:rsidTr="00FB160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B4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07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C3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A9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F58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42471" w:rsidRPr="00B37389" w14:paraId="5B6F4FF8" w14:textId="77777777" w:rsidTr="00FB160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AD3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03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72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A3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52C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42471" w:rsidRPr="00B37389" w14:paraId="05216AF0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C80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230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F099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48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0F3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42471" w:rsidRPr="00B37389" w14:paraId="67AAE745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38C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2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2A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BD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552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42471" w:rsidRPr="00B37389" w14:paraId="3547A16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2DD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60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9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79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0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42471" w:rsidRPr="00B37389" w14:paraId="6A303EB5" w14:textId="77777777" w:rsidTr="00FB160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6D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0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B0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A9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D7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42471" w:rsidRPr="00B37389" w14:paraId="63B77CBE" w14:textId="77777777" w:rsidTr="00FB160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93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9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40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1FB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15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F42471" w:rsidRPr="00B37389" w14:paraId="7D7F7BF9" w14:textId="77777777" w:rsidTr="00FB160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675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E75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F0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24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CE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839150C" w14:textId="77777777" w:rsidR="00F42471" w:rsidRDefault="00F42471" w:rsidP="00F42471">
      <w:pPr>
        <w:jc w:val="right"/>
        <w:rPr>
          <w:rFonts w:ascii="Mulish" w:hAnsi="Mulish"/>
        </w:rPr>
      </w:pPr>
    </w:p>
    <w:sectPr w:rsidR="00F42471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F52D" w14:textId="77777777" w:rsidR="001C3464" w:rsidRDefault="001C3464" w:rsidP="00F31BC3">
      <w:r>
        <w:separator/>
      </w:r>
    </w:p>
  </w:endnote>
  <w:endnote w:type="continuationSeparator" w:id="0">
    <w:p w14:paraId="09E9F568" w14:textId="77777777" w:rsidR="001C3464" w:rsidRDefault="001C346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2BA3" w14:textId="77777777" w:rsidR="001C3464" w:rsidRDefault="001C3464" w:rsidP="00F31BC3">
      <w:r>
        <w:separator/>
      </w:r>
    </w:p>
  </w:footnote>
  <w:footnote w:type="continuationSeparator" w:id="0">
    <w:p w14:paraId="7E0E302A" w14:textId="77777777" w:rsidR="001C3464" w:rsidRDefault="001C3464" w:rsidP="00F31BC3">
      <w:r>
        <w:continuationSeparator/>
      </w:r>
    </w:p>
  </w:footnote>
  <w:footnote w:id="1">
    <w:p w14:paraId="12D49C46" w14:textId="77777777" w:rsidR="006E4B6B" w:rsidRPr="004E4754" w:rsidRDefault="006E4B6B" w:rsidP="006E4B6B">
      <w:pPr>
        <w:pStyle w:val="Textonotapie"/>
        <w:jc w:val="both"/>
        <w:rPr>
          <w:rFonts w:ascii="Mulish" w:hAnsi="Mulish"/>
        </w:rPr>
      </w:pPr>
      <w:r>
        <w:rPr>
          <w:rStyle w:val="Refdenotaalpie"/>
        </w:rPr>
        <w:footnoteRef/>
      </w:r>
      <w:r>
        <w:t xml:space="preserve"> </w:t>
      </w:r>
      <w:r w:rsidRPr="004E4754">
        <w:rPr>
          <w:rFonts w:ascii="Mulish" w:hAnsi="Mulish"/>
        </w:rPr>
        <w:t>Entre las recomendaciones aplicadas se contabiliza la revisión de oficio efectuada por este Consejo, de la valoración del atributo publicación en formatos reutilizables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0EC005B8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77A82F71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4AD5FFB8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0169EB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06845"/>
    <w:multiLevelType w:val="hybridMultilevel"/>
    <w:tmpl w:val="8E6408E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3D1148"/>
    <w:multiLevelType w:val="hybridMultilevel"/>
    <w:tmpl w:val="5ABAEB6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9D3FAD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1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B1D6C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34EDA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64B46"/>
    <w:multiLevelType w:val="hybridMultilevel"/>
    <w:tmpl w:val="E2265A5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3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F6841"/>
    <w:multiLevelType w:val="hybridMultilevel"/>
    <w:tmpl w:val="FC36525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87D69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0"/>
  </w:num>
  <w:num w:numId="4">
    <w:abstractNumId w:val="0"/>
  </w:num>
  <w:num w:numId="5">
    <w:abstractNumId w:val="26"/>
  </w:num>
  <w:num w:numId="6">
    <w:abstractNumId w:val="30"/>
  </w:num>
  <w:num w:numId="7">
    <w:abstractNumId w:val="25"/>
  </w:num>
  <w:num w:numId="8">
    <w:abstractNumId w:val="2"/>
  </w:num>
  <w:num w:numId="9">
    <w:abstractNumId w:val="7"/>
  </w:num>
  <w:num w:numId="10">
    <w:abstractNumId w:val="6"/>
  </w:num>
  <w:num w:numId="11">
    <w:abstractNumId w:val="33"/>
  </w:num>
  <w:num w:numId="12">
    <w:abstractNumId w:val="22"/>
  </w:num>
  <w:num w:numId="13">
    <w:abstractNumId w:val="15"/>
  </w:num>
  <w:num w:numId="14">
    <w:abstractNumId w:val="35"/>
  </w:num>
  <w:num w:numId="15">
    <w:abstractNumId w:val="4"/>
  </w:num>
  <w:num w:numId="16">
    <w:abstractNumId w:val="37"/>
  </w:num>
  <w:num w:numId="17">
    <w:abstractNumId w:val="21"/>
  </w:num>
  <w:num w:numId="18">
    <w:abstractNumId w:val="12"/>
  </w:num>
  <w:num w:numId="19">
    <w:abstractNumId w:val="10"/>
  </w:num>
  <w:num w:numId="20">
    <w:abstractNumId w:val="27"/>
  </w:num>
  <w:num w:numId="21">
    <w:abstractNumId w:val="8"/>
  </w:num>
  <w:num w:numId="22">
    <w:abstractNumId w:val="32"/>
  </w:num>
  <w:num w:numId="23">
    <w:abstractNumId w:val="16"/>
  </w:num>
  <w:num w:numId="24">
    <w:abstractNumId w:val="13"/>
  </w:num>
  <w:num w:numId="25">
    <w:abstractNumId w:val="39"/>
  </w:num>
  <w:num w:numId="26">
    <w:abstractNumId w:val="14"/>
  </w:num>
  <w:num w:numId="27">
    <w:abstractNumId w:val="18"/>
  </w:num>
  <w:num w:numId="28">
    <w:abstractNumId w:val="5"/>
  </w:num>
  <w:num w:numId="29">
    <w:abstractNumId w:val="36"/>
  </w:num>
  <w:num w:numId="30">
    <w:abstractNumId w:val="17"/>
  </w:num>
  <w:num w:numId="31">
    <w:abstractNumId w:val="38"/>
  </w:num>
  <w:num w:numId="32">
    <w:abstractNumId w:val="23"/>
  </w:num>
  <w:num w:numId="33">
    <w:abstractNumId w:val="28"/>
  </w:num>
  <w:num w:numId="34">
    <w:abstractNumId w:val="29"/>
  </w:num>
  <w:num w:numId="35">
    <w:abstractNumId w:val="3"/>
  </w:num>
  <w:num w:numId="36">
    <w:abstractNumId w:val="9"/>
  </w:num>
  <w:num w:numId="37">
    <w:abstractNumId w:val="1"/>
  </w:num>
  <w:num w:numId="38">
    <w:abstractNumId w:val="11"/>
  </w:num>
  <w:num w:numId="39">
    <w:abstractNumId w:val="24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18B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464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D61"/>
    <w:rsid w:val="00243294"/>
    <w:rsid w:val="00244EDA"/>
    <w:rsid w:val="002467FA"/>
    <w:rsid w:val="00247F00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36657"/>
    <w:rsid w:val="004720A5"/>
    <w:rsid w:val="0047735C"/>
    <w:rsid w:val="004859CC"/>
    <w:rsid w:val="00497867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74BEE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76A2E"/>
    <w:rsid w:val="0069673B"/>
    <w:rsid w:val="006B2C2E"/>
    <w:rsid w:val="006B75D8"/>
    <w:rsid w:val="006C0CDD"/>
    <w:rsid w:val="006D49E7"/>
    <w:rsid w:val="006D4C90"/>
    <w:rsid w:val="006E4B6B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15F5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70BF9"/>
    <w:rsid w:val="00974D70"/>
    <w:rsid w:val="00982299"/>
    <w:rsid w:val="0098297C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451A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620D"/>
    <w:rsid w:val="00BE3B2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37049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1B05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04DA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0927"/>
    <w:rsid w:val="00F132F9"/>
    <w:rsid w:val="00F24BAF"/>
    <w:rsid w:val="00F25044"/>
    <w:rsid w:val="00F31BC3"/>
    <w:rsid w:val="00F36022"/>
    <w:rsid w:val="00F361B3"/>
    <w:rsid w:val="00F4078E"/>
    <w:rsid w:val="00F42471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24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471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F42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ii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826D897497445EAECEA0ACF4126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98852-D945-4FBE-A67A-5C86CA8B20A0}"/>
      </w:docPartPr>
      <w:docPartBody>
        <w:p w:rsidR="008578A0" w:rsidRDefault="00DC26D5" w:rsidP="00DC26D5">
          <w:pPr>
            <w:pStyle w:val="A2826D897497445EAECEA0ACF4126DF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3FA207409ABB449B8154BB0F88FCD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A1E9F-1FD8-4115-9955-D406AF607C0E}"/>
      </w:docPartPr>
      <w:docPartBody>
        <w:p w:rsidR="008578A0" w:rsidRDefault="00DC26D5" w:rsidP="00DC26D5">
          <w:pPr>
            <w:pStyle w:val="3FA207409ABB449B8154BB0F88FCD82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A2775B1B1D940D696C0A71AD9589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CC99B-A2CC-4DEA-9D1A-B99E796661EA}"/>
      </w:docPartPr>
      <w:docPartBody>
        <w:p w:rsidR="008578A0" w:rsidRDefault="00DC26D5" w:rsidP="00DC26D5">
          <w:pPr>
            <w:pStyle w:val="AA2775B1B1D940D696C0A71AD9589AA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D5"/>
    <w:rsid w:val="008578A0"/>
    <w:rsid w:val="00D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26D5"/>
    <w:rPr>
      <w:color w:val="808080"/>
    </w:rPr>
  </w:style>
  <w:style w:type="paragraph" w:customStyle="1" w:styleId="A2826D897497445EAECEA0ACF4126DF3">
    <w:name w:val="A2826D897497445EAECEA0ACF4126DF3"/>
    <w:rsid w:val="00DC26D5"/>
  </w:style>
  <w:style w:type="paragraph" w:customStyle="1" w:styleId="3FA207409ABB449B8154BB0F88FCD82C">
    <w:name w:val="3FA207409ABB449B8154BB0F88FCD82C"/>
    <w:rsid w:val="00DC26D5"/>
  </w:style>
  <w:style w:type="paragraph" w:customStyle="1" w:styleId="AA2775B1B1D940D696C0A71AD9589AAD">
    <w:name w:val="AA2775B1B1D940D696C0A71AD9589AAD"/>
    <w:rsid w:val="00DC2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873beb7-5857-4685-be1f-d57550cc96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</TotalTime>
  <Pages>4</Pages>
  <Words>947</Words>
  <Characters>5209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2025-04-11T11:34:00Z</dcterms:created>
  <dcterms:modified xsi:type="dcterms:W3CDTF">2025-04-11T11:34:00Z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