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default" r:id="rId8"/>
          <w:headerReference w:type="first" r:id="rId9"/>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C2459B" w:rsidRPr="005677B2" w14:paraId="60960A20" w14:textId="77777777" w:rsidTr="00E37AE6">
        <w:tc>
          <w:tcPr>
            <w:tcW w:w="3625" w:type="dxa"/>
          </w:tcPr>
          <w:p w14:paraId="34861FB9" w14:textId="77777777" w:rsidR="00C2459B" w:rsidRPr="00C2459B" w:rsidRDefault="00C2459B" w:rsidP="00E37AE6">
            <w:pPr>
              <w:rPr>
                <w:rFonts w:ascii="Mulish" w:hAnsi="Mulish"/>
                <w:b/>
                <w:color w:val="3C8378"/>
                <w:sz w:val="24"/>
              </w:rPr>
            </w:pPr>
            <w:r w:rsidRPr="00C2459B">
              <w:rPr>
                <w:rFonts w:ascii="Mulish" w:hAnsi="Mulish"/>
                <w:b/>
                <w:color w:val="3C8378"/>
                <w:sz w:val="24"/>
              </w:rPr>
              <w:t>Entidad evaluada</w:t>
            </w:r>
          </w:p>
        </w:tc>
        <w:tc>
          <w:tcPr>
            <w:tcW w:w="6921" w:type="dxa"/>
          </w:tcPr>
          <w:p w14:paraId="187BCDE2" w14:textId="77777777" w:rsidR="00C2459B" w:rsidRPr="005677B2" w:rsidRDefault="00C2459B" w:rsidP="00E37AE6">
            <w:pPr>
              <w:rPr>
                <w:rFonts w:ascii="Mulish" w:hAnsi="Mulish"/>
                <w:sz w:val="24"/>
              </w:rPr>
            </w:pPr>
            <w:r w:rsidRPr="005677B2">
              <w:rPr>
                <w:rFonts w:ascii="Mulish" w:hAnsi="Mulish"/>
                <w:sz w:val="24"/>
              </w:rPr>
              <w:t>Consejo de Seguridad Nuclear (CSN)</w:t>
            </w:r>
          </w:p>
        </w:tc>
      </w:tr>
      <w:tr w:rsidR="00C2459B" w:rsidRPr="005677B2" w14:paraId="2DD2512F" w14:textId="77777777" w:rsidTr="00E37AE6">
        <w:tc>
          <w:tcPr>
            <w:tcW w:w="3625" w:type="dxa"/>
          </w:tcPr>
          <w:p w14:paraId="770F6236" w14:textId="77777777" w:rsidR="00C2459B" w:rsidRPr="00C2459B" w:rsidRDefault="00C2459B" w:rsidP="00E37AE6">
            <w:pPr>
              <w:rPr>
                <w:rFonts w:ascii="Mulish" w:hAnsi="Mulish"/>
                <w:b/>
                <w:color w:val="3C8378"/>
                <w:sz w:val="24"/>
              </w:rPr>
            </w:pPr>
            <w:r w:rsidRPr="00C2459B">
              <w:rPr>
                <w:rFonts w:ascii="Mulish" w:hAnsi="Mulish"/>
                <w:b/>
                <w:color w:val="3C8378"/>
                <w:sz w:val="24"/>
              </w:rPr>
              <w:t>Fecha de la evaluación</w:t>
            </w:r>
          </w:p>
        </w:tc>
        <w:tc>
          <w:tcPr>
            <w:tcW w:w="6921" w:type="dxa"/>
          </w:tcPr>
          <w:p w14:paraId="2437A3BC" w14:textId="77777777" w:rsidR="00C2459B" w:rsidRPr="005677B2" w:rsidRDefault="00C2459B" w:rsidP="00E37AE6">
            <w:pPr>
              <w:rPr>
                <w:rFonts w:ascii="Mulish" w:hAnsi="Mulish"/>
                <w:sz w:val="24"/>
              </w:rPr>
            </w:pPr>
            <w:r w:rsidRPr="005677B2">
              <w:rPr>
                <w:rFonts w:ascii="Mulish" w:hAnsi="Mulish"/>
                <w:sz w:val="24"/>
              </w:rPr>
              <w:t>02/04/2024</w:t>
            </w:r>
          </w:p>
          <w:p w14:paraId="05912F5A" w14:textId="2D779086" w:rsidR="00C2459B" w:rsidRPr="005677B2" w:rsidRDefault="00C2459B" w:rsidP="00E37AE6">
            <w:pPr>
              <w:rPr>
                <w:rFonts w:ascii="Mulish" w:hAnsi="Mulish"/>
                <w:sz w:val="24"/>
              </w:rPr>
            </w:pPr>
            <w:r w:rsidRPr="005677B2">
              <w:rPr>
                <w:rFonts w:ascii="Mulish" w:hAnsi="Mulish"/>
                <w:sz w:val="24"/>
              </w:rPr>
              <w:t xml:space="preserve">Segunda revisión: </w:t>
            </w:r>
            <w:r w:rsidR="00EE6BD1">
              <w:rPr>
                <w:rFonts w:ascii="Mulish" w:hAnsi="Mulish"/>
                <w:sz w:val="24"/>
              </w:rPr>
              <w:t>03</w:t>
            </w:r>
            <w:r w:rsidRPr="005677B2">
              <w:rPr>
                <w:rFonts w:ascii="Mulish" w:hAnsi="Mulish"/>
                <w:sz w:val="24"/>
              </w:rPr>
              <w:t>/0</w:t>
            </w:r>
            <w:r w:rsidR="00EE6BD1">
              <w:rPr>
                <w:rFonts w:ascii="Mulish" w:hAnsi="Mulish"/>
                <w:sz w:val="24"/>
              </w:rPr>
              <w:t>3</w:t>
            </w:r>
            <w:r w:rsidRPr="005677B2">
              <w:rPr>
                <w:rFonts w:ascii="Mulish" w:hAnsi="Mulish"/>
                <w:sz w:val="24"/>
              </w:rPr>
              <w:t>/202</w:t>
            </w:r>
            <w:r w:rsidR="00EE6BD1">
              <w:rPr>
                <w:rFonts w:ascii="Mulish" w:hAnsi="Mulish"/>
                <w:sz w:val="24"/>
              </w:rPr>
              <w:t>5</w:t>
            </w:r>
          </w:p>
        </w:tc>
      </w:tr>
      <w:tr w:rsidR="00C2459B" w:rsidRPr="005677B2" w14:paraId="55C58160" w14:textId="77777777" w:rsidTr="00E37AE6">
        <w:tc>
          <w:tcPr>
            <w:tcW w:w="3625" w:type="dxa"/>
          </w:tcPr>
          <w:p w14:paraId="78814878" w14:textId="77777777" w:rsidR="00C2459B" w:rsidRPr="00C2459B" w:rsidRDefault="00C2459B" w:rsidP="00E37AE6">
            <w:pPr>
              <w:rPr>
                <w:rFonts w:ascii="Mulish" w:hAnsi="Mulish"/>
                <w:b/>
                <w:color w:val="3C8378"/>
                <w:sz w:val="24"/>
              </w:rPr>
            </w:pPr>
            <w:r w:rsidRPr="00C2459B">
              <w:rPr>
                <w:rFonts w:ascii="Mulish" w:hAnsi="Mulish"/>
                <w:b/>
                <w:color w:val="3C8378"/>
                <w:sz w:val="24"/>
              </w:rPr>
              <w:t>URL de la entidad</w:t>
            </w:r>
          </w:p>
        </w:tc>
        <w:tc>
          <w:tcPr>
            <w:tcW w:w="6921" w:type="dxa"/>
          </w:tcPr>
          <w:p w14:paraId="12C61FFA" w14:textId="77777777" w:rsidR="00C2459B" w:rsidRPr="005677B2" w:rsidRDefault="0050064F" w:rsidP="00E37AE6">
            <w:pPr>
              <w:rPr>
                <w:rFonts w:ascii="Mulish" w:hAnsi="Mulish"/>
                <w:sz w:val="24"/>
              </w:rPr>
            </w:pPr>
            <w:hyperlink r:id="rId10" w:history="1">
              <w:r w:rsidR="00C2459B" w:rsidRPr="005677B2">
                <w:rPr>
                  <w:rStyle w:val="Hipervnculo"/>
                  <w:rFonts w:ascii="Mulish" w:hAnsi="Mulish"/>
                  <w:sz w:val="24"/>
                </w:rPr>
                <w:t>https://www.csn.es/home</w:t>
              </w:r>
            </w:hyperlink>
          </w:p>
        </w:tc>
      </w:tr>
    </w:tbl>
    <w:p w14:paraId="282EA17A" w14:textId="364B5FC6" w:rsidR="00913A6D" w:rsidRDefault="00913A6D">
      <w:pPr>
        <w:rPr>
          <w:rFonts w:ascii="Mulish" w:hAnsi="Mulish"/>
        </w:rPr>
      </w:pPr>
    </w:p>
    <w:p w14:paraId="5A948314" w14:textId="77777777" w:rsidR="00C2459B" w:rsidRPr="005677B2" w:rsidRDefault="00C2459B" w:rsidP="00C2459B">
      <w:pPr>
        <w:rPr>
          <w:rFonts w:ascii="Mulish" w:hAnsi="Mulish"/>
        </w:rPr>
      </w:pPr>
    </w:p>
    <w:p w14:paraId="0E758025" w14:textId="77777777" w:rsidR="00C2459B" w:rsidRPr="00C2459B" w:rsidRDefault="0050064F" w:rsidP="00C2459B">
      <w:pPr>
        <w:pStyle w:val="Titulardelboletn"/>
        <w:numPr>
          <w:ilvl w:val="0"/>
          <w:numId w:val="2"/>
        </w:numPr>
        <w:ind w:left="502"/>
        <w:rPr>
          <w:rFonts w:ascii="Mulish" w:hAnsi="Mulish"/>
          <w:color w:val="3C8378"/>
          <w:sz w:val="30"/>
          <w:szCs w:val="30"/>
        </w:rPr>
      </w:pPr>
      <w:sdt>
        <w:sdtPr>
          <w:rPr>
            <w:rFonts w:ascii="Mulish" w:hAnsi="Mulish"/>
            <w:color w:val="3C8378"/>
            <w:sz w:val="30"/>
            <w:szCs w:val="30"/>
          </w:rPr>
          <w:id w:val="228783093"/>
          <w:placeholder>
            <w:docPart w:val="D5002579B7B54FA592505BF0EFBDD1E4"/>
          </w:placeholder>
        </w:sdtPr>
        <w:sdtEndPr/>
        <w:sdtContent>
          <w:r w:rsidR="00C2459B" w:rsidRPr="00C2459B">
            <w:rPr>
              <w:rFonts w:ascii="Mulish" w:hAnsi="Mulish"/>
              <w:color w:val="3C8378"/>
              <w:sz w:val="30"/>
              <w:szCs w:val="30"/>
              <w:lang w:bidi="es-ES"/>
            </w:rPr>
            <w:t>Cumplimiento de recomendaciones</w:t>
          </w:r>
        </w:sdtContent>
      </w:sdt>
    </w:p>
    <w:p w14:paraId="4CC1B1CE" w14:textId="77777777" w:rsidR="00C2459B" w:rsidRPr="00C2459B" w:rsidRDefault="00C2459B" w:rsidP="00C2459B">
      <w:pPr>
        <w:rPr>
          <w:rFonts w:ascii="Mulish" w:hAnsi="Mulish"/>
          <w:color w:val="3C8378"/>
        </w:rPr>
      </w:pPr>
    </w:p>
    <w:p w14:paraId="3DCF05AD" w14:textId="77777777" w:rsidR="00C2459B" w:rsidRPr="005677B2" w:rsidRDefault="00C2459B" w:rsidP="00C2459B">
      <w:pPr>
        <w:pStyle w:val="Cuerpodelboletn"/>
        <w:rPr>
          <w:rFonts w:ascii="Mulish" w:hAnsi="Mulish"/>
        </w:rPr>
        <w:sectPr w:rsidR="00C2459B" w:rsidRPr="005677B2"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C2459B" w:rsidRPr="005677B2" w14:paraId="25C08BF0" w14:textId="77777777" w:rsidTr="00C2459B">
        <w:tc>
          <w:tcPr>
            <w:tcW w:w="1661" w:type="dxa"/>
            <w:shd w:val="clear" w:color="auto" w:fill="3C8378"/>
          </w:tcPr>
          <w:p w14:paraId="4A198F85" w14:textId="77777777" w:rsidR="00C2459B" w:rsidRPr="005677B2" w:rsidRDefault="00C2459B" w:rsidP="00E37AE6">
            <w:pPr>
              <w:jc w:val="center"/>
              <w:rPr>
                <w:rFonts w:ascii="Mulish" w:hAnsi="Mulish"/>
                <w:b/>
                <w:color w:val="FFFFFF" w:themeColor="background1"/>
                <w:sz w:val="18"/>
                <w:szCs w:val="18"/>
              </w:rPr>
            </w:pPr>
            <w:r w:rsidRPr="005677B2">
              <w:rPr>
                <w:rFonts w:ascii="Mulish" w:hAnsi="Mulish"/>
                <w:b/>
                <w:color w:val="FFFFFF" w:themeColor="background1"/>
                <w:sz w:val="18"/>
                <w:szCs w:val="18"/>
              </w:rPr>
              <w:t>Dimensión</w:t>
            </w:r>
          </w:p>
        </w:tc>
        <w:tc>
          <w:tcPr>
            <w:tcW w:w="6839" w:type="dxa"/>
            <w:gridSpan w:val="2"/>
            <w:shd w:val="clear" w:color="auto" w:fill="3C8378"/>
          </w:tcPr>
          <w:p w14:paraId="51A3BAB5" w14:textId="77777777" w:rsidR="00C2459B" w:rsidRPr="005677B2" w:rsidRDefault="00C2459B" w:rsidP="00E37AE6">
            <w:pPr>
              <w:jc w:val="center"/>
              <w:rPr>
                <w:rFonts w:ascii="Mulish" w:hAnsi="Mulish"/>
                <w:b/>
                <w:color w:val="FFFFFF" w:themeColor="background1"/>
                <w:sz w:val="18"/>
                <w:szCs w:val="18"/>
              </w:rPr>
            </w:pPr>
            <w:r w:rsidRPr="005677B2">
              <w:rPr>
                <w:rFonts w:ascii="Mulish" w:hAnsi="Mulish"/>
                <w:b/>
                <w:color w:val="FFFFFF" w:themeColor="background1"/>
                <w:sz w:val="18"/>
                <w:szCs w:val="18"/>
              </w:rPr>
              <w:t>Recomendado</w:t>
            </w:r>
          </w:p>
        </w:tc>
        <w:tc>
          <w:tcPr>
            <w:tcW w:w="1956" w:type="dxa"/>
            <w:shd w:val="clear" w:color="auto" w:fill="3C8378"/>
          </w:tcPr>
          <w:p w14:paraId="113E7FFB" w14:textId="77777777" w:rsidR="00C2459B" w:rsidRPr="005677B2" w:rsidRDefault="00C2459B" w:rsidP="00E37AE6">
            <w:pPr>
              <w:jc w:val="center"/>
              <w:rPr>
                <w:rFonts w:ascii="Mulish" w:hAnsi="Mulish"/>
                <w:b/>
                <w:color w:val="FFFFFF" w:themeColor="background1"/>
                <w:sz w:val="18"/>
                <w:szCs w:val="18"/>
              </w:rPr>
            </w:pPr>
            <w:r w:rsidRPr="005677B2">
              <w:rPr>
                <w:rFonts w:ascii="Mulish" w:hAnsi="Mulish"/>
                <w:b/>
                <w:color w:val="FFFFFF" w:themeColor="background1"/>
                <w:sz w:val="18"/>
                <w:szCs w:val="18"/>
              </w:rPr>
              <w:t>Revisión</w:t>
            </w:r>
          </w:p>
        </w:tc>
      </w:tr>
      <w:tr w:rsidR="00C2459B" w:rsidRPr="005677B2" w14:paraId="4CC1D226" w14:textId="77777777" w:rsidTr="00E37AE6">
        <w:tc>
          <w:tcPr>
            <w:tcW w:w="1661" w:type="dxa"/>
            <w:vMerge w:val="restart"/>
            <w:vAlign w:val="center"/>
          </w:tcPr>
          <w:p w14:paraId="66C5422A" w14:textId="77777777" w:rsidR="00C2459B" w:rsidRPr="005677B2" w:rsidRDefault="00C2459B" w:rsidP="00E37AE6">
            <w:pPr>
              <w:rPr>
                <w:rFonts w:ascii="Mulish" w:hAnsi="Mulish"/>
                <w:sz w:val="18"/>
                <w:szCs w:val="18"/>
              </w:rPr>
            </w:pPr>
            <w:r w:rsidRPr="005677B2">
              <w:rPr>
                <w:rFonts w:ascii="Mulish" w:hAnsi="Mulish"/>
                <w:sz w:val="18"/>
                <w:szCs w:val="18"/>
              </w:rPr>
              <w:t>Localización y estructuración de la Información</w:t>
            </w:r>
          </w:p>
        </w:tc>
        <w:tc>
          <w:tcPr>
            <w:tcW w:w="5395" w:type="dxa"/>
          </w:tcPr>
          <w:p w14:paraId="38882624" w14:textId="77777777" w:rsidR="00C2459B" w:rsidRPr="005677B2" w:rsidRDefault="00C2459B" w:rsidP="00E37AE6">
            <w:pPr>
              <w:rPr>
                <w:rFonts w:ascii="Mulish" w:hAnsi="Mulish"/>
                <w:sz w:val="18"/>
                <w:szCs w:val="18"/>
              </w:rPr>
            </w:pPr>
            <w:r w:rsidRPr="005677B2">
              <w:rPr>
                <w:rFonts w:ascii="Mulish" w:hAnsi="Mulish"/>
                <w:sz w:val="18"/>
                <w:szCs w:val="18"/>
              </w:rPr>
              <w:t>Portal de Transparencia</w:t>
            </w:r>
          </w:p>
        </w:tc>
        <w:tc>
          <w:tcPr>
            <w:tcW w:w="1444" w:type="dxa"/>
            <w:vAlign w:val="center"/>
          </w:tcPr>
          <w:p w14:paraId="5A2C0799" w14:textId="77777777" w:rsidR="00C2459B" w:rsidRPr="005677B2" w:rsidRDefault="00C2459B" w:rsidP="00E37AE6">
            <w:pPr>
              <w:jc w:val="center"/>
              <w:rPr>
                <w:rFonts w:ascii="Mulish" w:hAnsi="Mulish"/>
                <w:sz w:val="18"/>
                <w:szCs w:val="18"/>
              </w:rPr>
            </w:pPr>
          </w:p>
        </w:tc>
        <w:tc>
          <w:tcPr>
            <w:tcW w:w="1956" w:type="dxa"/>
          </w:tcPr>
          <w:p w14:paraId="662C4E39" w14:textId="77777777" w:rsidR="00C2459B" w:rsidRPr="005677B2" w:rsidRDefault="00C2459B" w:rsidP="00E37AE6">
            <w:pPr>
              <w:rPr>
                <w:rFonts w:ascii="Mulish" w:hAnsi="Mulish"/>
                <w:sz w:val="18"/>
                <w:szCs w:val="18"/>
              </w:rPr>
            </w:pPr>
          </w:p>
        </w:tc>
      </w:tr>
      <w:tr w:rsidR="00C2459B" w:rsidRPr="005677B2" w14:paraId="1EB0CC25" w14:textId="77777777" w:rsidTr="00E37AE6">
        <w:tc>
          <w:tcPr>
            <w:tcW w:w="1661" w:type="dxa"/>
            <w:vMerge/>
          </w:tcPr>
          <w:p w14:paraId="42A7D5CB" w14:textId="77777777" w:rsidR="00C2459B" w:rsidRPr="005677B2" w:rsidRDefault="00C2459B" w:rsidP="00E37AE6">
            <w:pPr>
              <w:rPr>
                <w:rFonts w:ascii="Mulish" w:hAnsi="Mulish"/>
                <w:sz w:val="18"/>
                <w:szCs w:val="18"/>
              </w:rPr>
            </w:pPr>
          </w:p>
        </w:tc>
        <w:tc>
          <w:tcPr>
            <w:tcW w:w="5395" w:type="dxa"/>
          </w:tcPr>
          <w:p w14:paraId="3BC1AC5B" w14:textId="77777777" w:rsidR="00C2459B" w:rsidRPr="005677B2" w:rsidRDefault="00C2459B" w:rsidP="00E37AE6">
            <w:pPr>
              <w:rPr>
                <w:rFonts w:ascii="Mulish" w:hAnsi="Mulish"/>
                <w:sz w:val="18"/>
                <w:szCs w:val="18"/>
              </w:rPr>
            </w:pPr>
            <w:r w:rsidRPr="005677B2">
              <w:rPr>
                <w:rFonts w:ascii="Mulish" w:hAnsi="Mulish"/>
                <w:sz w:val="18"/>
                <w:szCs w:val="18"/>
              </w:rPr>
              <w:t>Activación de los enlaces contenidos en el Portal de Transparencia</w:t>
            </w:r>
          </w:p>
        </w:tc>
        <w:tc>
          <w:tcPr>
            <w:tcW w:w="1444" w:type="dxa"/>
            <w:vAlign w:val="center"/>
          </w:tcPr>
          <w:p w14:paraId="0FFDF036" w14:textId="77777777" w:rsidR="00C2459B" w:rsidRPr="005677B2" w:rsidRDefault="00C2459B" w:rsidP="00E37AE6">
            <w:pPr>
              <w:jc w:val="center"/>
              <w:rPr>
                <w:rFonts w:ascii="Mulish" w:hAnsi="Mulish"/>
                <w:sz w:val="18"/>
                <w:szCs w:val="18"/>
              </w:rPr>
            </w:pPr>
          </w:p>
        </w:tc>
        <w:tc>
          <w:tcPr>
            <w:tcW w:w="1956" w:type="dxa"/>
          </w:tcPr>
          <w:p w14:paraId="1BF4F03B" w14:textId="77777777" w:rsidR="00C2459B" w:rsidRPr="005677B2" w:rsidRDefault="00C2459B" w:rsidP="00E37AE6">
            <w:pPr>
              <w:rPr>
                <w:rFonts w:ascii="Mulish" w:hAnsi="Mulish"/>
                <w:sz w:val="18"/>
                <w:szCs w:val="18"/>
              </w:rPr>
            </w:pPr>
          </w:p>
        </w:tc>
      </w:tr>
      <w:tr w:rsidR="00C2459B" w:rsidRPr="005677B2" w14:paraId="3DC38108" w14:textId="77777777" w:rsidTr="00E37AE6">
        <w:tc>
          <w:tcPr>
            <w:tcW w:w="1661" w:type="dxa"/>
            <w:vMerge/>
          </w:tcPr>
          <w:p w14:paraId="7F947091" w14:textId="77777777" w:rsidR="00C2459B" w:rsidRPr="005677B2" w:rsidRDefault="00C2459B" w:rsidP="00E37AE6">
            <w:pPr>
              <w:rPr>
                <w:rFonts w:ascii="Mulish" w:hAnsi="Mulish"/>
                <w:sz w:val="18"/>
                <w:szCs w:val="18"/>
              </w:rPr>
            </w:pPr>
          </w:p>
        </w:tc>
        <w:tc>
          <w:tcPr>
            <w:tcW w:w="5395" w:type="dxa"/>
          </w:tcPr>
          <w:p w14:paraId="7CAF75AA" w14:textId="77777777" w:rsidR="00C2459B" w:rsidRPr="005677B2" w:rsidRDefault="00C2459B" w:rsidP="00E37AE6">
            <w:pPr>
              <w:rPr>
                <w:rFonts w:ascii="Mulish" w:hAnsi="Mulish"/>
                <w:sz w:val="18"/>
                <w:szCs w:val="18"/>
              </w:rPr>
            </w:pPr>
            <w:r w:rsidRPr="005677B2">
              <w:rPr>
                <w:rFonts w:ascii="Mulish" w:hAnsi="Mulish"/>
                <w:sz w:val="18"/>
                <w:szCs w:val="18"/>
              </w:rPr>
              <w:t>Estructuración conforme a LTAIBG</w:t>
            </w:r>
          </w:p>
        </w:tc>
        <w:tc>
          <w:tcPr>
            <w:tcW w:w="1444" w:type="dxa"/>
            <w:vAlign w:val="center"/>
          </w:tcPr>
          <w:p w14:paraId="7241F8DC" w14:textId="77777777" w:rsidR="00C2459B" w:rsidRPr="005677B2" w:rsidRDefault="00C2459B" w:rsidP="00E37AE6">
            <w:pPr>
              <w:jc w:val="center"/>
              <w:rPr>
                <w:rFonts w:ascii="Mulish" w:hAnsi="Mulish"/>
                <w:sz w:val="18"/>
                <w:szCs w:val="18"/>
              </w:rPr>
            </w:pPr>
          </w:p>
        </w:tc>
        <w:tc>
          <w:tcPr>
            <w:tcW w:w="1956" w:type="dxa"/>
          </w:tcPr>
          <w:p w14:paraId="67F504BC" w14:textId="77777777" w:rsidR="00C2459B" w:rsidRPr="005677B2" w:rsidRDefault="00C2459B" w:rsidP="00E37AE6">
            <w:pPr>
              <w:rPr>
                <w:rFonts w:ascii="Mulish" w:hAnsi="Mulish"/>
                <w:sz w:val="18"/>
                <w:szCs w:val="18"/>
              </w:rPr>
            </w:pPr>
          </w:p>
        </w:tc>
      </w:tr>
      <w:tr w:rsidR="00C2459B" w:rsidRPr="005677B2" w14:paraId="048FC6CE" w14:textId="77777777" w:rsidTr="00E37AE6">
        <w:trPr>
          <w:trHeight w:val="451"/>
        </w:trPr>
        <w:tc>
          <w:tcPr>
            <w:tcW w:w="1661" w:type="dxa"/>
            <w:vMerge/>
          </w:tcPr>
          <w:p w14:paraId="1039D67E" w14:textId="77777777" w:rsidR="00C2459B" w:rsidRPr="005677B2" w:rsidRDefault="00C2459B" w:rsidP="00E37AE6">
            <w:pPr>
              <w:rPr>
                <w:rFonts w:ascii="Mulish" w:hAnsi="Mulish"/>
                <w:sz w:val="18"/>
                <w:szCs w:val="18"/>
              </w:rPr>
            </w:pPr>
          </w:p>
        </w:tc>
        <w:tc>
          <w:tcPr>
            <w:tcW w:w="5395" w:type="dxa"/>
          </w:tcPr>
          <w:p w14:paraId="15E6574C" w14:textId="77777777" w:rsidR="00C2459B" w:rsidRPr="005677B2" w:rsidRDefault="00C2459B" w:rsidP="00E37AE6">
            <w:pPr>
              <w:rPr>
                <w:rFonts w:ascii="Mulish" w:hAnsi="Mulish"/>
                <w:sz w:val="18"/>
                <w:szCs w:val="18"/>
              </w:rPr>
            </w:pPr>
            <w:r w:rsidRPr="005677B2">
              <w:rPr>
                <w:rFonts w:ascii="Mulish" w:hAnsi="Mulish"/>
                <w:sz w:val="18"/>
                <w:szCs w:val="18"/>
              </w:rPr>
              <w:t>Publicación de toda la información sujeta a obligaciones de publicidad activa en el Portal de Transparencia</w:t>
            </w:r>
          </w:p>
        </w:tc>
        <w:tc>
          <w:tcPr>
            <w:tcW w:w="1444" w:type="dxa"/>
            <w:vAlign w:val="center"/>
          </w:tcPr>
          <w:p w14:paraId="40AFC8F0" w14:textId="77777777" w:rsidR="00C2459B" w:rsidRPr="005677B2" w:rsidRDefault="00C2459B" w:rsidP="00E37AE6">
            <w:pPr>
              <w:jc w:val="center"/>
              <w:rPr>
                <w:rFonts w:ascii="Mulish" w:hAnsi="Mulish"/>
                <w:sz w:val="18"/>
                <w:szCs w:val="18"/>
              </w:rPr>
            </w:pPr>
          </w:p>
        </w:tc>
        <w:tc>
          <w:tcPr>
            <w:tcW w:w="1956" w:type="dxa"/>
          </w:tcPr>
          <w:p w14:paraId="32BC8039" w14:textId="77777777" w:rsidR="00C2459B" w:rsidRPr="005677B2" w:rsidRDefault="00C2459B" w:rsidP="00E37AE6">
            <w:pPr>
              <w:rPr>
                <w:rFonts w:ascii="Mulish" w:hAnsi="Mulish"/>
                <w:sz w:val="18"/>
                <w:szCs w:val="18"/>
              </w:rPr>
            </w:pPr>
          </w:p>
        </w:tc>
      </w:tr>
      <w:tr w:rsidR="00C2459B" w:rsidRPr="005677B2" w14:paraId="5EFB98C1" w14:textId="77777777" w:rsidTr="00E37AE6">
        <w:trPr>
          <w:trHeight w:val="263"/>
        </w:trPr>
        <w:tc>
          <w:tcPr>
            <w:tcW w:w="1661" w:type="dxa"/>
            <w:vMerge w:val="restart"/>
            <w:vAlign w:val="center"/>
          </w:tcPr>
          <w:p w14:paraId="1ACA73E0" w14:textId="77777777" w:rsidR="00C2459B" w:rsidRPr="005677B2" w:rsidRDefault="00C2459B" w:rsidP="00E37AE6">
            <w:pPr>
              <w:rPr>
                <w:rFonts w:ascii="Mulish" w:hAnsi="Mulish"/>
                <w:sz w:val="18"/>
                <w:szCs w:val="18"/>
              </w:rPr>
            </w:pPr>
            <w:r w:rsidRPr="005677B2">
              <w:rPr>
                <w:rFonts w:ascii="Mulish" w:hAnsi="Mulish"/>
                <w:sz w:val="18"/>
                <w:szCs w:val="18"/>
              </w:rPr>
              <w:t>Publicación de Contenidos</w:t>
            </w:r>
          </w:p>
        </w:tc>
        <w:tc>
          <w:tcPr>
            <w:tcW w:w="5395" w:type="dxa"/>
          </w:tcPr>
          <w:p w14:paraId="63CC2433" w14:textId="77777777" w:rsidR="00C2459B" w:rsidRPr="005677B2" w:rsidRDefault="00C2459B" w:rsidP="00E37AE6">
            <w:pPr>
              <w:rPr>
                <w:rFonts w:ascii="Mulish" w:hAnsi="Mulish"/>
                <w:sz w:val="18"/>
                <w:szCs w:val="18"/>
              </w:rPr>
            </w:pPr>
            <w:r w:rsidRPr="005677B2">
              <w:rPr>
                <w:rFonts w:ascii="Mulish" w:hAnsi="Mulish"/>
                <w:sz w:val="18"/>
                <w:szCs w:val="18"/>
              </w:rPr>
              <w:t>Normativa aplicable</w:t>
            </w:r>
          </w:p>
        </w:tc>
        <w:tc>
          <w:tcPr>
            <w:tcW w:w="1444" w:type="dxa"/>
          </w:tcPr>
          <w:p w14:paraId="2995B1D7" w14:textId="77777777" w:rsidR="00C2459B" w:rsidRPr="005677B2" w:rsidRDefault="00C2459B" w:rsidP="00E37AE6">
            <w:pPr>
              <w:jc w:val="center"/>
              <w:rPr>
                <w:rFonts w:ascii="Mulish" w:hAnsi="Mulish"/>
                <w:sz w:val="18"/>
                <w:szCs w:val="18"/>
              </w:rPr>
            </w:pPr>
          </w:p>
        </w:tc>
        <w:tc>
          <w:tcPr>
            <w:tcW w:w="1956" w:type="dxa"/>
          </w:tcPr>
          <w:p w14:paraId="6ED43B80" w14:textId="77777777" w:rsidR="00C2459B" w:rsidRPr="005677B2" w:rsidRDefault="00C2459B" w:rsidP="00E37AE6">
            <w:pPr>
              <w:rPr>
                <w:rFonts w:ascii="Mulish" w:hAnsi="Mulish"/>
                <w:sz w:val="18"/>
                <w:szCs w:val="18"/>
              </w:rPr>
            </w:pPr>
          </w:p>
        </w:tc>
      </w:tr>
      <w:tr w:rsidR="00C2459B" w:rsidRPr="005677B2" w14:paraId="54BB9C0F" w14:textId="77777777" w:rsidTr="00E37AE6">
        <w:tc>
          <w:tcPr>
            <w:tcW w:w="1661" w:type="dxa"/>
            <w:vMerge/>
            <w:vAlign w:val="center"/>
          </w:tcPr>
          <w:p w14:paraId="75201CAC" w14:textId="77777777" w:rsidR="00C2459B" w:rsidRPr="005677B2" w:rsidRDefault="00C2459B" w:rsidP="00E37AE6">
            <w:pPr>
              <w:rPr>
                <w:rFonts w:ascii="Mulish" w:hAnsi="Mulish"/>
                <w:sz w:val="18"/>
                <w:szCs w:val="18"/>
              </w:rPr>
            </w:pPr>
          </w:p>
        </w:tc>
        <w:tc>
          <w:tcPr>
            <w:tcW w:w="5395" w:type="dxa"/>
            <w:tcBorders>
              <w:bottom w:val="single" w:sz="4" w:space="0" w:color="auto"/>
            </w:tcBorders>
          </w:tcPr>
          <w:p w14:paraId="6BF8D649" w14:textId="77777777" w:rsidR="00C2459B" w:rsidRPr="005677B2" w:rsidRDefault="00C2459B" w:rsidP="00E37AE6">
            <w:pPr>
              <w:rPr>
                <w:rFonts w:ascii="Mulish" w:hAnsi="Mulish"/>
                <w:sz w:val="18"/>
                <w:szCs w:val="18"/>
              </w:rPr>
            </w:pPr>
            <w:r w:rsidRPr="005677B2">
              <w:rPr>
                <w:rFonts w:ascii="Mulish" w:hAnsi="Mulish"/>
                <w:sz w:val="18"/>
                <w:szCs w:val="18"/>
              </w:rPr>
              <w:t>Funciones</w:t>
            </w:r>
          </w:p>
        </w:tc>
        <w:tc>
          <w:tcPr>
            <w:tcW w:w="1444" w:type="dxa"/>
            <w:tcBorders>
              <w:bottom w:val="single" w:sz="4" w:space="0" w:color="auto"/>
            </w:tcBorders>
          </w:tcPr>
          <w:p w14:paraId="4441ACA0" w14:textId="77777777" w:rsidR="00C2459B" w:rsidRPr="005677B2" w:rsidRDefault="00C2459B" w:rsidP="00E37AE6">
            <w:pPr>
              <w:jc w:val="center"/>
              <w:rPr>
                <w:rFonts w:ascii="Mulish" w:hAnsi="Mulish"/>
                <w:sz w:val="18"/>
                <w:szCs w:val="18"/>
              </w:rPr>
            </w:pPr>
          </w:p>
        </w:tc>
        <w:tc>
          <w:tcPr>
            <w:tcW w:w="1956" w:type="dxa"/>
            <w:tcBorders>
              <w:bottom w:val="single" w:sz="4" w:space="0" w:color="auto"/>
            </w:tcBorders>
          </w:tcPr>
          <w:p w14:paraId="26884494" w14:textId="77777777" w:rsidR="00C2459B" w:rsidRPr="005677B2" w:rsidRDefault="00C2459B" w:rsidP="00E37AE6">
            <w:pPr>
              <w:rPr>
                <w:rFonts w:ascii="Mulish" w:hAnsi="Mulish"/>
                <w:sz w:val="18"/>
                <w:szCs w:val="18"/>
              </w:rPr>
            </w:pPr>
          </w:p>
        </w:tc>
      </w:tr>
      <w:tr w:rsidR="00C2459B" w:rsidRPr="005677B2" w14:paraId="7B1C6FE3" w14:textId="77777777" w:rsidTr="00E37AE6">
        <w:tc>
          <w:tcPr>
            <w:tcW w:w="1661" w:type="dxa"/>
            <w:vMerge/>
            <w:vAlign w:val="center"/>
          </w:tcPr>
          <w:p w14:paraId="3C5ED16D" w14:textId="77777777" w:rsidR="00C2459B" w:rsidRPr="005677B2" w:rsidRDefault="00C2459B" w:rsidP="00E37AE6">
            <w:pPr>
              <w:rPr>
                <w:rFonts w:ascii="Mulish" w:hAnsi="Mulish"/>
                <w:sz w:val="18"/>
                <w:szCs w:val="18"/>
              </w:rPr>
            </w:pPr>
          </w:p>
        </w:tc>
        <w:tc>
          <w:tcPr>
            <w:tcW w:w="5395" w:type="dxa"/>
            <w:shd w:val="clear" w:color="auto" w:fill="auto"/>
          </w:tcPr>
          <w:p w14:paraId="1C95249B" w14:textId="77777777" w:rsidR="00C2459B" w:rsidRPr="005677B2" w:rsidRDefault="00C2459B" w:rsidP="00E37AE6">
            <w:pPr>
              <w:rPr>
                <w:rFonts w:ascii="Mulish" w:hAnsi="Mulish"/>
                <w:sz w:val="18"/>
                <w:szCs w:val="18"/>
              </w:rPr>
            </w:pPr>
            <w:r w:rsidRPr="005677B2">
              <w:rPr>
                <w:rFonts w:ascii="Mulish" w:hAnsi="Mulish"/>
                <w:sz w:val="18"/>
                <w:szCs w:val="18"/>
              </w:rPr>
              <w:t>Registro de Actividades de Tratamiento</w:t>
            </w:r>
          </w:p>
        </w:tc>
        <w:tc>
          <w:tcPr>
            <w:tcW w:w="1444" w:type="dxa"/>
            <w:shd w:val="clear" w:color="auto" w:fill="auto"/>
          </w:tcPr>
          <w:p w14:paraId="20AA1844" w14:textId="77777777" w:rsidR="00C2459B" w:rsidRPr="005677B2" w:rsidRDefault="00C2459B" w:rsidP="00E37AE6">
            <w:pPr>
              <w:jc w:val="center"/>
              <w:rPr>
                <w:rFonts w:ascii="Mulish" w:hAnsi="Mulish"/>
                <w:sz w:val="18"/>
                <w:szCs w:val="18"/>
              </w:rPr>
            </w:pPr>
          </w:p>
        </w:tc>
        <w:tc>
          <w:tcPr>
            <w:tcW w:w="1956" w:type="dxa"/>
            <w:shd w:val="clear" w:color="auto" w:fill="auto"/>
          </w:tcPr>
          <w:p w14:paraId="3871A6E5" w14:textId="77777777" w:rsidR="00C2459B" w:rsidRPr="005677B2" w:rsidRDefault="00C2459B" w:rsidP="00E37AE6">
            <w:pPr>
              <w:rPr>
                <w:rFonts w:ascii="Mulish" w:hAnsi="Mulish"/>
                <w:sz w:val="18"/>
                <w:szCs w:val="18"/>
              </w:rPr>
            </w:pPr>
          </w:p>
        </w:tc>
      </w:tr>
      <w:tr w:rsidR="00C2459B" w:rsidRPr="005677B2" w14:paraId="0A53BE92" w14:textId="77777777" w:rsidTr="00E37AE6">
        <w:tc>
          <w:tcPr>
            <w:tcW w:w="1661" w:type="dxa"/>
            <w:vMerge/>
            <w:vAlign w:val="center"/>
          </w:tcPr>
          <w:p w14:paraId="0CFD495C" w14:textId="77777777" w:rsidR="00C2459B" w:rsidRPr="005677B2" w:rsidRDefault="00C2459B" w:rsidP="00E37AE6">
            <w:pPr>
              <w:rPr>
                <w:rFonts w:ascii="Mulish" w:hAnsi="Mulish"/>
                <w:sz w:val="18"/>
                <w:szCs w:val="18"/>
              </w:rPr>
            </w:pPr>
          </w:p>
        </w:tc>
        <w:tc>
          <w:tcPr>
            <w:tcW w:w="5395" w:type="dxa"/>
          </w:tcPr>
          <w:p w14:paraId="6BF4057E" w14:textId="77777777" w:rsidR="00C2459B" w:rsidRPr="005677B2" w:rsidRDefault="00C2459B" w:rsidP="00E37AE6">
            <w:pPr>
              <w:rPr>
                <w:rFonts w:ascii="Mulish" w:hAnsi="Mulish"/>
                <w:sz w:val="18"/>
                <w:szCs w:val="18"/>
              </w:rPr>
            </w:pPr>
            <w:r w:rsidRPr="005677B2">
              <w:rPr>
                <w:rFonts w:ascii="Mulish" w:hAnsi="Mulish"/>
                <w:sz w:val="18"/>
                <w:szCs w:val="18"/>
              </w:rPr>
              <w:t>Descripción de la estructura organizativa</w:t>
            </w:r>
          </w:p>
        </w:tc>
        <w:tc>
          <w:tcPr>
            <w:tcW w:w="1444" w:type="dxa"/>
          </w:tcPr>
          <w:p w14:paraId="0B83A006" w14:textId="77777777" w:rsidR="00C2459B" w:rsidRPr="005677B2" w:rsidRDefault="00C2459B" w:rsidP="00E37AE6">
            <w:pPr>
              <w:jc w:val="center"/>
              <w:rPr>
                <w:rFonts w:ascii="Mulish" w:hAnsi="Mulish"/>
                <w:sz w:val="18"/>
                <w:szCs w:val="18"/>
              </w:rPr>
            </w:pPr>
          </w:p>
        </w:tc>
        <w:tc>
          <w:tcPr>
            <w:tcW w:w="1956" w:type="dxa"/>
          </w:tcPr>
          <w:p w14:paraId="539EB35C" w14:textId="77777777" w:rsidR="00C2459B" w:rsidRPr="005677B2" w:rsidRDefault="00C2459B" w:rsidP="00E37AE6">
            <w:pPr>
              <w:rPr>
                <w:rFonts w:ascii="Mulish" w:hAnsi="Mulish"/>
                <w:sz w:val="18"/>
                <w:szCs w:val="18"/>
              </w:rPr>
            </w:pPr>
          </w:p>
        </w:tc>
      </w:tr>
      <w:tr w:rsidR="00C2459B" w:rsidRPr="005677B2" w14:paraId="3EA49CAE" w14:textId="77777777" w:rsidTr="00E37AE6">
        <w:tc>
          <w:tcPr>
            <w:tcW w:w="1661" w:type="dxa"/>
            <w:vMerge/>
            <w:vAlign w:val="center"/>
          </w:tcPr>
          <w:p w14:paraId="49C29AF7" w14:textId="77777777" w:rsidR="00C2459B" w:rsidRPr="005677B2" w:rsidRDefault="00C2459B" w:rsidP="00E37AE6">
            <w:pPr>
              <w:rPr>
                <w:rFonts w:ascii="Mulish" w:hAnsi="Mulish"/>
                <w:sz w:val="18"/>
                <w:szCs w:val="18"/>
              </w:rPr>
            </w:pPr>
          </w:p>
        </w:tc>
        <w:tc>
          <w:tcPr>
            <w:tcW w:w="5395" w:type="dxa"/>
          </w:tcPr>
          <w:p w14:paraId="49BFCAD9" w14:textId="77777777" w:rsidR="00C2459B" w:rsidRPr="005677B2" w:rsidRDefault="00C2459B" w:rsidP="00E37AE6">
            <w:pPr>
              <w:rPr>
                <w:rFonts w:ascii="Mulish" w:hAnsi="Mulish"/>
                <w:sz w:val="18"/>
                <w:szCs w:val="18"/>
              </w:rPr>
            </w:pPr>
            <w:r w:rsidRPr="005677B2">
              <w:rPr>
                <w:rFonts w:ascii="Mulish" w:hAnsi="Mulish"/>
                <w:sz w:val="18"/>
                <w:szCs w:val="18"/>
              </w:rPr>
              <w:t>Organigrama</w:t>
            </w:r>
          </w:p>
        </w:tc>
        <w:tc>
          <w:tcPr>
            <w:tcW w:w="1444" w:type="dxa"/>
          </w:tcPr>
          <w:p w14:paraId="5DD5CDDB" w14:textId="77777777" w:rsidR="00C2459B" w:rsidRPr="005677B2" w:rsidRDefault="00C2459B" w:rsidP="00E37AE6">
            <w:pPr>
              <w:ind w:left="720"/>
              <w:rPr>
                <w:rFonts w:ascii="Mulish" w:hAnsi="Mulish"/>
                <w:sz w:val="18"/>
                <w:szCs w:val="18"/>
              </w:rPr>
            </w:pPr>
          </w:p>
        </w:tc>
        <w:tc>
          <w:tcPr>
            <w:tcW w:w="1956" w:type="dxa"/>
          </w:tcPr>
          <w:p w14:paraId="6E474164" w14:textId="77777777" w:rsidR="00C2459B" w:rsidRPr="005677B2" w:rsidRDefault="00C2459B" w:rsidP="00E37AE6">
            <w:pPr>
              <w:rPr>
                <w:rFonts w:ascii="Mulish" w:hAnsi="Mulish"/>
                <w:sz w:val="18"/>
                <w:szCs w:val="18"/>
              </w:rPr>
            </w:pPr>
          </w:p>
        </w:tc>
      </w:tr>
      <w:tr w:rsidR="00C2459B" w:rsidRPr="005677B2" w14:paraId="0655C95B" w14:textId="77777777" w:rsidTr="00E37AE6">
        <w:tc>
          <w:tcPr>
            <w:tcW w:w="1661" w:type="dxa"/>
            <w:vMerge/>
            <w:vAlign w:val="center"/>
          </w:tcPr>
          <w:p w14:paraId="4C1B82B9" w14:textId="77777777" w:rsidR="00C2459B" w:rsidRPr="005677B2" w:rsidRDefault="00C2459B" w:rsidP="00E37AE6">
            <w:pPr>
              <w:rPr>
                <w:rFonts w:ascii="Mulish" w:hAnsi="Mulish"/>
                <w:sz w:val="18"/>
                <w:szCs w:val="18"/>
              </w:rPr>
            </w:pPr>
          </w:p>
        </w:tc>
        <w:tc>
          <w:tcPr>
            <w:tcW w:w="5395" w:type="dxa"/>
          </w:tcPr>
          <w:p w14:paraId="5672BFEF" w14:textId="77777777" w:rsidR="00C2459B" w:rsidRPr="005677B2" w:rsidRDefault="00C2459B" w:rsidP="00E37AE6">
            <w:pPr>
              <w:rPr>
                <w:rFonts w:ascii="Mulish" w:hAnsi="Mulish"/>
                <w:sz w:val="18"/>
                <w:szCs w:val="18"/>
              </w:rPr>
            </w:pPr>
            <w:r w:rsidRPr="005677B2">
              <w:rPr>
                <w:rFonts w:ascii="Mulish" w:hAnsi="Mulish"/>
                <w:sz w:val="18"/>
                <w:szCs w:val="18"/>
              </w:rPr>
              <w:t>Identificación de los máximos responsables</w:t>
            </w:r>
          </w:p>
        </w:tc>
        <w:tc>
          <w:tcPr>
            <w:tcW w:w="1444" w:type="dxa"/>
          </w:tcPr>
          <w:p w14:paraId="0B3A0DAB" w14:textId="77777777" w:rsidR="00C2459B" w:rsidRPr="005677B2" w:rsidRDefault="00C2459B" w:rsidP="00E37AE6">
            <w:pPr>
              <w:jc w:val="center"/>
              <w:rPr>
                <w:rFonts w:ascii="Mulish" w:hAnsi="Mulish"/>
                <w:sz w:val="18"/>
                <w:szCs w:val="18"/>
              </w:rPr>
            </w:pPr>
          </w:p>
        </w:tc>
        <w:tc>
          <w:tcPr>
            <w:tcW w:w="1956" w:type="dxa"/>
          </w:tcPr>
          <w:p w14:paraId="4D2B046E" w14:textId="77777777" w:rsidR="00C2459B" w:rsidRPr="005677B2" w:rsidRDefault="00C2459B" w:rsidP="00E37AE6">
            <w:pPr>
              <w:rPr>
                <w:rFonts w:ascii="Mulish" w:hAnsi="Mulish"/>
                <w:sz w:val="18"/>
                <w:szCs w:val="18"/>
              </w:rPr>
            </w:pPr>
          </w:p>
        </w:tc>
      </w:tr>
      <w:tr w:rsidR="00C2459B" w:rsidRPr="005677B2" w14:paraId="3EEAC25A" w14:textId="77777777" w:rsidTr="00E37AE6">
        <w:tc>
          <w:tcPr>
            <w:tcW w:w="1661" w:type="dxa"/>
            <w:vMerge/>
            <w:vAlign w:val="center"/>
          </w:tcPr>
          <w:p w14:paraId="241A4FEC" w14:textId="77777777" w:rsidR="00C2459B" w:rsidRPr="005677B2" w:rsidRDefault="00C2459B" w:rsidP="00E37AE6">
            <w:pPr>
              <w:rPr>
                <w:rFonts w:ascii="Mulish" w:hAnsi="Mulish"/>
                <w:sz w:val="18"/>
                <w:szCs w:val="18"/>
              </w:rPr>
            </w:pPr>
          </w:p>
        </w:tc>
        <w:tc>
          <w:tcPr>
            <w:tcW w:w="5395" w:type="dxa"/>
            <w:tcBorders>
              <w:bottom w:val="single" w:sz="4" w:space="0" w:color="auto"/>
            </w:tcBorders>
          </w:tcPr>
          <w:p w14:paraId="2078DC7D" w14:textId="77777777" w:rsidR="00C2459B" w:rsidRPr="005677B2" w:rsidRDefault="00C2459B" w:rsidP="00E37AE6">
            <w:pPr>
              <w:rPr>
                <w:rFonts w:ascii="Mulish" w:hAnsi="Mulish"/>
                <w:sz w:val="18"/>
                <w:szCs w:val="18"/>
              </w:rPr>
            </w:pPr>
            <w:r w:rsidRPr="005677B2">
              <w:rPr>
                <w:rFonts w:ascii="Mulish" w:hAnsi="Mulish"/>
                <w:sz w:val="18"/>
                <w:szCs w:val="18"/>
              </w:rPr>
              <w:t>Perfil y trayectoria profesional de los máximos responsables</w:t>
            </w:r>
          </w:p>
        </w:tc>
        <w:tc>
          <w:tcPr>
            <w:tcW w:w="1444" w:type="dxa"/>
            <w:tcBorders>
              <w:bottom w:val="single" w:sz="4" w:space="0" w:color="auto"/>
            </w:tcBorders>
          </w:tcPr>
          <w:p w14:paraId="57AF7363" w14:textId="77777777" w:rsidR="00C2459B" w:rsidRPr="005677B2" w:rsidRDefault="00C2459B" w:rsidP="00E37AE6">
            <w:pPr>
              <w:jc w:val="center"/>
              <w:rPr>
                <w:rFonts w:ascii="Mulish" w:hAnsi="Mulish"/>
                <w:sz w:val="18"/>
                <w:szCs w:val="18"/>
              </w:rPr>
            </w:pPr>
          </w:p>
        </w:tc>
        <w:tc>
          <w:tcPr>
            <w:tcW w:w="1956" w:type="dxa"/>
            <w:tcBorders>
              <w:bottom w:val="single" w:sz="4" w:space="0" w:color="auto"/>
            </w:tcBorders>
          </w:tcPr>
          <w:p w14:paraId="00EA7DDA" w14:textId="77777777" w:rsidR="00C2459B" w:rsidRPr="005677B2" w:rsidRDefault="00C2459B" w:rsidP="00E37AE6">
            <w:pPr>
              <w:rPr>
                <w:rFonts w:ascii="Mulish" w:hAnsi="Mulish"/>
                <w:sz w:val="18"/>
                <w:szCs w:val="18"/>
              </w:rPr>
            </w:pPr>
          </w:p>
        </w:tc>
      </w:tr>
      <w:tr w:rsidR="00C2459B" w:rsidRPr="005677B2" w14:paraId="4E807FE8" w14:textId="77777777" w:rsidTr="00E37AE6">
        <w:tc>
          <w:tcPr>
            <w:tcW w:w="1661" w:type="dxa"/>
            <w:vMerge/>
            <w:vAlign w:val="center"/>
          </w:tcPr>
          <w:p w14:paraId="4F2ECC57" w14:textId="77777777" w:rsidR="00C2459B" w:rsidRPr="005677B2" w:rsidRDefault="00C2459B" w:rsidP="00E37AE6">
            <w:pPr>
              <w:rPr>
                <w:rFonts w:ascii="Mulish" w:hAnsi="Mulish"/>
                <w:sz w:val="18"/>
                <w:szCs w:val="18"/>
              </w:rPr>
            </w:pPr>
          </w:p>
        </w:tc>
        <w:tc>
          <w:tcPr>
            <w:tcW w:w="5395" w:type="dxa"/>
            <w:shd w:val="clear" w:color="auto" w:fill="auto"/>
          </w:tcPr>
          <w:p w14:paraId="5161FC26" w14:textId="77777777" w:rsidR="00C2459B" w:rsidRPr="005677B2" w:rsidRDefault="00C2459B" w:rsidP="00E37AE6">
            <w:pPr>
              <w:rPr>
                <w:rFonts w:ascii="Mulish" w:hAnsi="Mulish"/>
                <w:sz w:val="18"/>
                <w:szCs w:val="18"/>
              </w:rPr>
            </w:pPr>
            <w:r w:rsidRPr="005677B2">
              <w:rPr>
                <w:rFonts w:ascii="Mulish" w:hAnsi="Mulish"/>
                <w:sz w:val="18"/>
                <w:szCs w:val="18"/>
              </w:rPr>
              <w:t>Planes y Programas</w:t>
            </w:r>
          </w:p>
        </w:tc>
        <w:tc>
          <w:tcPr>
            <w:tcW w:w="1444" w:type="dxa"/>
            <w:shd w:val="clear" w:color="auto" w:fill="auto"/>
          </w:tcPr>
          <w:p w14:paraId="37130FC7" w14:textId="77777777" w:rsidR="00C2459B" w:rsidRPr="005677B2" w:rsidRDefault="00C2459B" w:rsidP="00E37AE6">
            <w:pPr>
              <w:ind w:left="720"/>
              <w:jc w:val="center"/>
              <w:rPr>
                <w:rFonts w:ascii="Mulish" w:hAnsi="Mulish"/>
                <w:sz w:val="18"/>
                <w:szCs w:val="18"/>
              </w:rPr>
            </w:pPr>
          </w:p>
        </w:tc>
        <w:tc>
          <w:tcPr>
            <w:tcW w:w="1956" w:type="dxa"/>
            <w:shd w:val="clear" w:color="auto" w:fill="auto"/>
          </w:tcPr>
          <w:p w14:paraId="71511431" w14:textId="77777777" w:rsidR="00C2459B" w:rsidRPr="005677B2" w:rsidRDefault="00C2459B" w:rsidP="00E37AE6">
            <w:pPr>
              <w:rPr>
                <w:rFonts w:ascii="Mulish" w:hAnsi="Mulish"/>
                <w:sz w:val="18"/>
                <w:szCs w:val="18"/>
              </w:rPr>
            </w:pPr>
          </w:p>
        </w:tc>
      </w:tr>
      <w:tr w:rsidR="00C2459B" w:rsidRPr="005677B2" w14:paraId="38DF1C04" w14:textId="77777777" w:rsidTr="00E37AE6">
        <w:tc>
          <w:tcPr>
            <w:tcW w:w="1661" w:type="dxa"/>
            <w:vMerge/>
            <w:vAlign w:val="center"/>
          </w:tcPr>
          <w:p w14:paraId="32B7B489" w14:textId="77777777" w:rsidR="00C2459B" w:rsidRPr="005677B2" w:rsidRDefault="00C2459B" w:rsidP="00E37AE6">
            <w:pPr>
              <w:rPr>
                <w:rFonts w:ascii="Mulish" w:hAnsi="Mulish"/>
                <w:sz w:val="18"/>
                <w:szCs w:val="18"/>
              </w:rPr>
            </w:pPr>
          </w:p>
        </w:tc>
        <w:tc>
          <w:tcPr>
            <w:tcW w:w="5395" w:type="dxa"/>
            <w:shd w:val="clear" w:color="auto" w:fill="auto"/>
          </w:tcPr>
          <w:p w14:paraId="4C95A9A9" w14:textId="77777777" w:rsidR="00C2459B" w:rsidRPr="005677B2" w:rsidRDefault="00C2459B" w:rsidP="00E37AE6">
            <w:pPr>
              <w:rPr>
                <w:rFonts w:ascii="Mulish" w:hAnsi="Mulish"/>
                <w:sz w:val="18"/>
                <w:szCs w:val="18"/>
              </w:rPr>
            </w:pPr>
            <w:r w:rsidRPr="005677B2">
              <w:rPr>
                <w:rFonts w:ascii="Mulish" w:hAnsi="Mulish"/>
                <w:sz w:val="18"/>
                <w:szCs w:val="18"/>
              </w:rPr>
              <w:t>Grado de cumplimiento y resultados</w:t>
            </w:r>
          </w:p>
        </w:tc>
        <w:tc>
          <w:tcPr>
            <w:tcW w:w="1444" w:type="dxa"/>
            <w:shd w:val="clear" w:color="auto" w:fill="auto"/>
          </w:tcPr>
          <w:p w14:paraId="249A9396" w14:textId="77777777" w:rsidR="00C2459B" w:rsidRPr="005677B2" w:rsidRDefault="00C2459B" w:rsidP="00E37AE6">
            <w:pPr>
              <w:jc w:val="center"/>
              <w:rPr>
                <w:rFonts w:ascii="Mulish" w:hAnsi="Mulish"/>
                <w:sz w:val="18"/>
                <w:szCs w:val="18"/>
              </w:rPr>
            </w:pPr>
          </w:p>
        </w:tc>
        <w:tc>
          <w:tcPr>
            <w:tcW w:w="1956" w:type="dxa"/>
            <w:shd w:val="clear" w:color="auto" w:fill="auto"/>
          </w:tcPr>
          <w:p w14:paraId="591C9724" w14:textId="77777777" w:rsidR="00C2459B" w:rsidRPr="005677B2" w:rsidRDefault="00C2459B" w:rsidP="00E37AE6">
            <w:pPr>
              <w:rPr>
                <w:rFonts w:ascii="Mulish" w:hAnsi="Mulish"/>
                <w:sz w:val="18"/>
                <w:szCs w:val="18"/>
              </w:rPr>
            </w:pPr>
          </w:p>
        </w:tc>
      </w:tr>
      <w:tr w:rsidR="00C2459B" w:rsidRPr="005677B2" w14:paraId="0ED8D906" w14:textId="77777777" w:rsidTr="00E37AE6">
        <w:tc>
          <w:tcPr>
            <w:tcW w:w="1661" w:type="dxa"/>
            <w:vMerge/>
            <w:vAlign w:val="center"/>
          </w:tcPr>
          <w:p w14:paraId="62429A6C" w14:textId="77777777" w:rsidR="00C2459B" w:rsidRPr="005677B2" w:rsidRDefault="00C2459B" w:rsidP="00E37AE6">
            <w:pPr>
              <w:rPr>
                <w:rFonts w:ascii="Mulish" w:hAnsi="Mulish"/>
                <w:sz w:val="18"/>
                <w:szCs w:val="18"/>
              </w:rPr>
            </w:pPr>
          </w:p>
        </w:tc>
        <w:tc>
          <w:tcPr>
            <w:tcW w:w="5395" w:type="dxa"/>
            <w:tcBorders>
              <w:bottom w:val="nil"/>
            </w:tcBorders>
            <w:shd w:val="clear" w:color="auto" w:fill="auto"/>
          </w:tcPr>
          <w:p w14:paraId="302AFA53" w14:textId="77777777" w:rsidR="00C2459B" w:rsidRPr="005677B2" w:rsidRDefault="00C2459B" w:rsidP="00E37AE6">
            <w:pPr>
              <w:rPr>
                <w:rFonts w:ascii="Mulish" w:hAnsi="Mulish"/>
                <w:sz w:val="18"/>
                <w:szCs w:val="18"/>
              </w:rPr>
            </w:pPr>
            <w:r w:rsidRPr="005677B2">
              <w:rPr>
                <w:rFonts w:ascii="Mulish" w:hAnsi="Mulish"/>
                <w:sz w:val="18"/>
                <w:szCs w:val="18"/>
              </w:rPr>
              <w:t>Indicadores de medida y valoración</w:t>
            </w:r>
          </w:p>
        </w:tc>
        <w:tc>
          <w:tcPr>
            <w:tcW w:w="1444" w:type="dxa"/>
            <w:tcBorders>
              <w:bottom w:val="nil"/>
            </w:tcBorders>
            <w:shd w:val="clear" w:color="auto" w:fill="auto"/>
          </w:tcPr>
          <w:p w14:paraId="7BD21ADD" w14:textId="77777777" w:rsidR="00C2459B" w:rsidRPr="005677B2" w:rsidRDefault="00C2459B" w:rsidP="00E37AE6">
            <w:pPr>
              <w:jc w:val="center"/>
              <w:rPr>
                <w:rFonts w:ascii="Mulish" w:hAnsi="Mulish"/>
                <w:sz w:val="18"/>
                <w:szCs w:val="18"/>
              </w:rPr>
            </w:pPr>
          </w:p>
        </w:tc>
        <w:tc>
          <w:tcPr>
            <w:tcW w:w="1956" w:type="dxa"/>
            <w:tcBorders>
              <w:bottom w:val="nil"/>
            </w:tcBorders>
            <w:shd w:val="clear" w:color="auto" w:fill="auto"/>
          </w:tcPr>
          <w:p w14:paraId="465D92E3" w14:textId="77777777" w:rsidR="00C2459B" w:rsidRPr="005677B2" w:rsidRDefault="00C2459B" w:rsidP="00E37AE6">
            <w:pPr>
              <w:rPr>
                <w:rFonts w:ascii="Mulish" w:hAnsi="Mulish"/>
                <w:sz w:val="18"/>
                <w:szCs w:val="18"/>
              </w:rPr>
            </w:pPr>
          </w:p>
        </w:tc>
      </w:tr>
      <w:tr w:rsidR="00C2459B" w:rsidRPr="005677B2" w14:paraId="684AFC4D" w14:textId="77777777" w:rsidTr="00E37AE6">
        <w:tc>
          <w:tcPr>
            <w:tcW w:w="1661" w:type="dxa"/>
            <w:vMerge/>
            <w:vAlign w:val="center"/>
          </w:tcPr>
          <w:p w14:paraId="300A6464" w14:textId="77777777" w:rsidR="00C2459B" w:rsidRPr="005677B2" w:rsidRDefault="00C2459B" w:rsidP="00E37AE6">
            <w:pPr>
              <w:rPr>
                <w:rFonts w:ascii="Mulish" w:hAnsi="Mulish"/>
                <w:sz w:val="18"/>
                <w:szCs w:val="18"/>
              </w:rPr>
            </w:pPr>
          </w:p>
        </w:tc>
        <w:tc>
          <w:tcPr>
            <w:tcW w:w="5395" w:type="dxa"/>
            <w:tcBorders>
              <w:top w:val="nil"/>
              <w:bottom w:val="single" w:sz="4" w:space="0" w:color="auto"/>
            </w:tcBorders>
            <w:shd w:val="clear" w:color="auto" w:fill="auto"/>
          </w:tcPr>
          <w:p w14:paraId="19BA266C" w14:textId="77777777" w:rsidR="00C2459B" w:rsidRPr="005677B2" w:rsidRDefault="00C2459B" w:rsidP="00E37AE6">
            <w:pPr>
              <w:rPr>
                <w:rFonts w:ascii="Mulish" w:hAnsi="Mulish"/>
                <w:sz w:val="18"/>
                <w:szCs w:val="18"/>
              </w:rPr>
            </w:pPr>
            <w:r w:rsidRPr="005677B2">
              <w:rPr>
                <w:rFonts w:ascii="Mulish" w:hAnsi="Mulish"/>
                <w:sz w:val="18"/>
                <w:szCs w:val="18"/>
              </w:rPr>
              <w:t>Directrices, instrucciones, acuerdos, circulares o respuestas a consultas</w:t>
            </w:r>
          </w:p>
        </w:tc>
        <w:tc>
          <w:tcPr>
            <w:tcW w:w="1444" w:type="dxa"/>
            <w:tcBorders>
              <w:top w:val="nil"/>
              <w:bottom w:val="single" w:sz="4" w:space="0" w:color="auto"/>
            </w:tcBorders>
            <w:shd w:val="clear" w:color="auto" w:fill="auto"/>
          </w:tcPr>
          <w:p w14:paraId="1560CBC3" w14:textId="77777777" w:rsidR="00C2459B" w:rsidRPr="005677B2" w:rsidRDefault="00C2459B" w:rsidP="00E37AE6">
            <w:pPr>
              <w:jc w:val="center"/>
              <w:rPr>
                <w:rFonts w:ascii="Mulish" w:hAnsi="Mulish"/>
                <w:sz w:val="18"/>
                <w:szCs w:val="18"/>
              </w:rPr>
            </w:pPr>
          </w:p>
        </w:tc>
        <w:tc>
          <w:tcPr>
            <w:tcW w:w="1956" w:type="dxa"/>
            <w:tcBorders>
              <w:top w:val="nil"/>
              <w:bottom w:val="single" w:sz="4" w:space="0" w:color="auto"/>
            </w:tcBorders>
            <w:shd w:val="clear" w:color="auto" w:fill="auto"/>
          </w:tcPr>
          <w:p w14:paraId="3D75B91A" w14:textId="77777777" w:rsidR="00C2459B" w:rsidRPr="005677B2" w:rsidRDefault="00C2459B" w:rsidP="00E37AE6">
            <w:pPr>
              <w:rPr>
                <w:rFonts w:ascii="Mulish" w:hAnsi="Mulish"/>
                <w:sz w:val="18"/>
                <w:szCs w:val="18"/>
              </w:rPr>
            </w:pPr>
          </w:p>
        </w:tc>
      </w:tr>
      <w:tr w:rsidR="00C2459B" w:rsidRPr="005677B2" w14:paraId="4B81AF93" w14:textId="77777777" w:rsidTr="00E37AE6">
        <w:tc>
          <w:tcPr>
            <w:tcW w:w="1661" w:type="dxa"/>
            <w:vMerge/>
            <w:vAlign w:val="center"/>
          </w:tcPr>
          <w:p w14:paraId="1FBDF85B" w14:textId="77777777" w:rsidR="00C2459B" w:rsidRPr="005677B2" w:rsidRDefault="00C2459B" w:rsidP="00E37AE6">
            <w:pPr>
              <w:rPr>
                <w:rFonts w:ascii="Mulish" w:hAnsi="Mulish"/>
                <w:sz w:val="18"/>
                <w:szCs w:val="18"/>
              </w:rPr>
            </w:pPr>
          </w:p>
        </w:tc>
        <w:tc>
          <w:tcPr>
            <w:tcW w:w="5395" w:type="dxa"/>
            <w:shd w:val="clear" w:color="auto" w:fill="auto"/>
          </w:tcPr>
          <w:p w14:paraId="55ED817D" w14:textId="77777777" w:rsidR="00C2459B" w:rsidRPr="005677B2" w:rsidRDefault="00C2459B" w:rsidP="00E37AE6">
            <w:pPr>
              <w:rPr>
                <w:rFonts w:ascii="Mulish" w:hAnsi="Mulish"/>
                <w:sz w:val="18"/>
                <w:szCs w:val="18"/>
              </w:rPr>
            </w:pPr>
            <w:r w:rsidRPr="005677B2">
              <w:rPr>
                <w:rFonts w:ascii="Mulish" w:hAnsi="Mulish"/>
                <w:sz w:val="18"/>
                <w:szCs w:val="18"/>
              </w:rPr>
              <w:t>Documentos sometidos a información pública</w:t>
            </w:r>
          </w:p>
        </w:tc>
        <w:tc>
          <w:tcPr>
            <w:tcW w:w="1444" w:type="dxa"/>
            <w:shd w:val="clear" w:color="auto" w:fill="auto"/>
          </w:tcPr>
          <w:p w14:paraId="138D8EBA" w14:textId="77777777" w:rsidR="00C2459B" w:rsidRPr="005677B2" w:rsidRDefault="00C2459B" w:rsidP="00E37AE6">
            <w:pPr>
              <w:jc w:val="center"/>
              <w:rPr>
                <w:rFonts w:ascii="Mulish" w:hAnsi="Mulish"/>
                <w:sz w:val="18"/>
                <w:szCs w:val="18"/>
              </w:rPr>
            </w:pPr>
          </w:p>
        </w:tc>
        <w:tc>
          <w:tcPr>
            <w:tcW w:w="1956" w:type="dxa"/>
            <w:shd w:val="clear" w:color="auto" w:fill="auto"/>
          </w:tcPr>
          <w:p w14:paraId="38A921C7" w14:textId="77777777" w:rsidR="00C2459B" w:rsidRPr="005677B2" w:rsidRDefault="00C2459B" w:rsidP="00E37AE6">
            <w:pPr>
              <w:rPr>
                <w:rFonts w:ascii="Mulish" w:hAnsi="Mulish"/>
                <w:sz w:val="18"/>
                <w:szCs w:val="18"/>
              </w:rPr>
            </w:pPr>
          </w:p>
        </w:tc>
      </w:tr>
      <w:tr w:rsidR="00C2459B" w:rsidRPr="005677B2" w14:paraId="6610FB6F" w14:textId="77777777" w:rsidTr="00E37AE6">
        <w:tc>
          <w:tcPr>
            <w:tcW w:w="1661" w:type="dxa"/>
            <w:vMerge/>
            <w:vAlign w:val="center"/>
          </w:tcPr>
          <w:p w14:paraId="493983E7" w14:textId="77777777" w:rsidR="00C2459B" w:rsidRPr="005677B2" w:rsidRDefault="00C2459B" w:rsidP="00E37AE6">
            <w:pPr>
              <w:rPr>
                <w:rFonts w:ascii="Mulish" w:hAnsi="Mulish"/>
                <w:sz w:val="18"/>
                <w:szCs w:val="18"/>
              </w:rPr>
            </w:pPr>
          </w:p>
        </w:tc>
        <w:tc>
          <w:tcPr>
            <w:tcW w:w="5395" w:type="dxa"/>
            <w:tcBorders>
              <w:bottom w:val="single" w:sz="4" w:space="0" w:color="auto"/>
            </w:tcBorders>
          </w:tcPr>
          <w:p w14:paraId="3E86052B" w14:textId="77777777" w:rsidR="00C2459B" w:rsidRPr="005677B2" w:rsidRDefault="00C2459B" w:rsidP="00E37AE6">
            <w:pPr>
              <w:rPr>
                <w:rFonts w:ascii="Mulish" w:hAnsi="Mulish"/>
                <w:sz w:val="18"/>
                <w:szCs w:val="18"/>
              </w:rPr>
            </w:pPr>
            <w:r w:rsidRPr="005677B2">
              <w:rPr>
                <w:rFonts w:ascii="Mulish" w:hAnsi="Mulish"/>
                <w:sz w:val="18"/>
                <w:szCs w:val="18"/>
              </w:rPr>
              <w:t>Contratos</w:t>
            </w:r>
          </w:p>
        </w:tc>
        <w:tc>
          <w:tcPr>
            <w:tcW w:w="1444" w:type="dxa"/>
            <w:tcBorders>
              <w:bottom w:val="single" w:sz="4" w:space="0" w:color="auto"/>
            </w:tcBorders>
          </w:tcPr>
          <w:p w14:paraId="36810AB4" w14:textId="77777777" w:rsidR="00C2459B" w:rsidRPr="005677B2" w:rsidRDefault="00C2459B" w:rsidP="00E37AE6">
            <w:pPr>
              <w:pStyle w:val="Prrafodelista"/>
              <w:rPr>
                <w:rFonts w:ascii="Mulish" w:hAnsi="Mulish"/>
                <w:sz w:val="18"/>
                <w:szCs w:val="18"/>
              </w:rPr>
            </w:pPr>
          </w:p>
        </w:tc>
        <w:tc>
          <w:tcPr>
            <w:tcW w:w="1956" w:type="dxa"/>
            <w:tcBorders>
              <w:bottom w:val="single" w:sz="4" w:space="0" w:color="auto"/>
            </w:tcBorders>
          </w:tcPr>
          <w:p w14:paraId="0F846B31" w14:textId="77777777" w:rsidR="00C2459B" w:rsidRPr="005677B2" w:rsidRDefault="00C2459B" w:rsidP="00E37AE6">
            <w:pPr>
              <w:rPr>
                <w:rFonts w:ascii="Mulish" w:hAnsi="Mulish"/>
                <w:sz w:val="18"/>
                <w:szCs w:val="18"/>
              </w:rPr>
            </w:pPr>
          </w:p>
        </w:tc>
      </w:tr>
      <w:tr w:rsidR="00C2459B" w:rsidRPr="005677B2" w14:paraId="4DCCD64F" w14:textId="77777777" w:rsidTr="00E37AE6">
        <w:tc>
          <w:tcPr>
            <w:tcW w:w="1661" w:type="dxa"/>
            <w:vMerge/>
            <w:vAlign w:val="center"/>
          </w:tcPr>
          <w:p w14:paraId="348AB9DA" w14:textId="77777777" w:rsidR="00C2459B" w:rsidRPr="005677B2" w:rsidRDefault="00C2459B" w:rsidP="00E37AE6">
            <w:pPr>
              <w:rPr>
                <w:rFonts w:ascii="Mulish" w:hAnsi="Mulish"/>
                <w:sz w:val="18"/>
                <w:szCs w:val="18"/>
              </w:rPr>
            </w:pPr>
          </w:p>
        </w:tc>
        <w:tc>
          <w:tcPr>
            <w:tcW w:w="5395" w:type="dxa"/>
            <w:shd w:val="clear" w:color="auto" w:fill="auto"/>
          </w:tcPr>
          <w:p w14:paraId="4908A295" w14:textId="77777777" w:rsidR="00C2459B" w:rsidRPr="005677B2" w:rsidRDefault="00C2459B" w:rsidP="00E37AE6">
            <w:pPr>
              <w:rPr>
                <w:rFonts w:ascii="Mulish" w:hAnsi="Mulish"/>
                <w:sz w:val="18"/>
                <w:szCs w:val="18"/>
              </w:rPr>
            </w:pPr>
            <w:r w:rsidRPr="005677B2">
              <w:rPr>
                <w:rFonts w:ascii="Mulish" w:hAnsi="Mulish"/>
                <w:sz w:val="18"/>
                <w:szCs w:val="18"/>
              </w:rPr>
              <w:t xml:space="preserve">Modificaciones de contratos </w:t>
            </w:r>
          </w:p>
        </w:tc>
        <w:tc>
          <w:tcPr>
            <w:tcW w:w="1444" w:type="dxa"/>
            <w:shd w:val="clear" w:color="auto" w:fill="auto"/>
          </w:tcPr>
          <w:p w14:paraId="6B52056B" w14:textId="77777777" w:rsidR="00C2459B" w:rsidRPr="005677B2" w:rsidRDefault="00C2459B" w:rsidP="00E37AE6">
            <w:pPr>
              <w:jc w:val="center"/>
              <w:rPr>
                <w:rFonts w:ascii="Mulish" w:hAnsi="Mulish"/>
                <w:sz w:val="18"/>
                <w:szCs w:val="18"/>
              </w:rPr>
            </w:pPr>
          </w:p>
        </w:tc>
        <w:tc>
          <w:tcPr>
            <w:tcW w:w="1956" w:type="dxa"/>
            <w:shd w:val="clear" w:color="auto" w:fill="auto"/>
          </w:tcPr>
          <w:p w14:paraId="44A6CB2A" w14:textId="77777777" w:rsidR="00C2459B" w:rsidRPr="005677B2" w:rsidRDefault="00C2459B" w:rsidP="00E37AE6">
            <w:pPr>
              <w:rPr>
                <w:rFonts w:ascii="Mulish" w:hAnsi="Mulish"/>
                <w:sz w:val="18"/>
                <w:szCs w:val="18"/>
              </w:rPr>
            </w:pPr>
          </w:p>
        </w:tc>
      </w:tr>
      <w:tr w:rsidR="00C2459B" w:rsidRPr="005677B2" w14:paraId="340B655D" w14:textId="77777777" w:rsidTr="00E37AE6">
        <w:tc>
          <w:tcPr>
            <w:tcW w:w="1661" w:type="dxa"/>
            <w:vMerge/>
            <w:vAlign w:val="center"/>
          </w:tcPr>
          <w:p w14:paraId="46467C8D" w14:textId="77777777" w:rsidR="00C2459B" w:rsidRPr="005677B2" w:rsidRDefault="00C2459B" w:rsidP="00E37AE6">
            <w:pPr>
              <w:rPr>
                <w:rFonts w:ascii="Mulish" w:hAnsi="Mulish"/>
                <w:sz w:val="18"/>
                <w:szCs w:val="18"/>
              </w:rPr>
            </w:pPr>
          </w:p>
        </w:tc>
        <w:tc>
          <w:tcPr>
            <w:tcW w:w="5395" w:type="dxa"/>
            <w:shd w:val="clear" w:color="auto" w:fill="auto"/>
          </w:tcPr>
          <w:p w14:paraId="1924FDA0" w14:textId="77777777" w:rsidR="00C2459B" w:rsidRPr="005677B2" w:rsidRDefault="00C2459B" w:rsidP="00E37AE6">
            <w:pPr>
              <w:rPr>
                <w:rFonts w:ascii="Mulish" w:hAnsi="Mulish"/>
                <w:sz w:val="18"/>
                <w:szCs w:val="18"/>
              </w:rPr>
            </w:pPr>
            <w:r w:rsidRPr="005677B2">
              <w:rPr>
                <w:rFonts w:ascii="Mulish" w:hAnsi="Mulish"/>
                <w:sz w:val="18"/>
                <w:szCs w:val="18"/>
              </w:rPr>
              <w:t xml:space="preserve">Desistimientos y Renuncias </w:t>
            </w:r>
          </w:p>
        </w:tc>
        <w:tc>
          <w:tcPr>
            <w:tcW w:w="1444" w:type="dxa"/>
            <w:shd w:val="clear" w:color="auto" w:fill="auto"/>
          </w:tcPr>
          <w:p w14:paraId="3B2292C8" w14:textId="77777777" w:rsidR="00C2459B" w:rsidRPr="005677B2" w:rsidRDefault="00C2459B" w:rsidP="00E37AE6">
            <w:pPr>
              <w:jc w:val="center"/>
              <w:rPr>
                <w:rFonts w:ascii="Mulish" w:hAnsi="Mulish"/>
                <w:sz w:val="18"/>
                <w:szCs w:val="18"/>
              </w:rPr>
            </w:pPr>
          </w:p>
        </w:tc>
        <w:tc>
          <w:tcPr>
            <w:tcW w:w="1956" w:type="dxa"/>
            <w:shd w:val="clear" w:color="auto" w:fill="auto"/>
          </w:tcPr>
          <w:p w14:paraId="3865CA37" w14:textId="77777777" w:rsidR="00C2459B" w:rsidRPr="005677B2" w:rsidRDefault="00C2459B" w:rsidP="00E37AE6">
            <w:pPr>
              <w:rPr>
                <w:rFonts w:ascii="Mulish" w:hAnsi="Mulish"/>
                <w:sz w:val="18"/>
                <w:szCs w:val="18"/>
              </w:rPr>
            </w:pPr>
          </w:p>
        </w:tc>
      </w:tr>
      <w:tr w:rsidR="00C2459B" w:rsidRPr="005677B2" w14:paraId="63209AF5" w14:textId="77777777" w:rsidTr="00E37AE6">
        <w:tc>
          <w:tcPr>
            <w:tcW w:w="1661" w:type="dxa"/>
            <w:vMerge/>
            <w:vAlign w:val="center"/>
          </w:tcPr>
          <w:p w14:paraId="343C8245" w14:textId="77777777" w:rsidR="00C2459B" w:rsidRPr="005677B2" w:rsidRDefault="00C2459B" w:rsidP="00E37AE6">
            <w:pPr>
              <w:rPr>
                <w:rFonts w:ascii="Mulish" w:hAnsi="Mulish"/>
                <w:sz w:val="18"/>
                <w:szCs w:val="18"/>
              </w:rPr>
            </w:pPr>
          </w:p>
        </w:tc>
        <w:tc>
          <w:tcPr>
            <w:tcW w:w="5395" w:type="dxa"/>
            <w:shd w:val="clear" w:color="auto" w:fill="auto"/>
          </w:tcPr>
          <w:p w14:paraId="105E509C" w14:textId="77777777" w:rsidR="00C2459B" w:rsidRPr="005677B2" w:rsidRDefault="00C2459B" w:rsidP="00E37AE6">
            <w:pPr>
              <w:rPr>
                <w:rFonts w:ascii="Mulish" w:hAnsi="Mulish"/>
                <w:sz w:val="18"/>
                <w:szCs w:val="18"/>
              </w:rPr>
            </w:pPr>
            <w:r w:rsidRPr="005677B2">
              <w:rPr>
                <w:rFonts w:ascii="Mulish" w:hAnsi="Mulish"/>
                <w:sz w:val="18"/>
                <w:szCs w:val="18"/>
              </w:rPr>
              <w:t>Datos estadísticos sobre contratos: actualización</w:t>
            </w:r>
          </w:p>
        </w:tc>
        <w:tc>
          <w:tcPr>
            <w:tcW w:w="1444" w:type="dxa"/>
            <w:shd w:val="clear" w:color="auto" w:fill="auto"/>
          </w:tcPr>
          <w:p w14:paraId="0D47255A" w14:textId="77777777" w:rsidR="00C2459B" w:rsidRPr="005677B2" w:rsidRDefault="00C2459B" w:rsidP="00C2459B">
            <w:pPr>
              <w:pStyle w:val="Prrafodelista"/>
              <w:numPr>
                <w:ilvl w:val="0"/>
                <w:numId w:val="45"/>
              </w:numPr>
              <w:jc w:val="center"/>
              <w:rPr>
                <w:rFonts w:ascii="Mulish" w:hAnsi="Mulish"/>
                <w:sz w:val="18"/>
                <w:szCs w:val="18"/>
              </w:rPr>
            </w:pPr>
          </w:p>
        </w:tc>
        <w:tc>
          <w:tcPr>
            <w:tcW w:w="1956" w:type="dxa"/>
            <w:shd w:val="clear" w:color="auto" w:fill="auto"/>
          </w:tcPr>
          <w:p w14:paraId="7D709567" w14:textId="57466457" w:rsidR="00C2459B" w:rsidRPr="005677B2" w:rsidRDefault="00C2459B" w:rsidP="00E37AE6">
            <w:pPr>
              <w:rPr>
                <w:rFonts w:ascii="Mulish" w:hAnsi="Mulish"/>
                <w:sz w:val="18"/>
                <w:szCs w:val="18"/>
              </w:rPr>
            </w:pPr>
            <w:r w:rsidRPr="005677B2">
              <w:rPr>
                <w:rFonts w:ascii="Mulish" w:hAnsi="Mulish"/>
                <w:sz w:val="18"/>
                <w:szCs w:val="18"/>
              </w:rPr>
              <w:t>S</w:t>
            </w:r>
            <w:r>
              <w:rPr>
                <w:rFonts w:ascii="Mulish" w:hAnsi="Mulish"/>
                <w:sz w:val="18"/>
                <w:szCs w:val="18"/>
              </w:rPr>
              <w:t>í</w:t>
            </w:r>
          </w:p>
        </w:tc>
      </w:tr>
      <w:tr w:rsidR="00C2459B" w:rsidRPr="005677B2" w14:paraId="458984A9" w14:textId="77777777" w:rsidTr="00E37AE6">
        <w:tc>
          <w:tcPr>
            <w:tcW w:w="1661" w:type="dxa"/>
            <w:vMerge/>
            <w:vAlign w:val="center"/>
          </w:tcPr>
          <w:p w14:paraId="74E5A3A9" w14:textId="77777777" w:rsidR="00C2459B" w:rsidRPr="005677B2" w:rsidRDefault="00C2459B" w:rsidP="00E37AE6">
            <w:pPr>
              <w:rPr>
                <w:rFonts w:ascii="Mulish" w:hAnsi="Mulish"/>
                <w:sz w:val="18"/>
                <w:szCs w:val="18"/>
              </w:rPr>
            </w:pPr>
          </w:p>
        </w:tc>
        <w:tc>
          <w:tcPr>
            <w:tcW w:w="5395" w:type="dxa"/>
            <w:shd w:val="clear" w:color="auto" w:fill="BFBFBF" w:themeFill="background1" w:themeFillShade="BF"/>
          </w:tcPr>
          <w:p w14:paraId="28C4717F" w14:textId="77777777" w:rsidR="00C2459B" w:rsidRPr="005677B2" w:rsidRDefault="00C2459B" w:rsidP="00E37AE6">
            <w:pPr>
              <w:rPr>
                <w:rFonts w:ascii="Mulish" w:hAnsi="Mulish"/>
                <w:sz w:val="18"/>
                <w:szCs w:val="18"/>
              </w:rPr>
            </w:pPr>
            <w:r w:rsidRPr="005677B2">
              <w:rPr>
                <w:rFonts w:ascii="Mulish" w:hAnsi="Mulish"/>
                <w:sz w:val="18"/>
                <w:szCs w:val="18"/>
              </w:rPr>
              <w:t>Datos estadísticos de contratación de PYMES</w:t>
            </w:r>
          </w:p>
        </w:tc>
        <w:tc>
          <w:tcPr>
            <w:tcW w:w="1444" w:type="dxa"/>
            <w:shd w:val="clear" w:color="auto" w:fill="BFBFBF" w:themeFill="background1" w:themeFillShade="BF"/>
          </w:tcPr>
          <w:p w14:paraId="1342EC95" w14:textId="77777777" w:rsidR="00C2459B" w:rsidRPr="005677B2" w:rsidRDefault="00C2459B" w:rsidP="00E37AE6">
            <w:pPr>
              <w:jc w:val="center"/>
              <w:rPr>
                <w:rFonts w:ascii="Mulish" w:hAnsi="Mulish"/>
                <w:sz w:val="18"/>
                <w:szCs w:val="18"/>
              </w:rPr>
            </w:pPr>
          </w:p>
        </w:tc>
        <w:tc>
          <w:tcPr>
            <w:tcW w:w="1956" w:type="dxa"/>
            <w:shd w:val="clear" w:color="auto" w:fill="BFBFBF" w:themeFill="background1" w:themeFillShade="BF"/>
          </w:tcPr>
          <w:p w14:paraId="097AC2A2" w14:textId="77777777" w:rsidR="00C2459B" w:rsidRPr="005677B2" w:rsidRDefault="00C2459B" w:rsidP="00E37AE6">
            <w:pPr>
              <w:rPr>
                <w:rFonts w:ascii="Mulish" w:hAnsi="Mulish"/>
                <w:sz w:val="18"/>
                <w:szCs w:val="18"/>
              </w:rPr>
            </w:pPr>
          </w:p>
        </w:tc>
      </w:tr>
      <w:tr w:rsidR="00C2459B" w:rsidRPr="005677B2" w14:paraId="3B375060" w14:textId="77777777" w:rsidTr="00E37AE6">
        <w:tc>
          <w:tcPr>
            <w:tcW w:w="1661" w:type="dxa"/>
            <w:vMerge/>
            <w:vAlign w:val="center"/>
          </w:tcPr>
          <w:p w14:paraId="47B32FFF" w14:textId="77777777" w:rsidR="00C2459B" w:rsidRPr="005677B2" w:rsidRDefault="00C2459B" w:rsidP="00E37AE6">
            <w:pPr>
              <w:rPr>
                <w:rFonts w:ascii="Mulish" w:hAnsi="Mulish"/>
                <w:sz w:val="18"/>
                <w:szCs w:val="18"/>
              </w:rPr>
            </w:pPr>
          </w:p>
        </w:tc>
        <w:tc>
          <w:tcPr>
            <w:tcW w:w="5395" w:type="dxa"/>
            <w:shd w:val="clear" w:color="auto" w:fill="auto"/>
          </w:tcPr>
          <w:p w14:paraId="404512FE" w14:textId="77777777" w:rsidR="00C2459B" w:rsidRPr="005677B2" w:rsidRDefault="00C2459B" w:rsidP="00E37AE6">
            <w:pPr>
              <w:rPr>
                <w:rFonts w:ascii="Mulish" w:hAnsi="Mulish"/>
                <w:sz w:val="18"/>
                <w:szCs w:val="18"/>
              </w:rPr>
            </w:pPr>
            <w:r w:rsidRPr="005677B2">
              <w:rPr>
                <w:rFonts w:ascii="Mulish" w:hAnsi="Mulish"/>
                <w:sz w:val="18"/>
                <w:szCs w:val="18"/>
              </w:rPr>
              <w:t>Contratos Menores</w:t>
            </w:r>
          </w:p>
        </w:tc>
        <w:tc>
          <w:tcPr>
            <w:tcW w:w="1444" w:type="dxa"/>
            <w:shd w:val="clear" w:color="auto" w:fill="auto"/>
          </w:tcPr>
          <w:p w14:paraId="34F66D72" w14:textId="77777777" w:rsidR="00C2459B" w:rsidRPr="005677B2" w:rsidRDefault="00C2459B" w:rsidP="00E37AE6">
            <w:pPr>
              <w:jc w:val="center"/>
              <w:rPr>
                <w:rFonts w:ascii="Mulish" w:hAnsi="Mulish"/>
                <w:sz w:val="18"/>
                <w:szCs w:val="18"/>
              </w:rPr>
            </w:pPr>
          </w:p>
        </w:tc>
        <w:tc>
          <w:tcPr>
            <w:tcW w:w="1956" w:type="dxa"/>
            <w:shd w:val="clear" w:color="auto" w:fill="auto"/>
          </w:tcPr>
          <w:p w14:paraId="6CD179B7" w14:textId="77777777" w:rsidR="00C2459B" w:rsidRPr="005677B2" w:rsidRDefault="00C2459B" w:rsidP="00E37AE6">
            <w:pPr>
              <w:rPr>
                <w:rFonts w:ascii="Mulish" w:hAnsi="Mulish"/>
                <w:sz w:val="18"/>
                <w:szCs w:val="18"/>
              </w:rPr>
            </w:pPr>
          </w:p>
        </w:tc>
      </w:tr>
      <w:tr w:rsidR="00C2459B" w:rsidRPr="005677B2" w14:paraId="5B099FB5" w14:textId="77777777" w:rsidTr="00E37AE6">
        <w:tc>
          <w:tcPr>
            <w:tcW w:w="1661" w:type="dxa"/>
            <w:vMerge/>
            <w:vAlign w:val="center"/>
          </w:tcPr>
          <w:p w14:paraId="5413461F" w14:textId="77777777" w:rsidR="00C2459B" w:rsidRPr="005677B2" w:rsidRDefault="00C2459B" w:rsidP="00E37AE6">
            <w:pPr>
              <w:rPr>
                <w:rFonts w:ascii="Mulish" w:hAnsi="Mulish"/>
                <w:sz w:val="18"/>
                <w:szCs w:val="18"/>
              </w:rPr>
            </w:pPr>
          </w:p>
        </w:tc>
        <w:tc>
          <w:tcPr>
            <w:tcW w:w="5395" w:type="dxa"/>
            <w:tcBorders>
              <w:bottom w:val="single" w:sz="4" w:space="0" w:color="auto"/>
            </w:tcBorders>
          </w:tcPr>
          <w:p w14:paraId="0275E589" w14:textId="77777777" w:rsidR="00C2459B" w:rsidRPr="005677B2" w:rsidRDefault="00C2459B" w:rsidP="00E37AE6">
            <w:pPr>
              <w:rPr>
                <w:rFonts w:ascii="Mulish" w:hAnsi="Mulish"/>
                <w:sz w:val="18"/>
                <w:szCs w:val="18"/>
              </w:rPr>
            </w:pPr>
            <w:r w:rsidRPr="005677B2">
              <w:rPr>
                <w:rFonts w:ascii="Mulish" w:hAnsi="Mulish"/>
                <w:sz w:val="18"/>
                <w:szCs w:val="18"/>
              </w:rPr>
              <w:t>Convenios</w:t>
            </w:r>
          </w:p>
        </w:tc>
        <w:tc>
          <w:tcPr>
            <w:tcW w:w="1444" w:type="dxa"/>
            <w:tcBorders>
              <w:bottom w:val="single" w:sz="4" w:space="0" w:color="auto"/>
            </w:tcBorders>
          </w:tcPr>
          <w:p w14:paraId="7FF37D2D" w14:textId="77777777" w:rsidR="00C2459B" w:rsidRPr="005677B2" w:rsidRDefault="00C2459B" w:rsidP="00E37AE6">
            <w:pPr>
              <w:jc w:val="center"/>
              <w:rPr>
                <w:rFonts w:ascii="Mulish" w:hAnsi="Mulish"/>
                <w:sz w:val="18"/>
                <w:szCs w:val="18"/>
              </w:rPr>
            </w:pPr>
          </w:p>
        </w:tc>
        <w:tc>
          <w:tcPr>
            <w:tcW w:w="1956" w:type="dxa"/>
            <w:tcBorders>
              <w:bottom w:val="single" w:sz="4" w:space="0" w:color="auto"/>
            </w:tcBorders>
          </w:tcPr>
          <w:p w14:paraId="3B162155" w14:textId="77777777" w:rsidR="00C2459B" w:rsidRPr="005677B2" w:rsidRDefault="00C2459B" w:rsidP="00E37AE6">
            <w:pPr>
              <w:rPr>
                <w:rFonts w:ascii="Mulish" w:hAnsi="Mulish"/>
                <w:sz w:val="18"/>
                <w:szCs w:val="18"/>
              </w:rPr>
            </w:pPr>
          </w:p>
        </w:tc>
      </w:tr>
      <w:tr w:rsidR="00C2459B" w:rsidRPr="005677B2" w14:paraId="0CAEA762" w14:textId="77777777" w:rsidTr="00E37AE6">
        <w:tc>
          <w:tcPr>
            <w:tcW w:w="1661" w:type="dxa"/>
            <w:vMerge/>
            <w:vAlign w:val="center"/>
          </w:tcPr>
          <w:p w14:paraId="1B40B6D3" w14:textId="77777777" w:rsidR="00C2459B" w:rsidRPr="005677B2" w:rsidRDefault="00C2459B" w:rsidP="00E37AE6">
            <w:pPr>
              <w:rPr>
                <w:rFonts w:ascii="Mulish" w:hAnsi="Mulish"/>
                <w:sz w:val="18"/>
                <w:szCs w:val="18"/>
              </w:rPr>
            </w:pPr>
          </w:p>
        </w:tc>
        <w:tc>
          <w:tcPr>
            <w:tcW w:w="5395" w:type="dxa"/>
            <w:shd w:val="clear" w:color="auto" w:fill="auto"/>
          </w:tcPr>
          <w:p w14:paraId="1CB28EDA" w14:textId="77777777" w:rsidR="00C2459B" w:rsidRPr="005677B2" w:rsidRDefault="00C2459B" w:rsidP="00E37AE6">
            <w:pPr>
              <w:rPr>
                <w:rFonts w:ascii="Mulish" w:hAnsi="Mulish"/>
                <w:sz w:val="18"/>
                <w:szCs w:val="18"/>
              </w:rPr>
            </w:pPr>
            <w:r w:rsidRPr="005677B2">
              <w:rPr>
                <w:rFonts w:ascii="Mulish" w:hAnsi="Mulish"/>
                <w:sz w:val="18"/>
                <w:szCs w:val="18"/>
              </w:rPr>
              <w:t>Encomiendas de Gestión</w:t>
            </w:r>
          </w:p>
        </w:tc>
        <w:tc>
          <w:tcPr>
            <w:tcW w:w="1444" w:type="dxa"/>
            <w:shd w:val="clear" w:color="auto" w:fill="auto"/>
          </w:tcPr>
          <w:p w14:paraId="091EFEA4" w14:textId="77777777" w:rsidR="00C2459B" w:rsidRPr="005677B2" w:rsidRDefault="00C2459B" w:rsidP="00E37AE6">
            <w:pPr>
              <w:jc w:val="center"/>
              <w:rPr>
                <w:rFonts w:ascii="Mulish" w:hAnsi="Mulish"/>
                <w:sz w:val="18"/>
                <w:szCs w:val="18"/>
              </w:rPr>
            </w:pPr>
          </w:p>
        </w:tc>
        <w:tc>
          <w:tcPr>
            <w:tcW w:w="1956" w:type="dxa"/>
            <w:shd w:val="clear" w:color="auto" w:fill="auto"/>
          </w:tcPr>
          <w:p w14:paraId="051B8AF6" w14:textId="77777777" w:rsidR="00C2459B" w:rsidRPr="005677B2" w:rsidRDefault="00C2459B" w:rsidP="00E37AE6">
            <w:pPr>
              <w:rPr>
                <w:rFonts w:ascii="Mulish" w:hAnsi="Mulish"/>
                <w:sz w:val="18"/>
                <w:szCs w:val="18"/>
              </w:rPr>
            </w:pPr>
          </w:p>
        </w:tc>
      </w:tr>
      <w:tr w:rsidR="00C2459B" w:rsidRPr="005677B2" w14:paraId="08202A4B" w14:textId="77777777" w:rsidTr="00E37AE6">
        <w:tc>
          <w:tcPr>
            <w:tcW w:w="1661" w:type="dxa"/>
            <w:vMerge/>
            <w:vAlign w:val="center"/>
          </w:tcPr>
          <w:p w14:paraId="23580DEE" w14:textId="77777777" w:rsidR="00C2459B" w:rsidRPr="005677B2" w:rsidRDefault="00C2459B" w:rsidP="00E37AE6">
            <w:pPr>
              <w:rPr>
                <w:rFonts w:ascii="Mulish" w:hAnsi="Mulish"/>
                <w:sz w:val="18"/>
                <w:szCs w:val="18"/>
              </w:rPr>
            </w:pPr>
          </w:p>
        </w:tc>
        <w:tc>
          <w:tcPr>
            <w:tcW w:w="5395" w:type="dxa"/>
            <w:shd w:val="clear" w:color="auto" w:fill="auto"/>
          </w:tcPr>
          <w:p w14:paraId="041B2733" w14:textId="77777777" w:rsidR="00C2459B" w:rsidRPr="005677B2" w:rsidRDefault="00C2459B" w:rsidP="00E37AE6">
            <w:pPr>
              <w:rPr>
                <w:rFonts w:ascii="Mulish" w:hAnsi="Mulish"/>
                <w:sz w:val="18"/>
                <w:szCs w:val="18"/>
              </w:rPr>
            </w:pPr>
            <w:r w:rsidRPr="005677B2">
              <w:rPr>
                <w:rFonts w:ascii="Mulish" w:hAnsi="Mulish"/>
                <w:sz w:val="18"/>
                <w:szCs w:val="18"/>
              </w:rPr>
              <w:t>Subcontrataciones derivadas de encomiendas</w:t>
            </w:r>
          </w:p>
        </w:tc>
        <w:tc>
          <w:tcPr>
            <w:tcW w:w="1444" w:type="dxa"/>
            <w:shd w:val="clear" w:color="auto" w:fill="auto"/>
          </w:tcPr>
          <w:p w14:paraId="20BB8ACC" w14:textId="77777777" w:rsidR="00C2459B" w:rsidRPr="005677B2" w:rsidRDefault="00C2459B" w:rsidP="00E37AE6">
            <w:pPr>
              <w:jc w:val="center"/>
              <w:rPr>
                <w:rFonts w:ascii="Mulish" w:hAnsi="Mulish"/>
                <w:sz w:val="18"/>
                <w:szCs w:val="18"/>
              </w:rPr>
            </w:pPr>
            <w:r w:rsidRPr="005677B2">
              <w:rPr>
                <w:rFonts w:ascii="Mulish" w:hAnsi="Mulish"/>
                <w:sz w:val="18"/>
                <w:szCs w:val="18"/>
              </w:rPr>
              <w:t>x</w:t>
            </w:r>
          </w:p>
        </w:tc>
        <w:tc>
          <w:tcPr>
            <w:tcW w:w="1956" w:type="dxa"/>
            <w:shd w:val="clear" w:color="auto" w:fill="auto"/>
          </w:tcPr>
          <w:p w14:paraId="55C88196" w14:textId="77777777" w:rsidR="00C2459B" w:rsidRPr="005677B2" w:rsidRDefault="00C2459B" w:rsidP="00E37AE6">
            <w:pPr>
              <w:rPr>
                <w:rFonts w:ascii="Mulish" w:hAnsi="Mulish"/>
                <w:sz w:val="18"/>
                <w:szCs w:val="18"/>
              </w:rPr>
            </w:pPr>
            <w:r w:rsidRPr="005677B2">
              <w:rPr>
                <w:rFonts w:ascii="Mulish" w:hAnsi="Mulish"/>
                <w:sz w:val="18"/>
                <w:szCs w:val="18"/>
              </w:rPr>
              <w:t>No</w:t>
            </w:r>
          </w:p>
        </w:tc>
      </w:tr>
      <w:tr w:rsidR="00C2459B" w:rsidRPr="005677B2" w14:paraId="0EA33B3C" w14:textId="77777777" w:rsidTr="00E37AE6">
        <w:tc>
          <w:tcPr>
            <w:tcW w:w="1661" w:type="dxa"/>
            <w:vMerge/>
            <w:vAlign w:val="center"/>
          </w:tcPr>
          <w:p w14:paraId="550327B5" w14:textId="77777777" w:rsidR="00C2459B" w:rsidRPr="005677B2" w:rsidRDefault="00C2459B" w:rsidP="00E37AE6">
            <w:pPr>
              <w:rPr>
                <w:rFonts w:ascii="Mulish" w:hAnsi="Mulish"/>
                <w:sz w:val="18"/>
                <w:szCs w:val="18"/>
              </w:rPr>
            </w:pPr>
          </w:p>
        </w:tc>
        <w:tc>
          <w:tcPr>
            <w:tcW w:w="5395" w:type="dxa"/>
            <w:tcBorders>
              <w:bottom w:val="single" w:sz="4" w:space="0" w:color="auto"/>
            </w:tcBorders>
          </w:tcPr>
          <w:p w14:paraId="751727E3" w14:textId="77777777" w:rsidR="00C2459B" w:rsidRPr="005677B2" w:rsidRDefault="00C2459B" w:rsidP="00E37AE6">
            <w:pPr>
              <w:rPr>
                <w:rFonts w:ascii="Mulish" w:hAnsi="Mulish"/>
                <w:sz w:val="18"/>
                <w:szCs w:val="18"/>
              </w:rPr>
            </w:pPr>
            <w:r w:rsidRPr="005677B2">
              <w:rPr>
                <w:rFonts w:ascii="Mulish" w:hAnsi="Mulish"/>
                <w:sz w:val="18"/>
                <w:szCs w:val="18"/>
              </w:rPr>
              <w:t>Subvenciones y ayudas públicas</w:t>
            </w:r>
          </w:p>
        </w:tc>
        <w:tc>
          <w:tcPr>
            <w:tcW w:w="1444" w:type="dxa"/>
            <w:tcBorders>
              <w:bottom w:val="single" w:sz="4" w:space="0" w:color="auto"/>
            </w:tcBorders>
          </w:tcPr>
          <w:p w14:paraId="14622734" w14:textId="77777777" w:rsidR="00C2459B" w:rsidRPr="005677B2" w:rsidRDefault="00C2459B" w:rsidP="00E37AE6">
            <w:pPr>
              <w:jc w:val="center"/>
              <w:rPr>
                <w:rFonts w:ascii="Mulish" w:hAnsi="Mulish"/>
                <w:sz w:val="18"/>
                <w:szCs w:val="18"/>
              </w:rPr>
            </w:pPr>
          </w:p>
        </w:tc>
        <w:tc>
          <w:tcPr>
            <w:tcW w:w="1956" w:type="dxa"/>
            <w:tcBorders>
              <w:bottom w:val="single" w:sz="4" w:space="0" w:color="auto"/>
            </w:tcBorders>
          </w:tcPr>
          <w:p w14:paraId="1486B38F" w14:textId="77777777" w:rsidR="00C2459B" w:rsidRPr="005677B2" w:rsidRDefault="00C2459B" w:rsidP="00E37AE6">
            <w:pPr>
              <w:rPr>
                <w:rFonts w:ascii="Mulish" w:hAnsi="Mulish"/>
                <w:sz w:val="18"/>
                <w:szCs w:val="18"/>
              </w:rPr>
            </w:pPr>
          </w:p>
        </w:tc>
      </w:tr>
      <w:tr w:rsidR="00C2459B" w:rsidRPr="005677B2" w14:paraId="5F72076E" w14:textId="77777777" w:rsidTr="00E37AE6">
        <w:tc>
          <w:tcPr>
            <w:tcW w:w="1661" w:type="dxa"/>
            <w:vMerge/>
            <w:vAlign w:val="center"/>
          </w:tcPr>
          <w:p w14:paraId="27242ECF" w14:textId="77777777" w:rsidR="00C2459B" w:rsidRPr="005677B2" w:rsidRDefault="00C2459B" w:rsidP="00E37AE6">
            <w:pPr>
              <w:rPr>
                <w:rFonts w:ascii="Mulish" w:hAnsi="Mulish"/>
                <w:sz w:val="18"/>
                <w:szCs w:val="18"/>
              </w:rPr>
            </w:pPr>
          </w:p>
        </w:tc>
        <w:tc>
          <w:tcPr>
            <w:tcW w:w="5395" w:type="dxa"/>
            <w:tcBorders>
              <w:bottom w:val="single" w:sz="4" w:space="0" w:color="auto"/>
            </w:tcBorders>
            <w:shd w:val="clear" w:color="auto" w:fill="auto"/>
          </w:tcPr>
          <w:p w14:paraId="32249603" w14:textId="77777777" w:rsidR="00C2459B" w:rsidRPr="005677B2" w:rsidRDefault="00C2459B" w:rsidP="00E37AE6">
            <w:pPr>
              <w:rPr>
                <w:rFonts w:ascii="Mulish" w:hAnsi="Mulish"/>
                <w:sz w:val="18"/>
                <w:szCs w:val="18"/>
              </w:rPr>
            </w:pPr>
            <w:r w:rsidRPr="005677B2">
              <w:rPr>
                <w:rFonts w:ascii="Mulish" w:hAnsi="Mulish"/>
                <w:sz w:val="18"/>
                <w:szCs w:val="18"/>
              </w:rPr>
              <w:t>Presupuesto</w:t>
            </w:r>
          </w:p>
        </w:tc>
        <w:tc>
          <w:tcPr>
            <w:tcW w:w="1444" w:type="dxa"/>
            <w:tcBorders>
              <w:bottom w:val="single" w:sz="4" w:space="0" w:color="auto"/>
            </w:tcBorders>
            <w:shd w:val="clear" w:color="auto" w:fill="auto"/>
          </w:tcPr>
          <w:p w14:paraId="409BD0A0" w14:textId="77777777" w:rsidR="00C2459B" w:rsidRPr="005677B2" w:rsidRDefault="00C2459B" w:rsidP="00C2459B">
            <w:pPr>
              <w:pStyle w:val="Prrafodelista"/>
              <w:numPr>
                <w:ilvl w:val="0"/>
                <w:numId w:val="44"/>
              </w:numPr>
              <w:jc w:val="center"/>
              <w:rPr>
                <w:rFonts w:ascii="Mulish" w:hAnsi="Mulish"/>
                <w:sz w:val="18"/>
                <w:szCs w:val="18"/>
              </w:rPr>
            </w:pPr>
          </w:p>
        </w:tc>
        <w:tc>
          <w:tcPr>
            <w:tcW w:w="1956" w:type="dxa"/>
            <w:tcBorders>
              <w:bottom w:val="single" w:sz="4" w:space="0" w:color="auto"/>
            </w:tcBorders>
            <w:shd w:val="clear" w:color="auto" w:fill="auto"/>
          </w:tcPr>
          <w:p w14:paraId="349F544E" w14:textId="682CE11B" w:rsidR="00C2459B" w:rsidRPr="005677B2" w:rsidRDefault="00C2459B" w:rsidP="00E37AE6">
            <w:pPr>
              <w:rPr>
                <w:rFonts w:ascii="Mulish" w:hAnsi="Mulish"/>
                <w:sz w:val="18"/>
                <w:szCs w:val="18"/>
              </w:rPr>
            </w:pPr>
            <w:r w:rsidRPr="005677B2">
              <w:rPr>
                <w:rFonts w:ascii="Mulish" w:hAnsi="Mulish"/>
                <w:sz w:val="18"/>
                <w:szCs w:val="18"/>
              </w:rPr>
              <w:t>S</w:t>
            </w:r>
            <w:r>
              <w:rPr>
                <w:rFonts w:ascii="Mulish" w:hAnsi="Mulish"/>
                <w:sz w:val="18"/>
                <w:szCs w:val="18"/>
              </w:rPr>
              <w:t>í</w:t>
            </w:r>
          </w:p>
        </w:tc>
      </w:tr>
      <w:tr w:rsidR="00C2459B" w:rsidRPr="005677B2" w14:paraId="17FE9B2A" w14:textId="77777777" w:rsidTr="00E37AE6">
        <w:tc>
          <w:tcPr>
            <w:tcW w:w="1661" w:type="dxa"/>
            <w:vMerge/>
            <w:vAlign w:val="center"/>
          </w:tcPr>
          <w:p w14:paraId="3493F1A9" w14:textId="77777777" w:rsidR="00C2459B" w:rsidRPr="005677B2" w:rsidRDefault="00C2459B" w:rsidP="00E37AE6">
            <w:pPr>
              <w:rPr>
                <w:rFonts w:ascii="Mulish" w:hAnsi="Mulish"/>
                <w:sz w:val="18"/>
                <w:szCs w:val="18"/>
              </w:rPr>
            </w:pPr>
          </w:p>
        </w:tc>
        <w:tc>
          <w:tcPr>
            <w:tcW w:w="5395" w:type="dxa"/>
            <w:shd w:val="clear" w:color="auto" w:fill="auto"/>
          </w:tcPr>
          <w:p w14:paraId="2AAAAD0C" w14:textId="77777777" w:rsidR="00C2459B" w:rsidRPr="005677B2" w:rsidRDefault="00C2459B" w:rsidP="00E37AE6">
            <w:pPr>
              <w:rPr>
                <w:rFonts w:ascii="Mulish" w:hAnsi="Mulish"/>
                <w:sz w:val="18"/>
                <w:szCs w:val="18"/>
              </w:rPr>
            </w:pPr>
            <w:r w:rsidRPr="005677B2">
              <w:rPr>
                <w:rFonts w:ascii="Mulish" w:hAnsi="Mulish"/>
                <w:sz w:val="18"/>
                <w:szCs w:val="18"/>
              </w:rPr>
              <w:t>Ejecución presupuestaria</w:t>
            </w:r>
          </w:p>
        </w:tc>
        <w:tc>
          <w:tcPr>
            <w:tcW w:w="1444" w:type="dxa"/>
            <w:shd w:val="clear" w:color="auto" w:fill="auto"/>
          </w:tcPr>
          <w:p w14:paraId="70BD783A" w14:textId="77777777" w:rsidR="00C2459B" w:rsidRPr="005677B2" w:rsidRDefault="00C2459B" w:rsidP="00C2459B">
            <w:pPr>
              <w:pStyle w:val="Prrafodelista"/>
              <w:numPr>
                <w:ilvl w:val="0"/>
                <w:numId w:val="44"/>
              </w:numPr>
              <w:jc w:val="center"/>
              <w:rPr>
                <w:rFonts w:ascii="Mulish" w:hAnsi="Mulish"/>
                <w:sz w:val="18"/>
                <w:szCs w:val="18"/>
              </w:rPr>
            </w:pPr>
          </w:p>
        </w:tc>
        <w:tc>
          <w:tcPr>
            <w:tcW w:w="1956" w:type="dxa"/>
            <w:shd w:val="clear" w:color="auto" w:fill="auto"/>
          </w:tcPr>
          <w:p w14:paraId="2FBA453A" w14:textId="420D4488" w:rsidR="00C2459B" w:rsidRPr="005677B2" w:rsidRDefault="00C2459B" w:rsidP="00E37AE6">
            <w:pPr>
              <w:rPr>
                <w:rFonts w:ascii="Mulish" w:hAnsi="Mulish"/>
                <w:sz w:val="18"/>
                <w:szCs w:val="18"/>
              </w:rPr>
            </w:pPr>
            <w:r w:rsidRPr="005677B2">
              <w:rPr>
                <w:rFonts w:ascii="Mulish" w:hAnsi="Mulish"/>
                <w:sz w:val="18"/>
                <w:szCs w:val="18"/>
              </w:rPr>
              <w:t>S</w:t>
            </w:r>
            <w:r>
              <w:rPr>
                <w:rFonts w:ascii="Mulish" w:hAnsi="Mulish"/>
                <w:sz w:val="18"/>
                <w:szCs w:val="18"/>
              </w:rPr>
              <w:t>í</w:t>
            </w:r>
          </w:p>
        </w:tc>
      </w:tr>
      <w:tr w:rsidR="00C2459B" w:rsidRPr="005677B2" w14:paraId="5BF0CAA5" w14:textId="77777777" w:rsidTr="00E37AE6">
        <w:tc>
          <w:tcPr>
            <w:tcW w:w="1661" w:type="dxa"/>
            <w:vMerge/>
            <w:vAlign w:val="center"/>
          </w:tcPr>
          <w:p w14:paraId="1D934C9D" w14:textId="77777777" w:rsidR="00C2459B" w:rsidRPr="005677B2" w:rsidRDefault="00C2459B" w:rsidP="00E37AE6">
            <w:pPr>
              <w:rPr>
                <w:rFonts w:ascii="Mulish" w:hAnsi="Mulish"/>
                <w:sz w:val="18"/>
                <w:szCs w:val="18"/>
              </w:rPr>
            </w:pPr>
          </w:p>
        </w:tc>
        <w:tc>
          <w:tcPr>
            <w:tcW w:w="5395" w:type="dxa"/>
            <w:shd w:val="clear" w:color="auto" w:fill="auto"/>
          </w:tcPr>
          <w:p w14:paraId="36EED8E9" w14:textId="77777777" w:rsidR="00C2459B" w:rsidRPr="005677B2" w:rsidRDefault="00C2459B" w:rsidP="00E37AE6">
            <w:pPr>
              <w:rPr>
                <w:rFonts w:ascii="Mulish" w:hAnsi="Mulish"/>
                <w:sz w:val="18"/>
                <w:szCs w:val="18"/>
              </w:rPr>
            </w:pPr>
            <w:r w:rsidRPr="005677B2">
              <w:rPr>
                <w:rFonts w:ascii="Mulish" w:hAnsi="Mulish"/>
                <w:sz w:val="18"/>
                <w:szCs w:val="18"/>
              </w:rPr>
              <w:t>Cuentas anuales</w:t>
            </w:r>
          </w:p>
        </w:tc>
        <w:tc>
          <w:tcPr>
            <w:tcW w:w="1444" w:type="dxa"/>
            <w:shd w:val="clear" w:color="auto" w:fill="auto"/>
          </w:tcPr>
          <w:p w14:paraId="04042D21" w14:textId="77777777" w:rsidR="00C2459B" w:rsidRPr="005677B2" w:rsidRDefault="00C2459B" w:rsidP="00E37AE6">
            <w:pPr>
              <w:jc w:val="center"/>
              <w:rPr>
                <w:rFonts w:ascii="Mulish" w:hAnsi="Mulish"/>
                <w:sz w:val="18"/>
                <w:szCs w:val="18"/>
              </w:rPr>
            </w:pPr>
          </w:p>
        </w:tc>
        <w:tc>
          <w:tcPr>
            <w:tcW w:w="1956" w:type="dxa"/>
            <w:shd w:val="clear" w:color="auto" w:fill="auto"/>
          </w:tcPr>
          <w:p w14:paraId="2F43ED3B" w14:textId="77777777" w:rsidR="00C2459B" w:rsidRPr="005677B2" w:rsidRDefault="00C2459B" w:rsidP="00E37AE6">
            <w:pPr>
              <w:rPr>
                <w:rFonts w:ascii="Mulish" w:hAnsi="Mulish"/>
                <w:sz w:val="18"/>
                <w:szCs w:val="18"/>
              </w:rPr>
            </w:pPr>
          </w:p>
        </w:tc>
      </w:tr>
      <w:tr w:rsidR="00C2459B" w:rsidRPr="005677B2" w14:paraId="7B65EE57" w14:textId="77777777" w:rsidTr="00E37AE6">
        <w:tc>
          <w:tcPr>
            <w:tcW w:w="1661" w:type="dxa"/>
            <w:vMerge/>
            <w:vAlign w:val="center"/>
          </w:tcPr>
          <w:p w14:paraId="3F9B1075" w14:textId="77777777" w:rsidR="00C2459B" w:rsidRPr="005677B2" w:rsidRDefault="00C2459B" w:rsidP="00E37AE6">
            <w:pPr>
              <w:rPr>
                <w:rFonts w:ascii="Mulish" w:hAnsi="Mulish"/>
                <w:sz w:val="18"/>
                <w:szCs w:val="18"/>
              </w:rPr>
            </w:pPr>
          </w:p>
        </w:tc>
        <w:tc>
          <w:tcPr>
            <w:tcW w:w="5395" w:type="dxa"/>
            <w:shd w:val="clear" w:color="auto" w:fill="auto"/>
          </w:tcPr>
          <w:p w14:paraId="3AD31D4A" w14:textId="77777777" w:rsidR="00C2459B" w:rsidRPr="005677B2" w:rsidRDefault="00C2459B" w:rsidP="00E37AE6">
            <w:pPr>
              <w:rPr>
                <w:rFonts w:ascii="Mulish" w:hAnsi="Mulish"/>
                <w:sz w:val="18"/>
                <w:szCs w:val="18"/>
              </w:rPr>
            </w:pPr>
            <w:r w:rsidRPr="005677B2">
              <w:rPr>
                <w:rFonts w:ascii="Mulish" w:hAnsi="Mulish"/>
                <w:sz w:val="18"/>
                <w:szCs w:val="18"/>
              </w:rPr>
              <w:t xml:space="preserve">Informes de auditoría  </w:t>
            </w:r>
          </w:p>
        </w:tc>
        <w:tc>
          <w:tcPr>
            <w:tcW w:w="1444" w:type="dxa"/>
            <w:shd w:val="clear" w:color="auto" w:fill="auto"/>
          </w:tcPr>
          <w:p w14:paraId="50176FFB" w14:textId="77777777" w:rsidR="00C2459B" w:rsidRPr="005677B2" w:rsidRDefault="00C2459B" w:rsidP="00C2459B">
            <w:pPr>
              <w:pStyle w:val="Prrafodelista"/>
              <w:numPr>
                <w:ilvl w:val="0"/>
                <w:numId w:val="44"/>
              </w:numPr>
              <w:jc w:val="center"/>
              <w:rPr>
                <w:rFonts w:ascii="Mulish" w:hAnsi="Mulish"/>
                <w:sz w:val="18"/>
                <w:szCs w:val="18"/>
              </w:rPr>
            </w:pPr>
          </w:p>
        </w:tc>
        <w:tc>
          <w:tcPr>
            <w:tcW w:w="1956" w:type="dxa"/>
            <w:shd w:val="clear" w:color="auto" w:fill="auto"/>
          </w:tcPr>
          <w:p w14:paraId="2E2FD0B1" w14:textId="49D3A6B0" w:rsidR="00C2459B" w:rsidRPr="005677B2" w:rsidRDefault="00C2459B" w:rsidP="00E37AE6">
            <w:pPr>
              <w:rPr>
                <w:rFonts w:ascii="Mulish" w:hAnsi="Mulish"/>
                <w:sz w:val="18"/>
                <w:szCs w:val="18"/>
              </w:rPr>
            </w:pPr>
            <w:r w:rsidRPr="005677B2">
              <w:rPr>
                <w:rFonts w:ascii="Mulish" w:hAnsi="Mulish"/>
                <w:sz w:val="18"/>
                <w:szCs w:val="18"/>
              </w:rPr>
              <w:t>S</w:t>
            </w:r>
            <w:r>
              <w:rPr>
                <w:rFonts w:ascii="Mulish" w:hAnsi="Mulish"/>
                <w:sz w:val="18"/>
                <w:szCs w:val="18"/>
              </w:rPr>
              <w:t>í</w:t>
            </w:r>
          </w:p>
        </w:tc>
      </w:tr>
      <w:tr w:rsidR="00C2459B" w:rsidRPr="005677B2" w14:paraId="109010FD" w14:textId="77777777" w:rsidTr="00E37AE6">
        <w:tc>
          <w:tcPr>
            <w:tcW w:w="1661" w:type="dxa"/>
            <w:vMerge/>
            <w:vAlign w:val="center"/>
          </w:tcPr>
          <w:p w14:paraId="107569DB" w14:textId="77777777" w:rsidR="00C2459B" w:rsidRPr="005677B2" w:rsidRDefault="00C2459B" w:rsidP="00E37AE6">
            <w:pPr>
              <w:rPr>
                <w:rFonts w:ascii="Mulish" w:hAnsi="Mulish"/>
                <w:sz w:val="18"/>
                <w:szCs w:val="18"/>
              </w:rPr>
            </w:pPr>
          </w:p>
        </w:tc>
        <w:tc>
          <w:tcPr>
            <w:tcW w:w="5395" w:type="dxa"/>
            <w:tcBorders>
              <w:bottom w:val="single" w:sz="4" w:space="0" w:color="auto"/>
            </w:tcBorders>
            <w:shd w:val="clear" w:color="auto" w:fill="auto"/>
          </w:tcPr>
          <w:p w14:paraId="036ABFEB" w14:textId="77777777" w:rsidR="00C2459B" w:rsidRPr="005677B2" w:rsidRDefault="00C2459B" w:rsidP="00E37AE6">
            <w:pPr>
              <w:rPr>
                <w:rFonts w:ascii="Mulish" w:hAnsi="Mulish"/>
                <w:sz w:val="18"/>
                <w:szCs w:val="18"/>
              </w:rPr>
            </w:pPr>
            <w:r w:rsidRPr="005677B2">
              <w:rPr>
                <w:rFonts w:ascii="Mulish" w:hAnsi="Mulish"/>
                <w:sz w:val="18"/>
                <w:szCs w:val="18"/>
              </w:rPr>
              <w:t>Retribuciones de los máximos responsables</w:t>
            </w:r>
          </w:p>
        </w:tc>
        <w:tc>
          <w:tcPr>
            <w:tcW w:w="1444" w:type="dxa"/>
            <w:tcBorders>
              <w:bottom w:val="single" w:sz="4" w:space="0" w:color="auto"/>
            </w:tcBorders>
            <w:shd w:val="clear" w:color="auto" w:fill="auto"/>
          </w:tcPr>
          <w:p w14:paraId="3151472E" w14:textId="77777777" w:rsidR="00C2459B" w:rsidRPr="005677B2" w:rsidRDefault="00C2459B" w:rsidP="00E37AE6">
            <w:pPr>
              <w:jc w:val="center"/>
              <w:rPr>
                <w:rFonts w:ascii="Mulish" w:hAnsi="Mulish"/>
                <w:sz w:val="18"/>
                <w:szCs w:val="18"/>
              </w:rPr>
            </w:pPr>
          </w:p>
        </w:tc>
        <w:tc>
          <w:tcPr>
            <w:tcW w:w="1956" w:type="dxa"/>
            <w:tcBorders>
              <w:bottom w:val="single" w:sz="4" w:space="0" w:color="auto"/>
            </w:tcBorders>
            <w:shd w:val="clear" w:color="auto" w:fill="auto"/>
          </w:tcPr>
          <w:p w14:paraId="16247B04" w14:textId="77777777" w:rsidR="00C2459B" w:rsidRPr="005677B2" w:rsidRDefault="00C2459B" w:rsidP="00E37AE6">
            <w:pPr>
              <w:rPr>
                <w:rFonts w:ascii="Mulish" w:hAnsi="Mulish"/>
                <w:sz w:val="18"/>
                <w:szCs w:val="18"/>
              </w:rPr>
            </w:pPr>
          </w:p>
        </w:tc>
      </w:tr>
      <w:tr w:rsidR="00C2459B" w:rsidRPr="005677B2" w14:paraId="1520E15A" w14:textId="77777777" w:rsidTr="00E37AE6">
        <w:tc>
          <w:tcPr>
            <w:tcW w:w="1661" w:type="dxa"/>
            <w:vMerge/>
            <w:vAlign w:val="center"/>
          </w:tcPr>
          <w:p w14:paraId="01E866CC" w14:textId="77777777" w:rsidR="00C2459B" w:rsidRPr="005677B2" w:rsidRDefault="00C2459B" w:rsidP="00E37AE6">
            <w:pPr>
              <w:rPr>
                <w:rFonts w:ascii="Mulish" w:hAnsi="Mulish"/>
                <w:sz w:val="18"/>
                <w:szCs w:val="18"/>
              </w:rPr>
            </w:pPr>
          </w:p>
        </w:tc>
        <w:tc>
          <w:tcPr>
            <w:tcW w:w="5395" w:type="dxa"/>
            <w:tcBorders>
              <w:bottom w:val="single" w:sz="4" w:space="0" w:color="auto"/>
            </w:tcBorders>
            <w:shd w:val="clear" w:color="auto" w:fill="auto"/>
          </w:tcPr>
          <w:p w14:paraId="4BBC4C04" w14:textId="77777777" w:rsidR="00C2459B" w:rsidRPr="005677B2" w:rsidRDefault="00C2459B" w:rsidP="00E37AE6">
            <w:pPr>
              <w:rPr>
                <w:rFonts w:ascii="Mulish" w:hAnsi="Mulish"/>
                <w:sz w:val="18"/>
                <w:szCs w:val="18"/>
              </w:rPr>
            </w:pPr>
            <w:r w:rsidRPr="005677B2">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11BD203B" w14:textId="77777777" w:rsidR="00C2459B" w:rsidRPr="005677B2" w:rsidRDefault="00C2459B" w:rsidP="00E37AE6">
            <w:pPr>
              <w:jc w:val="center"/>
              <w:rPr>
                <w:rFonts w:ascii="Mulish" w:hAnsi="Mulish"/>
                <w:sz w:val="18"/>
                <w:szCs w:val="18"/>
              </w:rPr>
            </w:pPr>
          </w:p>
        </w:tc>
        <w:tc>
          <w:tcPr>
            <w:tcW w:w="1956" w:type="dxa"/>
            <w:tcBorders>
              <w:bottom w:val="single" w:sz="4" w:space="0" w:color="auto"/>
            </w:tcBorders>
            <w:shd w:val="clear" w:color="auto" w:fill="auto"/>
          </w:tcPr>
          <w:p w14:paraId="1F8A3BB2" w14:textId="77777777" w:rsidR="00C2459B" w:rsidRPr="005677B2" w:rsidRDefault="00C2459B" w:rsidP="00E37AE6">
            <w:pPr>
              <w:rPr>
                <w:rFonts w:ascii="Mulish" w:hAnsi="Mulish"/>
                <w:sz w:val="18"/>
                <w:szCs w:val="18"/>
              </w:rPr>
            </w:pPr>
          </w:p>
        </w:tc>
      </w:tr>
      <w:tr w:rsidR="00C2459B" w:rsidRPr="005677B2" w14:paraId="2C63ABC0" w14:textId="77777777" w:rsidTr="00E37AE6">
        <w:tc>
          <w:tcPr>
            <w:tcW w:w="1661" w:type="dxa"/>
            <w:vMerge/>
            <w:vAlign w:val="center"/>
          </w:tcPr>
          <w:p w14:paraId="2971EA53" w14:textId="77777777" w:rsidR="00C2459B" w:rsidRPr="005677B2" w:rsidRDefault="00C2459B" w:rsidP="00E37AE6">
            <w:pPr>
              <w:rPr>
                <w:rFonts w:ascii="Mulish" w:hAnsi="Mulish"/>
                <w:sz w:val="18"/>
                <w:szCs w:val="18"/>
              </w:rPr>
            </w:pPr>
          </w:p>
        </w:tc>
        <w:tc>
          <w:tcPr>
            <w:tcW w:w="5395" w:type="dxa"/>
            <w:shd w:val="clear" w:color="auto" w:fill="auto"/>
          </w:tcPr>
          <w:p w14:paraId="12374793" w14:textId="77777777" w:rsidR="00C2459B" w:rsidRPr="005677B2" w:rsidRDefault="00C2459B" w:rsidP="00E37AE6">
            <w:pPr>
              <w:rPr>
                <w:rFonts w:ascii="Mulish" w:hAnsi="Mulish"/>
                <w:sz w:val="18"/>
                <w:szCs w:val="18"/>
              </w:rPr>
            </w:pPr>
            <w:r w:rsidRPr="005677B2">
              <w:rPr>
                <w:rFonts w:ascii="Mulish" w:hAnsi="Mulish"/>
                <w:sz w:val="18"/>
                <w:szCs w:val="18"/>
              </w:rPr>
              <w:t>Resoluciones de autorización o reconocimiento de compatibilidad de empleados.</w:t>
            </w:r>
          </w:p>
        </w:tc>
        <w:tc>
          <w:tcPr>
            <w:tcW w:w="1444" w:type="dxa"/>
            <w:shd w:val="clear" w:color="auto" w:fill="auto"/>
          </w:tcPr>
          <w:p w14:paraId="6DC18893" w14:textId="77777777" w:rsidR="00C2459B" w:rsidRPr="005677B2" w:rsidRDefault="00C2459B" w:rsidP="00E37AE6">
            <w:pPr>
              <w:jc w:val="center"/>
              <w:rPr>
                <w:rFonts w:ascii="Mulish" w:hAnsi="Mulish"/>
                <w:sz w:val="18"/>
                <w:szCs w:val="18"/>
              </w:rPr>
            </w:pPr>
          </w:p>
        </w:tc>
        <w:tc>
          <w:tcPr>
            <w:tcW w:w="1956" w:type="dxa"/>
            <w:shd w:val="clear" w:color="auto" w:fill="auto"/>
          </w:tcPr>
          <w:p w14:paraId="34A155C1" w14:textId="77777777" w:rsidR="00C2459B" w:rsidRPr="005677B2" w:rsidRDefault="00C2459B" w:rsidP="00E37AE6">
            <w:pPr>
              <w:rPr>
                <w:rFonts w:ascii="Mulish" w:hAnsi="Mulish"/>
                <w:sz w:val="18"/>
                <w:szCs w:val="18"/>
              </w:rPr>
            </w:pPr>
          </w:p>
        </w:tc>
      </w:tr>
      <w:tr w:rsidR="00C2459B" w:rsidRPr="005677B2" w14:paraId="2BA16EFC" w14:textId="77777777" w:rsidTr="00E37AE6">
        <w:tc>
          <w:tcPr>
            <w:tcW w:w="1661" w:type="dxa"/>
            <w:vMerge/>
            <w:vAlign w:val="center"/>
          </w:tcPr>
          <w:p w14:paraId="06C0A80A" w14:textId="77777777" w:rsidR="00C2459B" w:rsidRPr="005677B2" w:rsidRDefault="00C2459B" w:rsidP="00E37AE6">
            <w:pPr>
              <w:rPr>
                <w:rFonts w:ascii="Mulish" w:hAnsi="Mulish"/>
                <w:sz w:val="18"/>
                <w:szCs w:val="18"/>
              </w:rPr>
            </w:pPr>
          </w:p>
        </w:tc>
        <w:tc>
          <w:tcPr>
            <w:tcW w:w="5395" w:type="dxa"/>
            <w:tcBorders>
              <w:bottom w:val="single" w:sz="4" w:space="0" w:color="auto"/>
            </w:tcBorders>
            <w:shd w:val="clear" w:color="auto" w:fill="auto"/>
          </w:tcPr>
          <w:p w14:paraId="27FB3F75" w14:textId="77777777" w:rsidR="00C2459B" w:rsidRPr="005677B2" w:rsidRDefault="00C2459B" w:rsidP="00E37AE6">
            <w:pPr>
              <w:rPr>
                <w:rFonts w:ascii="Mulish" w:hAnsi="Mulish"/>
                <w:sz w:val="18"/>
                <w:szCs w:val="18"/>
              </w:rPr>
            </w:pPr>
            <w:r w:rsidRPr="005677B2">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6CBE2B57" w14:textId="77777777" w:rsidR="00C2459B" w:rsidRPr="005677B2" w:rsidRDefault="00C2459B" w:rsidP="00E37AE6">
            <w:pPr>
              <w:jc w:val="center"/>
              <w:rPr>
                <w:rFonts w:ascii="Mulish" w:hAnsi="Mulish"/>
                <w:sz w:val="18"/>
                <w:szCs w:val="18"/>
              </w:rPr>
            </w:pPr>
          </w:p>
        </w:tc>
        <w:tc>
          <w:tcPr>
            <w:tcW w:w="1956" w:type="dxa"/>
            <w:tcBorders>
              <w:bottom w:val="single" w:sz="4" w:space="0" w:color="auto"/>
            </w:tcBorders>
            <w:shd w:val="clear" w:color="auto" w:fill="auto"/>
          </w:tcPr>
          <w:p w14:paraId="56919F84" w14:textId="77777777" w:rsidR="00C2459B" w:rsidRPr="005677B2" w:rsidRDefault="00C2459B" w:rsidP="00E37AE6">
            <w:pPr>
              <w:rPr>
                <w:rFonts w:ascii="Mulish" w:hAnsi="Mulish"/>
                <w:sz w:val="18"/>
                <w:szCs w:val="18"/>
              </w:rPr>
            </w:pPr>
          </w:p>
        </w:tc>
      </w:tr>
      <w:tr w:rsidR="00C2459B" w:rsidRPr="005677B2" w14:paraId="39622DFA" w14:textId="77777777" w:rsidTr="00E37AE6">
        <w:tc>
          <w:tcPr>
            <w:tcW w:w="1661" w:type="dxa"/>
            <w:vMerge/>
            <w:vAlign w:val="center"/>
          </w:tcPr>
          <w:p w14:paraId="6B2B7FD4" w14:textId="77777777" w:rsidR="00C2459B" w:rsidRPr="005677B2" w:rsidRDefault="00C2459B" w:rsidP="00E37AE6">
            <w:pPr>
              <w:rPr>
                <w:rFonts w:ascii="Mulish" w:hAnsi="Mulish"/>
                <w:sz w:val="18"/>
                <w:szCs w:val="18"/>
              </w:rPr>
            </w:pPr>
          </w:p>
        </w:tc>
        <w:tc>
          <w:tcPr>
            <w:tcW w:w="5395" w:type="dxa"/>
            <w:shd w:val="clear" w:color="auto" w:fill="auto"/>
          </w:tcPr>
          <w:p w14:paraId="7ED3D063" w14:textId="77777777" w:rsidR="00C2459B" w:rsidRPr="005677B2" w:rsidRDefault="00C2459B" w:rsidP="00E37AE6">
            <w:pPr>
              <w:rPr>
                <w:rFonts w:ascii="Mulish" w:hAnsi="Mulish"/>
                <w:sz w:val="18"/>
                <w:szCs w:val="18"/>
              </w:rPr>
            </w:pPr>
            <w:r w:rsidRPr="005677B2">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1EEE6738" w14:textId="77777777" w:rsidR="00C2459B" w:rsidRPr="005677B2" w:rsidRDefault="00C2459B" w:rsidP="00C2459B">
            <w:pPr>
              <w:pStyle w:val="Prrafodelista"/>
              <w:numPr>
                <w:ilvl w:val="0"/>
                <w:numId w:val="44"/>
              </w:numPr>
              <w:jc w:val="center"/>
              <w:rPr>
                <w:rFonts w:ascii="Mulish" w:hAnsi="Mulish"/>
                <w:sz w:val="18"/>
                <w:szCs w:val="18"/>
              </w:rPr>
            </w:pPr>
          </w:p>
        </w:tc>
        <w:tc>
          <w:tcPr>
            <w:tcW w:w="1956" w:type="dxa"/>
            <w:shd w:val="clear" w:color="auto" w:fill="auto"/>
          </w:tcPr>
          <w:p w14:paraId="3AFA8F8F" w14:textId="5B822726" w:rsidR="00C2459B" w:rsidRPr="005677B2" w:rsidRDefault="00C2459B" w:rsidP="00E37AE6">
            <w:pPr>
              <w:rPr>
                <w:rFonts w:ascii="Mulish" w:hAnsi="Mulish"/>
                <w:sz w:val="18"/>
                <w:szCs w:val="18"/>
              </w:rPr>
            </w:pPr>
            <w:r w:rsidRPr="005677B2">
              <w:rPr>
                <w:rFonts w:ascii="Mulish" w:hAnsi="Mulish"/>
                <w:sz w:val="18"/>
                <w:szCs w:val="18"/>
              </w:rPr>
              <w:t>S</w:t>
            </w:r>
            <w:r>
              <w:rPr>
                <w:rFonts w:ascii="Mulish" w:hAnsi="Mulish"/>
                <w:sz w:val="18"/>
                <w:szCs w:val="18"/>
              </w:rPr>
              <w:t>í</w:t>
            </w:r>
          </w:p>
        </w:tc>
      </w:tr>
      <w:tr w:rsidR="00C2459B" w:rsidRPr="005677B2" w14:paraId="03760904" w14:textId="77777777" w:rsidTr="00E37AE6">
        <w:tc>
          <w:tcPr>
            <w:tcW w:w="1661" w:type="dxa"/>
            <w:vMerge/>
            <w:vAlign w:val="center"/>
          </w:tcPr>
          <w:p w14:paraId="068A9F2C" w14:textId="77777777" w:rsidR="00C2459B" w:rsidRPr="005677B2" w:rsidRDefault="00C2459B" w:rsidP="00E37AE6">
            <w:pPr>
              <w:rPr>
                <w:rFonts w:ascii="Mulish" w:hAnsi="Mulish"/>
                <w:sz w:val="18"/>
                <w:szCs w:val="18"/>
              </w:rPr>
            </w:pPr>
          </w:p>
        </w:tc>
        <w:tc>
          <w:tcPr>
            <w:tcW w:w="5395" w:type="dxa"/>
            <w:shd w:val="clear" w:color="auto" w:fill="auto"/>
          </w:tcPr>
          <w:p w14:paraId="0F091C2D" w14:textId="77777777" w:rsidR="00C2459B" w:rsidRPr="005677B2" w:rsidRDefault="00C2459B" w:rsidP="00E37AE6">
            <w:pPr>
              <w:rPr>
                <w:rFonts w:ascii="Mulish" w:hAnsi="Mulish"/>
                <w:sz w:val="18"/>
                <w:szCs w:val="18"/>
              </w:rPr>
            </w:pPr>
            <w:r w:rsidRPr="005677B2">
              <w:rPr>
                <w:rFonts w:ascii="Mulish" w:hAnsi="Mulish"/>
                <w:sz w:val="18"/>
                <w:szCs w:val="18"/>
              </w:rPr>
              <w:t>Relación de los bienes inmuebles que sean de su propiedad o sobre los que ostenten algún derecho real.</w:t>
            </w:r>
          </w:p>
        </w:tc>
        <w:tc>
          <w:tcPr>
            <w:tcW w:w="1444" w:type="dxa"/>
            <w:shd w:val="clear" w:color="auto" w:fill="auto"/>
          </w:tcPr>
          <w:p w14:paraId="6B8A9EDF" w14:textId="77777777" w:rsidR="00C2459B" w:rsidRPr="005677B2" w:rsidRDefault="00C2459B" w:rsidP="00E37AE6">
            <w:pPr>
              <w:jc w:val="center"/>
              <w:rPr>
                <w:rFonts w:ascii="Mulish" w:hAnsi="Mulish"/>
                <w:sz w:val="18"/>
                <w:szCs w:val="18"/>
              </w:rPr>
            </w:pPr>
          </w:p>
        </w:tc>
        <w:tc>
          <w:tcPr>
            <w:tcW w:w="1956" w:type="dxa"/>
            <w:shd w:val="clear" w:color="auto" w:fill="auto"/>
          </w:tcPr>
          <w:p w14:paraId="3FFDB784" w14:textId="77777777" w:rsidR="00C2459B" w:rsidRPr="005677B2" w:rsidRDefault="00C2459B" w:rsidP="00E37AE6">
            <w:pPr>
              <w:rPr>
                <w:rFonts w:ascii="Mulish" w:hAnsi="Mulish"/>
                <w:sz w:val="18"/>
                <w:szCs w:val="18"/>
              </w:rPr>
            </w:pPr>
          </w:p>
        </w:tc>
      </w:tr>
      <w:tr w:rsidR="00C2459B" w:rsidRPr="005677B2" w14:paraId="425EB1A3" w14:textId="77777777" w:rsidTr="00E37AE6">
        <w:trPr>
          <w:trHeight w:val="265"/>
        </w:trPr>
        <w:tc>
          <w:tcPr>
            <w:tcW w:w="1661" w:type="dxa"/>
            <w:vMerge w:val="restart"/>
            <w:vAlign w:val="center"/>
          </w:tcPr>
          <w:p w14:paraId="62448B8F" w14:textId="77777777" w:rsidR="00C2459B" w:rsidRPr="005677B2" w:rsidRDefault="00C2459B" w:rsidP="00E37AE6">
            <w:pPr>
              <w:rPr>
                <w:rFonts w:ascii="Mulish" w:hAnsi="Mulish"/>
                <w:sz w:val="18"/>
                <w:szCs w:val="18"/>
              </w:rPr>
            </w:pPr>
            <w:r w:rsidRPr="005677B2">
              <w:rPr>
                <w:rFonts w:ascii="Mulish" w:hAnsi="Mulish"/>
                <w:sz w:val="18"/>
                <w:szCs w:val="18"/>
              </w:rPr>
              <w:t xml:space="preserve">Calidad de la Información </w:t>
            </w:r>
          </w:p>
        </w:tc>
        <w:tc>
          <w:tcPr>
            <w:tcW w:w="5395" w:type="dxa"/>
          </w:tcPr>
          <w:p w14:paraId="7AAAD41F" w14:textId="77777777" w:rsidR="00C2459B" w:rsidRPr="005677B2" w:rsidRDefault="00C2459B" w:rsidP="00E37AE6">
            <w:pPr>
              <w:rPr>
                <w:rFonts w:ascii="Mulish" w:hAnsi="Mulish"/>
                <w:sz w:val="18"/>
                <w:szCs w:val="18"/>
              </w:rPr>
            </w:pPr>
            <w:r w:rsidRPr="005677B2">
              <w:rPr>
                <w:rFonts w:ascii="Mulish" w:hAnsi="Mulish"/>
                <w:sz w:val="18"/>
                <w:szCs w:val="18"/>
              </w:rPr>
              <w:t>Estructuración</w:t>
            </w:r>
          </w:p>
        </w:tc>
        <w:tc>
          <w:tcPr>
            <w:tcW w:w="1444" w:type="dxa"/>
            <w:vAlign w:val="center"/>
          </w:tcPr>
          <w:p w14:paraId="0698AE0A" w14:textId="77777777" w:rsidR="00C2459B" w:rsidRPr="005677B2" w:rsidRDefault="00C2459B" w:rsidP="00E37AE6">
            <w:pPr>
              <w:jc w:val="center"/>
              <w:rPr>
                <w:rFonts w:ascii="Mulish" w:hAnsi="Mulish"/>
                <w:sz w:val="18"/>
                <w:szCs w:val="18"/>
              </w:rPr>
            </w:pPr>
          </w:p>
        </w:tc>
        <w:tc>
          <w:tcPr>
            <w:tcW w:w="1956" w:type="dxa"/>
          </w:tcPr>
          <w:p w14:paraId="2A596404" w14:textId="77777777" w:rsidR="00C2459B" w:rsidRPr="005677B2" w:rsidRDefault="00C2459B" w:rsidP="00E37AE6">
            <w:pPr>
              <w:rPr>
                <w:rFonts w:ascii="Mulish" w:hAnsi="Mulish"/>
                <w:sz w:val="18"/>
                <w:szCs w:val="18"/>
              </w:rPr>
            </w:pPr>
          </w:p>
        </w:tc>
      </w:tr>
      <w:tr w:rsidR="00C2459B" w:rsidRPr="005677B2" w14:paraId="2DFE017A" w14:textId="77777777" w:rsidTr="00E37AE6">
        <w:tc>
          <w:tcPr>
            <w:tcW w:w="1661" w:type="dxa"/>
            <w:vMerge/>
          </w:tcPr>
          <w:p w14:paraId="45D19F4B" w14:textId="77777777" w:rsidR="00C2459B" w:rsidRPr="005677B2" w:rsidRDefault="00C2459B" w:rsidP="00E37AE6">
            <w:pPr>
              <w:rPr>
                <w:rFonts w:ascii="Mulish" w:hAnsi="Mulish"/>
                <w:sz w:val="18"/>
                <w:szCs w:val="18"/>
              </w:rPr>
            </w:pPr>
          </w:p>
        </w:tc>
        <w:tc>
          <w:tcPr>
            <w:tcW w:w="5395" w:type="dxa"/>
          </w:tcPr>
          <w:p w14:paraId="15D8DB5D" w14:textId="77777777" w:rsidR="00C2459B" w:rsidRPr="005677B2" w:rsidRDefault="00C2459B" w:rsidP="00E37AE6">
            <w:pPr>
              <w:rPr>
                <w:rFonts w:ascii="Mulish" w:hAnsi="Mulish"/>
                <w:sz w:val="18"/>
                <w:szCs w:val="18"/>
              </w:rPr>
            </w:pPr>
            <w:r w:rsidRPr="005677B2">
              <w:rPr>
                <w:rFonts w:ascii="Mulish" w:hAnsi="Mulish"/>
                <w:sz w:val="18"/>
                <w:szCs w:val="18"/>
              </w:rPr>
              <w:t xml:space="preserve">Accesibilidad </w:t>
            </w:r>
          </w:p>
        </w:tc>
        <w:tc>
          <w:tcPr>
            <w:tcW w:w="1444" w:type="dxa"/>
            <w:vAlign w:val="center"/>
          </w:tcPr>
          <w:p w14:paraId="3B642D77" w14:textId="77777777" w:rsidR="00C2459B" w:rsidRPr="005677B2" w:rsidRDefault="00C2459B" w:rsidP="00E37AE6">
            <w:pPr>
              <w:jc w:val="center"/>
              <w:rPr>
                <w:rFonts w:ascii="Mulish" w:hAnsi="Mulish"/>
                <w:sz w:val="18"/>
                <w:szCs w:val="18"/>
              </w:rPr>
            </w:pPr>
          </w:p>
        </w:tc>
        <w:tc>
          <w:tcPr>
            <w:tcW w:w="1956" w:type="dxa"/>
          </w:tcPr>
          <w:p w14:paraId="0D310E4B" w14:textId="77777777" w:rsidR="00C2459B" w:rsidRPr="005677B2" w:rsidRDefault="00C2459B" w:rsidP="00E37AE6">
            <w:pPr>
              <w:rPr>
                <w:rFonts w:ascii="Mulish" w:hAnsi="Mulish"/>
                <w:sz w:val="18"/>
                <w:szCs w:val="18"/>
              </w:rPr>
            </w:pPr>
          </w:p>
        </w:tc>
      </w:tr>
      <w:tr w:rsidR="00C2459B" w:rsidRPr="005677B2" w14:paraId="3D457E91" w14:textId="77777777" w:rsidTr="00E37AE6">
        <w:tc>
          <w:tcPr>
            <w:tcW w:w="1661" w:type="dxa"/>
            <w:vMerge/>
          </w:tcPr>
          <w:p w14:paraId="048B81F0" w14:textId="77777777" w:rsidR="00C2459B" w:rsidRPr="005677B2" w:rsidRDefault="00C2459B" w:rsidP="00E37AE6">
            <w:pPr>
              <w:rPr>
                <w:rFonts w:ascii="Mulish" w:hAnsi="Mulish"/>
                <w:sz w:val="18"/>
                <w:szCs w:val="18"/>
              </w:rPr>
            </w:pPr>
          </w:p>
        </w:tc>
        <w:tc>
          <w:tcPr>
            <w:tcW w:w="5395" w:type="dxa"/>
          </w:tcPr>
          <w:p w14:paraId="770474C7" w14:textId="77777777" w:rsidR="00C2459B" w:rsidRPr="005677B2" w:rsidRDefault="00C2459B" w:rsidP="00E37AE6">
            <w:pPr>
              <w:rPr>
                <w:rFonts w:ascii="Mulish" w:hAnsi="Mulish"/>
                <w:sz w:val="18"/>
                <w:szCs w:val="18"/>
              </w:rPr>
            </w:pPr>
            <w:r w:rsidRPr="005677B2">
              <w:rPr>
                <w:rFonts w:ascii="Mulish" w:hAnsi="Mulish"/>
                <w:sz w:val="18"/>
                <w:szCs w:val="18"/>
              </w:rPr>
              <w:t>Claridad</w:t>
            </w:r>
          </w:p>
        </w:tc>
        <w:tc>
          <w:tcPr>
            <w:tcW w:w="1444" w:type="dxa"/>
            <w:vAlign w:val="center"/>
          </w:tcPr>
          <w:p w14:paraId="0100F706" w14:textId="77777777" w:rsidR="00C2459B" w:rsidRPr="005677B2" w:rsidRDefault="00C2459B" w:rsidP="00E37AE6">
            <w:pPr>
              <w:jc w:val="center"/>
              <w:rPr>
                <w:rFonts w:ascii="Mulish" w:hAnsi="Mulish"/>
                <w:sz w:val="18"/>
                <w:szCs w:val="18"/>
              </w:rPr>
            </w:pPr>
          </w:p>
        </w:tc>
        <w:tc>
          <w:tcPr>
            <w:tcW w:w="1956" w:type="dxa"/>
          </w:tcPr>
          <w:p w14:paraId="1D11570E" w14:textId="77777777" w:rsidR="00C2459B" w:rsidRPr="005677B2" w:rsidRDefault="00C2459B" w:rsidP="00E37AE6">
            <w:pPr>
              <w:rPr>
                <w:rFonts w:ascii="Mulish" w:hAnsi="Mulish"/>
                <w:sz w:val="18"/>
                <w:szCs w:val="18"/>
              </w:rPr>
            </w:pPr>
          </w:p>
        </w:tc>
      </w:tr>
      <w:tr w:rsidR="00C2459B" w:rsidRPr="005677B2" w14:paraId="10441CFD" w14:textId="77777777" w:rsidTr="00E37AE6">
        <w:tc>
          <w:tcPr>
            <w:tcW w:w="1661" w:type="dxa"/>
            <w:vMerge/>
          </w:tcPr>
          <w:p w14:paraId="2E1554C9" w14:textId="77777777" w:rsidR="00C2459B" w:rsidRPr="005677B2" w:rsidRDefault="00C2459B" w:rsidP="00E37AE6">
            <w:pPr>
              <w:rPr>
                <w:rFonts w:ascii="Mulish" w:hAnsi="Mulish"/>
                <w:sz w:val="18"/>
                <w:szCs w:val="18"/>
              </w:rPr>
            </w:pPr>
          </w:p>
        </w:tc>
        <w:tc>
          <w:tcPr>
            <w:tcW w:w="5395" w:type="dxa"/>
          </w:tcPr>
          <w:p w14:paraId="0362658F" w14:textId="77777777" w:rsidR="00C2459B" w:rsidRPr="005677B2" w:rsidRDefault="00C2459B" w:rsidP="00E37AE6">
            <w:pPr>
              <w:rPr>
                <w:rFonts w:ascii="Mulish" w:hAnsi="Mulish"/>
                <w:sz w:val="18"/>
                <w:szCs w:val="18"/>
              </w:rPr>
            </w:pPr>
            <w:r w:rsidRPr="005677B2">
              <w:rPr>
                <w:rFonts w:ascii="Mulish" w:hAnsi="Mulish"/>
                <w:sz w:val="18"/>
                <w:szCs w:val="18"/>
              </w:rPr>
              <w:t xml:space="preserve">Reutilización </w:t>
            </w:r>
          </w:p>
        </w:tc>
        <w:tc>
          <w:tcPr>
            <w:tcW w:w="1444" w:type="dxa"/>
            <w:vAlign w:val="center"/>
          </w:tcPr>
          <w:p w14:paraId="70DEDDD0" w14:textId="77777777" w:rsidR="00C2459B" w:rsidRPr="005677B2" w:rsidRDefault="00C2459B" w:rsidP="00E37AE6">
            <w:pPr>
              <w:jc w:val="center"/>
              <w:rPr>
                <w:rFonts w:ascii="Mulish" w:hAnsi="Mulish"/>
                <w:sz w:val="18"/>
                <w:szCs w:val="18"/>
              </w:rPr>
            </w:pPr>
          </w:p>
        </w:tc>
        <w:tc>
          <w:tcPr>
            <w:tcW w:w="1956" w:type="dxa"/>
          </w:tcPr>
          <w:p w14:paraId="30F05D9D" w14:textId="77777777" w:rsidR="00C2459B" w:rsidRPr="005677B2" w:rsidRDefault="00C2459B" w:rsidP="00E37AE6">
            <w:pPr>
              <w:rPr>
                <w:rFonts w:ascii="Mulish" w:hAnsi="Mulish"/>
                <w:sz w:val="18"/>
                <w:szCs w:val="18"/>
              </w:rPr>
            </w:pPr>
          </w:p>
        </w:tc>
      </w:tr>
      <w:tr w:rsidR="00C2459B" w:rsidRPr="005677B2" w14:paraId="2CC24579" w14:textId="77777777" w:rsidTr="00E37AE6">
        <w:tc>
          <w:tcPr>
            <w:tcW w:w="1661" w:type="dxa"/>
            <w:vMerge/>
          </w:tcPr>
          <w:p w14:paraId="2018DE4B" w14:textId="77777777" w:rsidR="00C2459B" w:rsidRPr="005677B2" w:rsidRDefault="00C2459B" w:rsidP="00E37AE6">
            <w:pPr>
              <w:rPr>
                <w:rFonts w:ascii="Mulish" w:hAnsi="Mulish"/>
                <w:sz w:val="18"/>
                <w:szCs w:val="18"/>
              </w:rPr>
            </w:pPr>
          </w:p>
        </w:tc>
        <w:tc>
          <w:tcPr>
            <w:tcW w:w="5395" w:type="dxa"/>
          </w:tcPr>
          <w:p w14:paraId="7514A88D" w14:textId="77777777" w:rsidR="00C2459B" w:rsidRPr="005677B2" w:rsidRDefault="00C2459B" w:rsidP="00E37AE6">
            <w:pPr>
              <w:rPr>
                <w:rFonts w:ascii="Mulish" w:hAnsi="Mulish"/>
                <w:sz w:val="18"/>
                <w:szCs w:val="18"/>
              </w:rPr>
            </w:pPr>
            <w:r w:rsidRPr="005677B2">
              <w:rPr>
                <w:rFonts w:ascii="Mulish" w:hAnsi="Mulish"/>
                <w:sz w:val="18"/>
                <w:szCs w:val="18"/>
              </w:rPr>
              <w:t xml:space="preserve">Datación y Actualización </w:t>
            </w:r>
          </w:p>
        </w:tc>
        <w:tc>
          <w:tcPr>
            <w:tcW w:w="1444" w:type="dxa"/>
            <w:vAlign w:val="center"/>
          </w:tcPr>
          <w:p w14:paraId="34932A1A" w14:textId="77777777" w:rsidR="00C2459B" w:rsidRPr="005677B2" w:rsidRDefault="00C2459B" w:rsidP="00C2459B">
            <w:pPr>
              <w:pStyle w:val="Prrafodelista"/>
              <w:numPr>
                <w:ilvl w:val="0"/>
                <w:numId w:val="43"/>
              </w:numPr>
              <w:jc w:val="center"/>
              <w:rPr>
                <w:rFonts w:ascii="Mulish" w:hAnsi="Mulish"/>
                <w:sz w:val="18"/>
                <w:szCs w:val="18"/>
              </w:rPr>
            </w:pPr>
          </w:p>
        </w:tc>
        <w:tc>
          <w:tcPr>
            <w:tcW w:w="1956" w:type="dxa"/>
          </w:tcPr>
          <w:p w14:paraId="0CC2EB1C" w14:textId="3AEFC492" w:rsidR="00C2459B" w:rsidRPr="005677B2" w:rsidRDefault="00C2459B" w:rsidP="00E37AE6">
            <w:pPr>
              <w:rPr>
                <w:rFonts w:ascii="Mulish" w:hAnsi="Mulish"/>
                <w:sz w:val="18"/>
                <w:szCs w:val="18"/>
              </w:rPr>
            </w:pPr>
            <w:r w:rsidRPr="005677B2">
              <w:rPr>
                <w:rFonts w:ascii="Mulish" w:hAnsi="Mulish"/>
                <w:sz w:val="18"/>
                <w:szCs w:val="18"/>
              </w:rPr>
              <w:t>S</w:t>
            </w:r>
            <w:r>
              <w:rPr>
                <w:rFonts w:ascii="Mulish" w:hAnsi="Mulish"/>
                <w:sz w:val="18"/>
                <w:szCs w:val="18"/>
              </w:rPr>
              <w:t>í</w:t>
            </w:r>
          </w:p>
        </w:tc>
      </w:tr>
      <w:tr w:rsidR="00C2459B" w:rsidRPr="005677B2" w14:paraId="15366548" w14:textId="77777777" w:rsidTr="00E37AE6">
        <w:tc>
          <w:tcPr>
            <w:tcW w:w="7056" w:type="dxa"/>
            <w:gridSpan w:val="2"/>
          </w:tcPr>
          <w:p w14:paraId="33F0048E" w14:textId="77777777" w:rsidR="00C2459B" w:rsidRPr="005677B2" w:rsidRDefault="00C2459B" w:rsidP="00E37AE6">
            <w:pPr>
              <w:jc w:val="right"/>
              <w:rPr>
                <w:rFonts w:ascii="Mulish" w:hAnsi="Mulish"/>
                <w:b/>
                <w:sz w:val="18"/>
                <w:szCs w:val="18"/>
              </w:rPr>
            </w:pPr>
            <w:proofErr w:type="gramStart"/>
            <w:r w:rsidRPr="005677B2">
              <w:rPr>
                <w:rFonts w:ascii="Mulish" w:hAnsi="Mulish"/>
                <w:b/>
                <w:sz w:val="18"/>
                <w:szCs w:val="18"/>
              </w:rPr>
              <w:t>Total</w:t>
            </w:r>
            <w:proofErr w:type="gramEnd"/>
            <w:r w:rsidRPr="005677B2">
              <w:rPr>
                <w:rFonts w:ascii="Mulish" w:hAnsi="Mulish"/>
                <w:b/>
                <w:sz w:val="18"/>
                <w:szCs w:val="18"/>
              </w:rPr>
              <w:t xml:space="preserve"> Recomendaciones</w:t>
            </w:r>
          </w:p>
        </w:tc>
        <w:tc>
          <w:tcPr>
            <w:tcW w:w="1444" w:type="dxa"/>
            <w:vAlign w:val="center"/>
          </w:tcPr>
          <w:p w14:paraId="19EB8E02" w14:textId="77777777" w:rsidR="00C2459B" w:rsidRPr="005677B2" w:rsidRDefault="00C2459B" w:rsidP="00E37AE6">
            <w:pPr>
              <w:jc w:val="center"/>
              <w:rPr>
                <w:rFonts w:ascii="Mulish" w:hAnsi="Mulish"/>
                <w:b/>
                <w:sz w:val="18"/>
                <w:szCs w:val="18"/>
              </w:rPr>
            </w:pPr>
            <w:r w:rsidRPr="005677B2">
              <w:rPr>
                <w:rFonts w:ascii="Mulish" w:hAnsi="Mulish"/>
                <w:b/>
                <w:sz w:val="18"/>
                <w:szCs w:val="18"/>
              </w:rPr>
              <w:t>7</w:t>
            </w:r>
          </w:p>
        </w:tc>
        <w:tc>
          <w:tcPr>
            <w:tcW w:w="1956" w:type="dxa"/>
          </w:tcPr>
          <w:p w14:paraId="7CB3B512" w14:textId="77777777" w:rsidR="00C2459B" w:rsidRPr="005677B2" w:rsidRDefault="00C2459B" w:rsidP="00E37AE6">
            <w:pPr>
              <w:rPr>
                <w:rFonts w:ascii="Mulish" w:hAnsi="Mulish"/>
                <w:b/>
                <w:sz w:val="18"/>
                <w:szCs w:val="18"/>
              </w:rPr>
            </w:pPr>
          </w:p>
        </w:tc>
      </w:tr>
    </w:tbl>
    <w:p w14:paraId="62D84ACE" w14:textId="77777777" w:rsidR="00C2459B" w:rsidRPr="005677B2" w:rsidRDefault="00C2459B" w:rsidP="00C2459B">
      <w:pPr>
        <w:rPr>
          <w:rFonts w:ascii="Mulish" w:hAnsi="Mulish"/>
        </w:rPr>
      </w:pPr>
    </w:p>
    <w:p w14:paraId="1EBA9DE6" w14:textId="77777777" w:rsidR="00C2459B" w:rsidRPr="005677B2" w:rsidRDefault="00C2459B" w:rsidP="00C2459B">
      <w:pPr>
        <w:jc w:val="both"/>
        <w:rPr>
          <w:rFonts w:ascii="Mulish" w:hAnsi="Mulish"/>
        </w:rPr>
      </w:pPr>
    </w:p>
    <w:p w14:paraId="78484AF5" w14:textId="77777777" w:rsidR="00C2459B" w:rsidRPr="005677B2" w:rsidRDefault="00C2459B" w:rsidP="00C2459B">
      <w:pPr>
        <w:jc w:val="both"/>
        <w:rPr>
          <w:rFonts w:ascii="Mulish" w:hAnsi="Mulish"/>
        </w:rPr>
      </w:pPr>
      <w:r w:rsidRPr="005677B2">
        <w:rPr>
          <w:rFonts w:ascii="Mulish" w:hAnsi="Mulish"/>
        </w:rPr>
        <w:t>El Consejo de Seguridad Nuclear ha resuelto seis de los siete incumplimientos evidenciados en la tercera evaluación realizada en 2023.</w:t>
      </w:r>
    </w:p>
    <w:p w14:paraId="417F1F65" w14:textId="1B54E72A" w:rsidR="00C2459B" w:rsidRDefault="00C2459B">
      <w:pPr>
        <w:rPr>
          <w:rFonts w:ascii="Mulish" w:hAnsi="Mulish"/>
        </w:rPr>
      </w:pPr>
    </w:p>
    <w:bookmarkStart w:id="0" w:name="_Hlk163474435"/>
    <w:p w14:paraId="71333C9D" w14:textId="7AF77E50" w:rsidR="00C2459B" w:rsidRPr="00C2459B" w:rsidRDefault="0050064F" w:rsidP="00C2459B">
      <w:pPr>
        <w:pStyle w:val="Cuerpodelboletn"/>
        <w:numPr>
          <w:ilvl w:val="0"/>
          <w:numId w:val="2"/>
        </w:numPr>
        <w:ind w:left="426" w:hanging="284"/>
        <w:rPr>
          <w:rFonts w:ascii="Mulish" w:hAnsi="Mulish"/>
          <w:b/>
          <w:color w:val="3C8378"/>
          <w:sz w:val="30"/>
          <w:szCs w:val="30"/>
        </w:rPr>
      </w:pPr>
      <w:sdt>
        <w:sdtPr>
          <w:rPr>
            <w:rFonts w:ascii="Mulish" w:hAnsi="Mulish"/>
            <w:b/>
            <w:color w:val="3C8378"/>
            <w:sz w:val="30"/>
            <w:szCs w:val="30"/>
          </w:rPr>
          <w:id w:val="37865676"/>
          <w:placeholder>
            <w:docPart w:val="7B3A51B60A924F09B22405C443AA42A1"/>
          </w:placeholder>
        </w:sdtPr>
        <w:sdtEndPr/>
        <w:sdtContent>
          <w:r w:rsidR="00C2459B" w:rsidRPr="00C2459B">
            <w:rPr>
              <w:rFonts w:ascii="Mulish" w:hAnsi="Mulish"/>
              <w:b/>
              <w:color w:val="3C8378"/>
              <w:sz w:val="30"/>
              <w:szCs w:val="30"/>
            </w:rPr>
            <w:t>Valoración del grado de cumplimiento de las obligaciones de publicidad activa (en porcentaje)</w:t>
          </w:r>
        </w:sdtContent>
      </w:sdt>
    </w:p>
    <w:bookmarkEnd w:id="0"/>
    <w:p w14:paraId="26063EE5" w14:textId="64FFCE6E" w:rsidR="00C2459B" w:rsidRDefault="00C2459B" w:rsidP="00C2459B">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C2459B" w:rsidRPr="00C2459B" w14:paraId="2E4DEB79" w14:textId="77777777" w:rsidTr="00C2459B">
        <w:trPr>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4A7688B0" w14:textId="2C8FDC61" w:rsidR="00C2459B" w:rsidRPr="00C2459B" w:rsidRDefault="00C2459B">
            <w:pPr>
              <w:rPr>
                <w:rFonts w:ascii="Mulish" w:eastAsia="Times New Roman" w:hAnsi="Mulish" w:cs="Calibri"/>
                <w:color w:val="000000"/>
                <w:sz w:val="20"/>
                <w:szCs w:val="20"/>
                <w:lang w:eastAsia="es-ES"/>
              </w:rPr>
            </w:pPr>
            <w:r w:rsidRPr="00C2459B">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0669E7B" w14:textId="77777777" w:rsidR="00C2459B" w:rsidRPr="00C2459B" w:rsidRDefault="00C2459B" w:rsidP="00C2459B">
            <w:pPr>
              <w:jc w:val="both"/>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BDAA6A8" w14:textId="77777777" w:rsidR="00C2459B" w:rsidRPr="00C2459B" w:rsidRDefault="00C2459B" w:rsidP="00C2459B">
            <w:pPr>
              <w:jc w:val="both"/>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E3849EE" w14:textId="77777777" w:rsidR="00C2459B" w:rsidRPr="00C2459B" w:rsidRDefault="00C2459B" w:rsidP="00C2459B">
            <w:pPr>
              <w:jc w:val="both"/>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60791390" w14:textId="77777777" w:rsidR="00C2459B" w:rsidRPr="00C2459B" w:rsidRDefault="00C2459B" w:rsidP="00C2459B">
            <w:pPr>
              <w:jc w:val="both"/>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FF06EEE" w14:textId="77777777" w:rsidR="00C2459B" w:rsidRPr="00C2459B" w:rsidRDefault="00C2459B" w:rsidP="00C2459B">
            <w:pPr>
              <w:jc w:val="both"/>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65DC5E5A" w14:textId="77777777" w:rsidR="00C2459B" w:rsidRPr="00C2459B" w:rsidRDefault="00C2459B" w:rsidP="00C2459B">
            <w:pPr>
              <w:jc w:val="both"/>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521C7DE2" w14:textId="77777777" w:rsidR="00C2459B" w:rsidRPr="00C2459B" w:rsidRDefault="00C2459B" w:rsidP="00C2459B">
            <w:pPr>
              <w:jc w:val="both"/>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A16231D" w14:textId="77777777" w:rsidR="00C2459B" w:rsidRPr="00C2459B" w:rsidRDefault="00C2459B" w:rsidP="00C2459B">
            <w:pPr>
              <w:jc w:val="both"/>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Total</w:t>
            </w:r>
          </w:p>
        </w:tc>
      </w:tr>
      <w:tr w:rsidR="00C2459B" w:rsidRPr="00C2459B" w14:paraId="14CB8C62" w14:textId="77777777" w:rsidTr="00C2459B">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7E4F55EC" w14:textId="77777777" w:rsidR="00C2459B" w:rsidRPr="00C2459B" w:rsidRDefault="00C2459B" w:rsidP="00C2459B">
            <w:pPr>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44A03E30"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27E903A"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C6FE446"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B953E26"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77E2726"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DB0B37E"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7EE2EF0B"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2F96604"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r>
      <w:tr w:rsidR="00C2459B" w:rsidRPr="00C2459B" w14:paraId="1B0CF883" w14:textId="77777777" w:rsidTr="00C2459B">
        <w:trPr>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5FD558C7" w14:textId="77777777" w:rsidR="00C2459B" w:rsidRPr="00C2459B" w:rsidRDefault="00C2459B" w:rsidP="00C2459B">
            <w:pPr>
              <w:jc w:val="both"/>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16BBA795"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3818B813"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75A8C8B"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7CE6997"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4B5AF6E"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917E62D"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4E636AC"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1ECC34A9"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r>
      <w:tr w:rsidR="00C2459B" w:rsidRPr="00C2459B" w14:paraId="73CA946B" w14:textId="77777777" w:rsidTr="00C2459B">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5BA66725" w14:textId="77777777" w:rsidR="00C2459B" w:rsidRPr="00C2459B" w:rsidRDefault="00C2459B" w:rsidP="00C2459B">
            <w:pPr>
              <w:rPr>
                <w:rFonts w:ascii="Mulish" w:eastAsia="Times New Roman" w:hAnsi="Mulish" w:cs="Calibri"/>
                <w:b/>
                <w:bCs/>
                <w:color w:val="FFFFFF"/>
                <w:sz w:val="16"/>
                <w:szCs w:val="16"/>
                <w:lang w:eastAsia="es-ES"/>
              </w:rPr>
            </w:pPr>
            <w:proofErr w:type="gramStart"/>
            <w:r w:rsidRPr="00C2459B">
              <w:rPr>
                <w:rFonts w:ascii="Mulish" w:eastAsia="Times New Roman" w:hAnsi="Mulish" w:cs="Calibri"/>
                <w:b/>
                <w:bCs/>
                <w:color w:val="FFFFFF"/>
                <w:sz w:val="16"/>
                <w:szCs w:val="16"/>
                <w:lang w:eastAsia="es-ES"/>
              </w:rPr>
              <w:t>Económica ,</w:t>
            </w:r>
            <w:proofErr w:type="gramEnd"/>
            <w:r w:rsidRPr="00C2459B">
              <w:rPr>
                <w:rFonts w:ascii="Mulish" w:eastAsia="Times New Roman" w:hAnsi="Mulish"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19CFE111"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87,5</w:t>
            </w:r>
          </w:p>
        </w:tc>
        <w:tc>
          <w:tcPr>
            <w:tcW w:w="401" w:type="pct"/>
            <w:tcBorders>
              <w:top w:val="nil"/>
              <w:left w:val="nil"/>
              <w:bottom w:val="nil"/>
              <w:right w:val="nil"/>
            </w:tcBorders>
            <w:shd w:val="clear" w:color="000000" w:fill="D8D8D8"/>
            <w:noWrap/>
            <w:vAlign w:val="center"/>
            <w:hideMark/>
          </w:tcPr>
          <w:p w14:paraId="56FA0EDC"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81,3</w:t>
            </w:r>
          </w:p>
        </w:tc>
        <w:tc>
          <w:tcPr>
            <w:tcW w:w="401" w:type="pct"/>
            <w:tcBorders>
              <w:top w:val="nil"/>
              <w:left w:val="nil"/>
              <w:bottom w:val="nil"/>
              <w:right w:val="nil"/>
            </w:tcBorders>
            <w:shd w:val="clear" w:color="000000" w:fill="D8D8D8"/>
            <w:noWrap/>
            <w:vAlign w:val="center"/>
            <w:hideMark/>
          </w:tcPr>
          <w:p w14:paraId="5218E4EA"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87,5</w:t>
            </w:r>
          </w:p>
        </w:tc>
        <w:tc>
          <w:tcPr>
            <w:tcW w:w="401" w:type="pct"/>
            <w:tcBorders>
              <w:top w:val="nil"/>
              <w:left w:val="nil"/>
              <w:bottom w:val="nil"/>
              <w:right w:val="nil"/>
            </w:tcBorders>
            <w:shd w:val="clear" w:color="000000" w:fill="D8D8D8"/>
            <w:noWrap/>
            <w:vAlign w:val="center"/>
            <w:hideMark/>
          </w:tcPr>
          <w:p w14:paraId="2012BA6E"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81,3</w:t>
            </w:r>
          </w:p>
        </w:tc>
        <w:tc>
          <w:tcPr>
            <w:tcW w:w="401" w:type="pct"/>
            <w:tcBorders>
              <w:top w:val="nil"/>
              <w:left w:val="nil"/>
              <w:bottom w:val="nil"/>
              <w:right w:val="nil"/>
            </w:tcBorders>
            <w:shd w:val="clear" w:color="000000" w:fill="D8D8D8"/>
            <w:noWrap/>
            <w:vAlign w:val="center"/>
            <w:hideMark/>
          </w:tcPr>
          <w:p w14:paraId="0986C423"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87,5</w:t>
            </w:r>
          </w:p>
        </w:tc>
        <w:tc>
          <w:tcPr>
            <w:tcW w:w="401" w:type="pct"/>
            <w:tcBorders>
              <w:top w:val="nil"/>
              <w:left w:val="nil"/>
              <w:bottom w:val="nil"/>
              <w:right w:val="nil"/>
            </w:tcBorders>
            <w:shd w:val="clear" w:color="000000" w:fill="D8D8D8"/>
            <w:noWrap/>
            <w:vAlign w:val="center"/>
            <w:hideMark/>
          </w:tcPr>
          <w:p w14:paraId="121F32B5"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87,5</w:t>
            </w:r>
          </w:p>
        </w:tc>
        <w:tc>
          <w:tcPr>
            <w:tcW w:w="401" w:type="pct"/>
            <w:tcBorders>
              <w:top w:val="nil"/>
              <w:left w:val="nil"/>
              <w:bottom w:val="nil"/>
              <w:right w:val="nil"/>
            </w:tcBorders>
            <w:shd w:val="clear" w:color="000000" w:fill="D8D8D8"/>
            <w:noWrap/>
            <w:vAlign w:val="center"/>
            <w:hideMark/>
          </w:tcPr>
          <w:p w14:paraId="51E901E0"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87,5</w:t>
            </w:r>
          </w:p>
        </w:tc>
        <w:tc>
          <w:tcPr>
            <w:tcW w:w="401" w:type="pct"/>
            <w:tcBorders>
              <w:top w:val="nil"/>
              <w:left w:val="nil"/>
              <w:bottom w:val="nil"/>
              <w:right w:val="nil"/>
            </w:tcBorders>
            <w:shd w:val="clear" w:color="000000" w:fill="D8D8D8"/>
            <w:noWrap/>
            <w:vAlign w:val="center"/>
            <w:hideMark/>
          </w:tcPr>
          <w:p w14:paraId="72F9CA16"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85,7</w:t>
            </w:r>
          </w:p>
        </w:tc>
      </w:tr>
      <w:tr w:rsidR="00C2459B" w:rsidRPr="00C2459B" w14:paraId="55941F49" w14:textId="77777777" w:rsidTr="00C2459B">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3DACB266" w14:textId="77777777" w:rsidR="00C2459B" w:rsidRPr="00C2459B" w:rsidRDefault="00C2459B" w:rsidP="00C2459B">
            <w:pPr>
              <w:rPr>
                <w:rFonts w:ascii="Mulish" w:eastAsia="Times New Roman" w:hAnsi="Mulish" w:cs="Calibri"/>
                <w:b/>
                <w:bCs/>
                <w:color w:val="FFFFFF"/>
                <w:sz w:val="16"/>
                <w:szCs w:val="16"/>
                <w:lang w:eastAsia="es-ES"/>
              </w:rPr>
            </w:pPr>
            <w:r w:rsidRPr="00C2459B">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2544D1B1"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C2D3696"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D93F6AD"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406B310D"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B459045"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6BC8B05"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A2E24A4"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740A204" w14:textId="77777777" w:rsidR="00C2459B" w:rsidRPr="00C2459B" w:rsidRDefault="00C2459B" w:rsidP="00C2459B">
            <w:pPr>
              <w:jc w:val="center"/>
              <w:rPr>
                <w:rFonts w:ascii="Mulish" w:eastAsia="Times New Roman" w:hAnsi="Mulish" w:cs="Calibri"/>
                <w:color w:val="000000"/>
                <w:sz w:val="16"/>
                <w:szCs w:val="16"/>
                <w:lang w:eastAsia="es-ES"/>
              </w:rPr>
            </w:pPr>
            <w:r w:rsidRPr="00C2459B">
              <w:rPr>
                <w:rFonts w:ascii="Mulish" w:eastAsia="Times New Roman" w:hAnsi="Mulish" w:cs="Calibri"/>
                <w:color w:val="000000"/>
                <w:sz w:val="16"/>
                <w:szCs w:val="16"/>
                <w:lang w:eastAsia="es-ES"/>
              </w:rPr>
              <w:t>100,0</w:t>
            </w:r>
          </w:p>
        </w:tc>
      </w:tr>
      <w:tr w:rsidR="00C2459B" w:rsidRPr="00C2459B" w14:paraId="3B820608" w14:textId="77777777" w:rsidTr="00C2459B">
        <w:trPr>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2E811753" w14:textId="77777777" w:rsidR="00C2459B" w:rsidRPr="00C2459B" w:rsidRDefault="00C2459B" w:rsidP="00C2459B">
            <w:pPr>
              <w:jc w:val="center"/>
              <w:rPr>
                <w:rFonts w:ascii="Mulish" w:eastAsia="Times New Roman" w:hAnsi="Mulish" w:cs="Calibri"/>
                <w:b/>
                <w:bCs/>
                <w:i/>
                <w:iCs/>
                <w:color w:val="FFFFFF"/>
                <w:sz w:val="16"/>
                <w:szCs w:val="16"/>
                <w:lang w:eastAsia="es-ES"/>
              </w:rPr>
            </w:pPr>
            <w:r w:rsidRPr="00C2459B">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2968A2E5" w14:textId="77777777" w:rsidR="00C2459B" w:rsidRPr="00C2459B" w:rsidRDefault="00C2459B" w:rsidP="00C2459B">
            <w:pPr>
              <w:jc w:val="center"/>
              <w:rPr>
                <w:rFonts w:ascii="Mulish" w:eastAsia="Times New Roman" w:hAnsi="Mulish" w:cs="Calibri"/>
                <w:b/>
                <w:bCs/>
                <w:i/>
                <w:iCs/>
                <w:color w:val="000000"/>
                <w:sz w:val="16"/>
                <w:szCs w:val="16"/>
                <w:lang w:eastAsia="es-ES"/>
              </w:rPr>
            </w:pPr>
            <w:r w:rsidRPr="00C2459B">
              <w:rPr>
                <w:rFonts w:ascii="Mulish" w:eastAsia="Times New Roman" w:hAnsi="Mulish" w:cs="Calibri"/>
                <w:b/>
                <w:bCs/>
                <w:i/>
                <w:iCs/>
                <w:color w:val="000000"/>
                <w:sz w:val="16"/>
                <w:szCs w:val="16"/>
                <w:lang w:eastAsia="es-ES"/>
              </w:rPr>
              <w:t>93,1</w:t>
            </w:r>
          </w:p>
        </w:tc>
        <w:tc>
          <w:tcPr>
            <w:tcW w:w="401" w:type="pct"/>
            <w:tcBorders>
              <w:top w:val="nil"/>
              <w:left w:val="nil"/>
              <w:bottom w:val="nil"/>
              <w:right w:val="nil"/>
            </w:tcBorders>
            <w:shd w:val="clear" w:color="000000" w:fill="D8D8D8"/>
            <w:noWrap/>
            <w:vAlign w:val="center"/>
            <w:hideMark/>
          </w:tcPr>
          <w:p w14:paraId="2E3DF991" w14:textId="77777777" w:rsidR="00C2459B" w:rsidRPr="00C2459B" w:rsidRDefault="00C2459B" w:rsidP="00C2459B">
            <w:pPr>
              <w:jc w:val="center"/>
              <w:rPr>
                <w:rFonts w:ascii="Mulish" w:eastAsia="Times New Roman" w:hAnsi="Mulish" w:cs="Calibri"/>
                <w:b/>
                <w:bCs/>
                <w:i/>
                <w:iCs/>
                <w:color w:val="000000"/>
                <w:sz w:val="16"/>
                <w:szCs w:val="16"/>
                <w:lang w:eastAsia="es-ES"/>
              </w:rPr>
            </w:pPr>
            <w:r w:rsidRPr="00C2459B">
              <w:rPr>
                <w:rFonts w:ascii="Mulish" w:eastAsia="Times New Roman" w:hAnsi="Mulish" w:cs="Calibri"/>
                <w:b/>
                <w:bCs/>
                <w:i/>
                <w:iCs/>
                <w:color w:val="000000"/>
                <w:sz w:val="16"/>
                <w:szCs w:val="16"/>
                <w:lang w:eastAsia="es-ES"/>
              </w:rPr>
              <w:t>89,7</w:t>
            </w:r>
          </w:p>
        </w:tc>
        <w:tc>
          <w:tcPr>
            <w:tcW w:w="401" w:type="pct"/>
            <w:tcBorders>
              <w:top w:val="nil"/>
              <w:left w:val="nil"/>
              <w:bottom w:val="nil"/>
              <w:right w:val="nil"/>
            </w:tcBorders>
            <w:shd w:val="clear" w:color="000000" w:fill="D8D8D8"/>
            <w:noWrap/>
            <w:vAlign w:val="center"/>
            <w:hideMark/>
          </w:tcPr>
          <w:p w14:paraId="1A9C095E" w14:textId="77777777" w:rsidR="00C2459B" w:rsidRPr="00C2459B" w:rsidRDefault="00C2459B" w:rsidP="00C2459B">
            <w:pPr>
              <w:jc w:val="center"/>
              <w:rPr>
                <w:rFonts w:ascii="Mulish" w:eastAsia="Times New Roman" w:hAnsi="Mulish" w:cs="Calibri"/>
                <w:b/>
                <w:bCs/>
                <w:i/>
                <w:iCs/>
                <w:color w:val="000000"/>
                <w:sz w:val="16"/>
                <w:szCs w:val="16"/>
                <w:lang w:eastAsia="es-ES"/>
              </w:rPr>
            </w:pPr>
            <w:r w:rsidRPr="00C2459B">
              <w:rPr>
                <w:rFonts w:ascii="Mulish" w:eastAsia="Times New Roman" w:hAnsi="Mulish" w:cs="Calibri"/>
                <w:b/>
                <w:bCs/>
                <w:i/>
                <w:iCs/>
                <w:color w:val="000000"/>
                <w:sz w:val="16"/>
                <w:szCs w:val="16"/>
                <w:lang w:eastAsia="es-ES"/>
              </w:rPr>
              <w:t>93,1</w:t>
            </w:r>
          </w:p>
        </w:tc>
        <w:tc>
          <w:tcPr>
            <w:tcW w:w="401" w:type="pct"/>
            <w:tcBorders>
              <w:top w:val="nil"/>
              <w:left w:val="nil"/>
              <w:bottom w:val="nil"/>
              <w:right w:val="nil"/>
            </w:tcBorders>
            <w:shd w:val="clear" w:color="000000" w:fill="D8D8D8"/>
            <w:noWrap/>
            <w:vAlign w:val="center"/>
            <w:hideMark/>
          </w:tcPr>
          <w:p w14:paraId="6F201EE2" w14:textId="77777777" w:rsidR="00C2459B" w:rsidRPr="00C2459B" w:rsidRDefault="00C2459B" w:rsidP="00C2459B">
            <w:pPr>
              <w:jc w:val="center"/>
              <w:rPr>
                <w:rFonts w:ascii="Mulish" w:eastAsia="Times New Roman" w:hAnsi="Mulish" w:cs="Calibri"/>
                <w:b/>
                <w:bCs/>
                <w:i/>
                <w:iCs/>
                <w:color w:val="000000"/>
                <w:sz w:val="16"/>
                <w:szCs w:val="16"/>
                <w:lang w:eastAsia="es-ES"/>
              </w:rPr>
            </w:pPr>
            <w:r w:rsidRPr="00C2459B">
              <w:rPr>
                <w:rFonts w:ascii="Mulish" w:eastAsia="Times New Roman" w:hAnsi="Mulish" w:cs="Calibri"/>
                <w:b/>
                <w:bCs/>
                <w:i/>
                <w:iCs/>
                <w:color w:val="000000"/>
                <w:sz w:val="16"/>
                <w:szCs w:val="16"/>
                <w:lang w:eastAsia="es-ES"/>
              </w:rPr>
              <w:t>89,7</w:t>
            </w:r>
          </w:p>
        </w:tc>
        <w:tc>
          <w:tcPr>
            <w:tcW w:w="401" w:type="pct"/>
            <w:tcBorders>
              <w:top w:val="nil"/>
              <w:left w:val="nil"/>
              <w:bottom w:val="nil"/>
              <w:right w:val="nil"/>
            </w:tcBorders>
            <w:shd w:val="clear" w:color="000000" w:fill="D8D8D8"/>
            <w:noWrap/>
            <w:vAlign w:val="center"/>
            <w:hideMark/>
          </w:tcPr>
          <w:p w14:paraId="3E4DA5BC" w14:textId="77777777" w:rsidR="00C2459B" w:rsidRPr="00C2459B" w:rsidRDefault="00C2459B" w:rsidP="00C2459B">
            <w:pPr>
              <w:jc w:val="center"/>
              <w:rPr>
                <w:rFonts w:ascii="Mulish" w:eastAsia="Times New Roman" w:hAnsi="Mulish" w:cs="Calibri"/>
                <w:b/>
                <w:bCs/>
                <w:i/>
                <w:iCs/>
                <w:color w:val="000000"/>
                <w:sz w:val="16"/>
                <w:szCs w:val="16"/>
                <w:lang w:eastAsia="es-ES"/>
              </w:rPr>
            </w:pPr>
            <w:r w:rsidRPr="00C2459B">
              <w:rPr>
                <w:rFonts w:ascii="Mulish" w:eastAsia="Times New Roman" w:hAnsi="Mulish" w:cs="Calibri"/>
                <w:b/>
                <w:bCs/>
                <w:i/>
                <w:iCs/>
                <w:color w:val="000000"/>
                <w:sz w:val="16"/>
                <w:szCs w:val="16"/>
                <w:lang w:eastAsia="es-ES"/>
              </w:rPr>
              <w:t>93,1</w:t>
            </w:r>
          </w:p>
        </w:tc>
        <w:tc>
          <w:tcPr>
            <w:tcW w:w="401" w:type="pct"/>
            <w:tcBorders>
              <w:top w:val="nil"/>
              <w:left w:val="nil"/>
              <w:bottom w:val="nil"/>
              <w:right w:val="nil"/>
            </w:tcBorders>
            <w:shd w:val="clear" w:color="000000" w:fill="D8D8D8"/>
            <w:noWrap/>
            <w:vAlign w:val="center"/>
            <w:hideMark/>
          </w:tcPr>
          <w:p w14:paraId="43DBEAD9" w14:textId="77777777" w:rsidR="00C2459B" w:rsidRPr="00C2459B" w:rsidRDefault="00C2459B" w:rsidP="00C2459B">
            <w:pPr>
              <w:jc w:val="center"/>
              <w:rPr>
                <w:rFonts w:ascii="Mulish" w:eastAsia="Times New Roman" w:hAnsi="Mulish" w:cs="Calibri"/>
                <w:b/>
                <w:bCs/>
                <w:i/>
                <w:iCs/>
                <w:color w:val="000000"/>
                <w:sz w:val="16"/>
                <w:szCs w:val="16"/>
                <w:lang w:eastAsia="es-ES"/>
              </w:rPr>
            </w:pPr>
            <w:r w:rsidRPr="00C2459B">
              <w:rPr>
                <w:rFonts w:ascii="Mulish" w:eastAsia="Times New Roman" w:hAnsi="Mulish" w:cs="Calibri"/>
                <w:b/>
                <w:bCs/>
                <w:i/>
                <w:iCs/>
                <w:color w:val="000000"/>
                <w:sz w:val="16"/>
                <w:szCs w:val="16"/>
                <w:lang w:eastAsia="es-ES"/>
              </w:rPr>
              <w:t>93,1</w:t>
            </w:r>
          </w:p>
        </w:tc>
        <w:tc>
          <w:tcPr>
            <w:tcW w:w="401" w:type="pct"/>
            <w:tcBorders>
              <w:top w:val="nil"/>
              <w:left w:val="nil"/>
              <w:bottom w:val="nil"/>
              <w:right w:val="nil"/>
            </w:tcBorders>
            <w:shd w:val="clear" w:color="000000" w:fill="D8D8D8"/>
            <w:noWrap/>
            <w:vAlign w:val="center"/>
            <w:hideMark/>
          </w:tcPr>
          <w:p w14:paraId="66CD6098" w14:textId="77777777" w:rsidR="00C2459B" w:rsidRPr="00C2459B" w:rsidRDefault="00C2459B" w:rsidP="00C2459B">
            <w:pPr>
              <w:jc w:val="center"/>
              <w:rPr>
                <w:rFonts w:ascii="Mulish" w:eastAsia="Times New Roman" w:hAnsi="Mulish" w:cs="Calibri"/>
                <w:b/>
                <w:bCs/>
                <w:i/>
                <w:iCs/>
                <w:color w:val="000000"/>
                <w:sz w:val="16"/>
                <w:szCs w:val="16"/>
                <w:lang w:eastAsia="es-ES"/>
              </w:rPr>
            </w:pPr>
            <w:r w:rsidRPr="00C2459B">
              <w:rPr>
                <w:rFonts w:ascii="Mulish" w:eastAsia="Times New Roman" w:hAnsi="Mulish" w:cs="Calibri"/>
                <w:b/>
                <w:bCs/>
                <w:i/>
                <w:iCs/>
                <w:color w:val="000000"/>
                <w:sz w:val="16"/>
                <w:szCs w:val="16"/>
                <w:lang w:eastAsia="es-ES"/>
              </w:rPr>
              <w:t>93,1</w:t>
            </w:r>
          </w:p>
        </w:tc>
        <w:tc>
          <w:tcPr>
            <w:tcW w:w="401" w:type="pct"/>
            <w:tcBorders>
              <w:top w:val="nil"/>
              <w:left w:val="nil"/>
              <w:bottom w:val="nil"/>
              <w:right w:val="nil"/>
            </w:tcBorders>
            <w:shd w:val="clear" w:color="000000" w:fill="D8D8D8"/>
            <w:noWrap/>
            <w:vAlign w:val="center"/>
            <w:hideMark/>
          </w:tcPr>
          <w:p w14:paraId="6FFF9848" w14:textId="77777777" w:rsidR="00C2459B" w:rsidRPr="00C2459B" w:rsidRDefault="00C2459B" w:rsidP="00C2459B">
            <w:pPr>
              <w:jc w:val="center"/>
              <w:rPr>
                <w:rFonts w:ascii="Mulish" w:eastAsia="Times New Roman" w:hAnsi="Mulish" w:cs="Calibri"/>
                <w:b/>
                <w:bCs/>
                <w:i/>
                <w:iCs/>
                <w:color w:val="000000"/>
                <w:sz w:val="16"/>
                <w:szCs w:val="16"/>
                <w:lang w:eastAsia="es-ES"/>
              </w:rPr>
            </w:pPr>
            <w:r w:rsidRPr="00C2459B">
              <w:rPr>
                <w:rFonts w:ascii="Mulish" w:eastAsia="Times New Roman" w:hAnsi="Mulish" w:cs="Calibri"/>
                <w:b/>
                <w:bCs/>
                <w:i/>
                <w:iCs/>
                <w:color w:val="000000"/>
                <w:sz w:val="16"/>
                <w:szCs w:val="16"/>
                <w:lang w:eastAsia="es-ES"/>
              </w:rPr>
              <w:t>92,6</w:t>
            </w:r>
          </w:p>
        </w:tc>
      </w:tr>
    </w:tbl>
    <w:p w14:paraId="3DDE602C" w14:textId="5826D680" w:rsidR="00C2459B" w:rsidRPr="005677B2" w:rsidRDefault="00C2459B" w:rsidP="00C2459B">
      <w:pPr>
        <w:pStyle w:val="Cuerpodelboletn"/>
        <w:rPr>
          <w:rFonts w:ascii="Mulish" w:hAnsi="Mulish"/>
          <w:lang w:bidi="es-ES"/>
        </w:rPr>
      </w:pPr>
    </w:p>
    <w:p w14:paraId="171C42FE" w14:textId="77777777" w:rsidR="00C2459B" w:rsidRPr="005677B2" w:rsidRDefault="00C2459B" w:rsidP="00C2459B">
      <w:pPr>
        <w:pStyle w:val="Cuerpodelboletn"/>
        <w:rPr>
          <w:rFonts w:ascii="Mulish" w:hAnsi="Mulish"/>
          <w:lang w:bidi="es-ES"/>
        </w:rPr>
      </w:pPr>
      <w:r w:rsidRPr="005677B2">
        <w:rPr>
          <w:rFonts w:ascii="Mulish" w:hAnsi="Mulish"/>
          <w:lang w:bidi="es-ES"/>
        </w:rPr>
        <w:t>El Índice de Cumplimiento de la Información Obligatoria (ICIO) se sitúa en el 92,6%. Con respecto de la última evaluación, se ha producido un incremento de 17,9 puntos porcentuales atribuible a la aplicación de seis recomendaciones. Por otra parte, ha sido preciso revisar a la baja el cumplimiento de una obligación (autorizaciones para actividad privada al cese de cargos en la AGE) que en 2023 se cumplía, pero para la que, en el momento de efectuar la evaluación, no se ha localizado información.</w:t>
      </w:r>
    </w:p>
    <w:p w14:paraId="3242B6EF" w14:textId="77777777" w:rsidR="00C2459B" w:rsidRPr="005677B2" w:rsidRDefault="00C2459B" w:rsidP="00C2459B">
      <w:pPr>
        <w:spacing w:after="200" w:line="276" w:lineRule="auto"/>
        <w:contextualSpacing/>
        <w:jc w:val="both"/>
        <w:rPr>
          <w:rFonts w:ascii="Mulish" w:eastAsia="Times New Roman" w:hAnsi="Mulish" w:cs="Times New Roman"/>
          <w:szCs w:val="22"/>
          <w:lang w:eastAsia="es-ES"/>
        </w:rPr>
      </w:pPr>
      <w:bookmarkStart w:id="1" w:name="_Hlk164160408"/>
      <w:r w:rsidRPr="005677B2">
        <w:rPr>
          <w:rFonts w:ascii="Mulish" w:eastAsia="Times New Roman" w:hAnsi="Mulish" w:cs="Times New Roman"/>
          <w:szCs w:val="22"/>
          <w:lang w:eastAsia="es-ES"/>
        </w:rPr>
        <w:t>Una cuestión adicional, es que la Ley 14/2022, de modificación de la Ley 19/2013, impone una nueva información obligatoria en materia contractual. A partir de julio de 2023, es obligatorio publicar semestralmente “</w:t>
      </w:r>
      <w:r w:rsidRPr="005677B2">
        <w:rPr>
          <w:rFonts w:ascii="Mulish" w:eastAsia="Times New Roman" w:hAnsi="Mulish" w:cs="Times New Roman"/>
          <w:i/>
          <w:szCs w:val="22"/>
          <w:lang w:eastAsia="es-ES"/>
        </w:rPr>
        <w:t xml:space="preserve">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w:t>
      </w:r>
      <w:r w:rsidRPr="005677B2">
        <w:rPr>
          <w:rFonts w:ascii="Mulish" w:eastAsia="Times New Roman" w:hAnsi="Mulish" w:cs="Times New Roman"/>
          <w:i/>
          <w:szCs w:val="22"/>
          <w:lang w:eastAsia="es-ES"/>
        </w:rPr>
        <w:lastRenderedPageBreak/>
        <w:t>previstas en la legislación de contratos del sector público”</w:t>
      </w:r>
      <w:r w:rsidRPr="005677B2">
        <w:rPr>
          <w:rFonts w:ascii="Mulish" w:eastAsia="Times New Roman" w:hAnsi="Mulish" w:cs="Times New Roman"/>
          <w:szCs w:val="22"/>
          <w:lang w:eastAsia="es-ES"/>
        </w:rPr>
        <w:t>. Por lo que la información correspondiente a los meses de julio-diciembre de 2023, debería estar publicada en enero de 2024.</w:t>
      </w:r>
    </w:p>
    <w:bookmarkEnd w:id="1"/>
    <w:p w14:paraId="4470AC31" w14:textId="77777777" w:rsidR="00C2459B" w:rsidRPr="005677B2" w:rsidRDefault="00C2459B" w:rsidP="00C2459B">
      <w:pPr>
        <w:pStyle w:val="Cuerpodelboletn"/>
        <w:rPr>
          <w:rFonts w:ascii="Mulish" w:hAnsi="Mulish"/>
        </w:rPr>
      </w:pPr>
    </w:p>
    <w:p w14:paraId="318AA493" w14:textId="77777777" w:rsidR="00C2459B" w:rsidRPr="00C2459B" w:rsidRDefault="00C2459B" w:rsidP="00C2459B">
      <w:pPr>
        <w:pStyle w:val="Cuerpodelboletn"/>
        <w:numPr>
          <w:ilvl w:val="0"/>
          <w:numId w:val="2"/>
        </w:numPr>
        <w:ind w:left="502"/>
        <w:rPr>
          <w:rFonts w:ascii="Mulish" w:hAnsi="Mulish"/>
          <w:color w:val="3C8378"/>
        </w:rPr>
      </w:pPr>
      <w:r w:rsidRPr="00C2459B">
        <w:rPr>
          <w:rFonts w:ascii="Mulish" w:hAnsi="Mulish"/>
          <w:b/>
          <w:color w:val="3C8378"/>
          <w:sz w:val="30"/>
          <w:szCs w:val="30"/>
        </w:rPr>
        <w:t>Evolución de los resultados de las evaluaciones de cumplimiento practicadas</w:t>
      </w:r>
    </w:p>
    <w:tbl>
      <w:tblPr>
        <w:tblStyle w:val="Tablaconcuadrcula"/>
        <w:tblW w:w="0" w:type="auto"/>
        <w:jc w:val="center"/>
        <w:tblLook w:val="04A0" w:firstRow="1" w:lastRow="0" w:firstColumn="1" w:lastColumn="0" w:noHBand="0" w:noVBand="1"/>
      </w:tblPr>
      <w:tblGrid>
        <w:gridCol w:w="2506"/>
        <w:gridCol w:w="2616"/>
        <w:gridCol w:w="2788"/>
        <w:gridCol w:w="2063"/>
      </w:tblGrid>
      <w:tr w:rsidR="00C2459B" w:rsidRPr="005677B2" w14:paraId="03658628" w14:textId="77777777" w:rsidTr="00C2459B">
        <w:trPr>
          <w:jc w:val="center"/>
        </w:trPr>
        <w:tc>
          <w:tcPr>
            <w:tcW w:w="2506" w:type="dxa"/>
            <w:vAlign w:val="center"/>
          </w:tcPr>
          <w:p w14:paraId="2ED86DE6" w14:textId="77777777" w:rsidR="00C2459B" w:rsidRPr="00C2459B" w:rsidRDefault="00C2459B" w:rsidP="00C2459B">
            <w:pPr>
              <w:pStyle w:val="Cuerpodelboletn"/>
              <w:spacing w:before="120" w:after="120" w:line="312" w:lineRule="auto"/>
              <w:jc w:val="center"/>
              <w:rPr>
                <w:rStyle w:val="Ttulo2Car"/>
                <w:rFonts w:ascii="Mulish" w:hAnsi="Mulish"/>
                <w:color w:val="3C8378"/>
                <w:sz w:val="20"/>
                <w:szCs w:val="20"/>
                <w:lang w:bidi="es-ES"/>
              </w:rPr>
            </w:pPr>
            <w:r w:rsidRPr="00C2459B">
              <w:rPr>
                <w:rStyle w:val="Ttulo2Car"/>
                <w:rFonts w:ascii="Mulish" w:hAnsi="Mulish"/>
                <w:color w:val="3C8378"/>
                <w:sz w:val="20"/>
                <w:szCs w:val="20"/>
                <w:lang w:bidi="es-ES"/>
              </w:rPr>
              <w:t>Año de la evaluación</w:t>
            </w:r>
          </w:p>
        </w:tc>
        <w:tc>
          <w:tcPr>
            <w:tcW w:w="2616" w:type="dxa"/>
            <w:vAlign w:val="center"/>
          </w:tcPr>
          <w:p w14:paraId="3FFCE9DF" w14:textId="77777777" w:rsidR="00C2459B" w:rsidRPr="00C2459B" w:rsidRDefault="00C2459B" w:rsidP="00C2459B">
            <w:pPr>
              <w:pStyle w:val="Cuerpodelboletn"/>
              <w:spacing w:before="120" w:after="120" w:line="312" w:lineRule="auto"/>
              <w:jc w:val="center"/>
              <w:rPr>
                <w:rStyle w:val="Ttulo2Car"/>
                <w:rFonts w:ascii="Mulish" w:hAnsi="Mulish"/>
                <w:color w:val="3C8378"/>
                <w:sz w:val="20"/>
                <w:szCs w:val="20"/>
                <w:lang w:bidi="es-ES"/>
              </w:rPr>
            </w:pPr>
            <w:r w:rsidRPr="00C2459B">
              <w:rPr>
                <w:rStyle w:val="Ttulo2Car"/>
                <w:rFonts w:ascii="Mulish" w:hAnsi="Mulish"/>
                <w:color w:val="3C8378"/>
                <w:sz w:val="20"/>
                <w:szCs w:val="20"/>
                <w:lang w:bidi="es-ES"/>
              </w:rPr>
              <w:t>Índice de Cumplimiento alcanzado</w:t>
            </w:r>
          </w:p>
        </w:tc>
        <w:tc>
          <w:tcPr>
            <w:tcW w:w="2788" w:type="dxa"/>
            <w:vAlign w:val="center"/>
          </w:tcPr>
          <w:p w14:paraId="64A4D744" w14:textId="77777777" w:rsidR="00C2459B" w:rsidRPr="00C2459B" w:rsidRDefault="00C2459B" w:rsidP="00C2459B">
            <w:pPr>
              <w:pStyle w:val="Cuerpodelboletn"/>
              <w:spacing w:before="120" w:after="120" w:line="312" w:lineRule="auto"/>
              <w:jc w:val="center"/>
              <w:rPr>
                <w:rStyle w:val="Ttulo2Car"/>
                <w:rFonts w:ascii="Mulish" w:hAnsi="Mulish"/>
                <w:color w:val="3C8378"/>
                <w:sz w:val="20"/>
                <w:szCs w:val="20"/>
                <w:lang w:bidi="es-ES"/>
              </w:rPr>
            </w:pPr>
            <w:r w:rsidRPr="00C2459B">
              <w:rPr>
                <w:rStyle w:val="Ttulo2Car"/>
                <w:rFonts w:ascii="Mulish" w:hAnsi="Mulish"/>
                <w:color w:val="3C8378"/>
                <w:sz w:val="20"/>
                <w:szCs w:val="20"/>
                <w:lang w:bidi="es-ES"/>
              </w:rPr>
              <w:t>Número de recomendaciones efectuadas</w:t>
            </w:r>
          </w:p>
        </w:tc>
        <w:tc>
          <w:tcPr>
            <w:tcW w:w="2063" w:type="dxa"/>
            <w:vAlign w:val="center"/>
          </w:tcPr>
          <w:p w14:paraId="22E341F1" w14:textId="77777777" w:rsidR="00C2459B" w:rsidRPr="00C2459B" w:rsidRDefault="00C2459B" w:rsidP="00C2459B">
            <w:pPr>
              <w:pStyle w:val="Cuerpodelboletn"/>
              <w:spacing w:before="120" w:after="120" w:line="312" w:lineRule="auto"/>
              <w:jc w:val="center"/>
              <w:rPr>
                <w:rStyle w:val="Ttulo2Car"/>
                <w:rFonts w:ascii="Mulish" w:hAnsi="Mulish"/>
                <w:color w:val="3C8378"/>
                <w:sz w:val="20"/>
                <w:szCs w:val="20"/>
                <w:lang w:bidi="es-ES"/>
              </w:rPr>
            </w:pPr>
            <w:r w:rsidRPr="00C2459B">
              <w:rPr>
                <w:rStyle w:val="Ttulo2Car"/>
                <w:rFonts w:ascii="Mulish" w:hAnsi="Mulish"/>
                <w:color w:val="3C8378"/>
                <w:sz w:val="20"/>
                <w:szCs w:val="20"/>
                <w:lang w:bidi="es-ES"/>
              </w:rPr>
              <w:t>Número de recomendaciones aplicadas</w:t>
            </w:r>
          </w:p>
        </w:tc>
      </w:tr>
      <w:tr w:rsidR="00C2459B" w:rsidRPr="005677B2" w14:paraId="1F721D5D" w14:textId="77777777" w:rsidTr="00E37AE6">
        <w:trPr>
          <w:jc w:val="center"/>
        </w:trPr>
        <w:tc>
          <w:tcPr>
            <w:tcW w:w="2506" w:type="dxa"/>
          </w:tcPr>
          <w:p w14:paraId="68D86A92" w14:textId="77777777" w:rsidR="00C2459B" w:rsidRPr="005677B2" w:rsidRDefault="00C2459B" w:rsidP="00E37AE6">
            <w:pPr>
              <w:pStyle w:val="Cuerpodelboletn"/>
              <w:spacing w:before="120" w:after="120" w:line="312" w:lineRule="auto"/>
              <w:rPr>
                <w:rStyle w:val="Ttulo2Car"/>
                <w:rFonts w:ascii="Mulish" w:hAnsi="Mulish"/>
                <w:b w:val="0"/>
                <w:color w:val="auto"/>
                <w:sz w:val="20"/>
                <w:szCs w:val="20"/>
                <w:lang w:bidi="es-ES"/>
              </w:rPr>
            </w:pPr>
            <w:r w:rsidRPr="005677B2">
              <w:rPr>
                <w:rStyle w:val="Ttulo2Car"/>
                <w:rFonts w:ascii="Mulish" w:hAnsi="Mulish"/>
                <w:color w:val="auto"/>
                <w:sz w:val="20"/>
                <w:szCs w:val="20"/>
                <w:lang w:bidi="es-ES"/>
              </w:rPr>
              <w:t>2021</w:t>
            </w:r>
          </w:p>
        </w:tc>
        <w:tc>
          <w:tcPr>
            <w:tcW w:w="2616" w:type="dxa"/>
          </w:tcPr>
          <w:p w14:paraId="517D4C2A" w14:textId="77777777" w:rsidR="00C2459B" w:rsidRPr="005677B2" w:rsidRDefault="00C2459B" w:rsidP="00E37AE6">
            <w:pPr>
              <w:pStyle w:val="Cuerpodelboletn"/>
              <w:spacing w:before="120" w:after="120" w:line="312" w:lineRule="auto"/>
              <w:jc w:val="center"/>
              <w:rPr>
                <w:rStyle w:val="Ttulo2Car"/>
                <w:rFonts w:ascii="Mulish" w:hAnsi="Mulish"/>
                <w:b w:val="0"/>
                <w:color w:val="auto"/>
                <w:sz w:val="20"/>
                <w:szCs w:val="20"/>
                <w:lang w:bidi="es-ES"/>
              </w:rPr>
            </w:pPr>
            <w:r w:rsidRPr="005677B2">
              <w:rPr>
                <w:rStyle w:val="Ttulo2Car"/>
                <w:rFonts w:ascii="Mulish" w:hAnsi="Mulish"/>
                <w:color w:val="auto"/>
                <w:sz w:val="20"/>
                <w:szCs w:val="20"/>
                <w:lang w:bidi="es-ES"/>
              </w:rPr>
              <w:t>63,3</w:t>
            </w:r>
          </w:p>
        </w:tc>
        <w:tc>
          <w:tcPr>
            <w:tcW w:w="2788" w:type="dxa"/>
          </w:tcPr>
          <w:p w14:paraId="4EDFBB07" w14:textId="77777777" w:rsidR="00C2459B" w:rsidRPr="005677B2" w:rsidRDefault="00C2459B" w:rsidP="00E37AE6">
            <w:pPr>
              <w:pStyle w:val="Cuerpodelboletn"/>
              <w:spacing w:before="120" w:after="120" w:line="312" w:lineRule="auto"/>
              <w:jc w:val="center"/>
              <w:rPr>
                <w:rStyle w:val="Ttulo2Car"/>
                <w:rFonts w:ascii="Mulish" w:hAnsi="Mulish"/>
                <w:b w:val="0"/>
                <w:color w:val="auto"/>
                <w:sz w:val="20"/>
                <w:szCs w:val="20"/>
                <w:lang w:bidi="es-ES"/>
              </w:rPr>
            </w:pPr>
            <w:r w:rsidRPr="005677B2">
              <w:rPr>
                <w:rStyle w:val="Ttulo2Car"/>
                <w:rFonts w:ascii="Mulish" w:hAnsi="Mulish"/>
                <w:color w:val="auto"/>
                <w:sz w:val="20"/>
                <w:szCs w:val="20"/>
                <w:lang w:bidi="es-ES"/>
              </w:rPr>
              <w:t>14</w:t>
            </w:r>
          </w:p>
        </w:tc>
        <w:tc>
          <w:tcPr>
            <w:tcW w:w="2063" w:type="dxa"/>
          </w:tcPr>
          <w:p w14:paraId="7816D83A" w14:textId="77777777" w:rsidR="00C2459B" w:rsidRPr="005677B2" w:rsidRDefault="00C2459B" w:rsidP="00E37AE6">
            <w:pPr>
              <w:pStyle w:val="Cuerpodelboletn"/>
              <w:spacing w:before="120" w:after="120" w:line="312" w:lineRule="auto"/>
              <w:jc w:val="center"/>
              <w:rPr>
                <w:rStyle w:val="Ttulo2Car"/>
                <w:rFonts w:ascii="Mulish" w:hAnsi="Mulish"/>
                <w:b w:val="0"/>
                <w:color w:val="auto"/>
                <w:sz w:val="20"/>
                <w:szCs w:val="20"/>
                <w:lang w:bidi="es-ES"/>
              </w:rPr>
            </w:pPr>
            <w:r w:rsidRPr="005677B2">
              <w:rPr>
                <w:rStyle w:val="Ttulo2Car"/>
                <w:rFonts w:ascii="Mulish" w:hAnsi="Mulish"/>
                <w:color w:val="auto"/>
                <w:sz w:val="20"/>
                <w:szCs w:val="20"/>
                <w:lang w:bidi="es-ES"/>
              </w:rPr>
              <w:t>4</w:t>
            </w:r>
          </w:p>
        </w:tc>
      </w:tr>
      <w:tr w:rsidR="00C2459B" w:rsidRPr="005677B2" w14:paraId="08FBB857" w14:textId="77777777" w:rsidTr="00E37AE6">
        <w:trPr>
          <w:jc w:val="center"/>
        </w:trPr>
        <w:tc>
          <w:tcPr>
            <w:tcW w:w="2506" w:type="dxa"/>
          </w:tcPr>
          <w:p w14:paraId="77DD28A9" w14:textId="77777777" w:rsidR="00C2459B" w:rsidRPr="005677B2" w:rsidRDefault="00C2459B" w:rsidP="00E37AE6">
            <w:pPr>
              <w:pStyle w:val="Cuerpodelboletn"/>
              <w:spacing w:before="120" w:after="120" w:line="312" w:lineRule="auto"/>
              <w:rPr>
                <w:rStyle w:val="Ttulo2Car"/>
                <w:rFonts w:ascii="Mulish" w:hAnsi="Mulish"/>
                <w:b w:val="0"/>
                <w:color w:val="auto"/>
                <w:sz w:val="20"/>
                <w:szCs w:val="20"/>
                <w:lang w:bidi="es-ES"/>
              </w:rPr>
            </w:pPr>
            <w:r w:rsidRPr="005677B2">
              <w:rPr>
                <w:rStyle w:val="Ttulo2Car"/>
                <w:rFonts w:ascii="Mulish" w:hAnsi="Mulish"/>
                <w:color w:val="auto"/>
                <w:sz w:val="20"/>
                <w:szCs w:val="20"/>
                <w:lang w:bidi="es-ES"/>
              </w:rPr>
              <w:t>2022</w:t>
            </w:r>
          </w:p>
        </w:tc>
        <w:tc>
          <w:tcPr>
            <w:tcW w:w="2616" w:type="dxa"/>
          </w:tcPr>
          <w:p w14:paraId="7A6DDE37" w14:textId="77777777" w:rsidR="00C2459B" w:rsidRPr="005677B2" w:rsidRDefault="00C2459B" w:rsidP="00E37AE6">
            <w:pPr>
              <w:pStyle w:val="Cuerpodelboletn"/>
              <w:spacing w:before="120" w:after="120" w:line="312" w:lineRule="auto"/>
              <w:jc w:val="center"/>
              <w:rPr>
                <w:rStyle w:val="Ttulo2Car"/>
                <w:rFonts w:ascii="Mulish" w:hAnsi="Mulish"/>
                <w:b w:val="0"/>
                <w:color w:val="auto"/>
                <w:sz w:val="20"/>
                <w:szCs w:val="20"/>
                <w:lang w:bidi="es-ES"/>
              </w:rPr>
            </w:pPr>
            <w:r w:rsidRPr="005677B2">
              <w:rPr>
                <w:rStyle w:val="Ttulo2Car"/>
                <w:rFonts w:ascii="Mulish" w:hAnsi="Mulish"/>
                <w:color w:val="auto"/>
                <w:sz w:val="20"/>
                <w:szCs w:val="20"/>
                <w:lang w:bidi="es-ES"/>
              </w:rPr>
              <w:t>74,1</w:t>
            </w:r>
          </w:p>
        </w:tc>
        <w:tc>
          <w:tcPr>
            <w:tcW w:w="2788" w:type="dxa"/>
          </w:tcPr>
          <w:p w14:paraId="63F2E9E0" w14:textId="77777777" w:rsidR="00C2459B" w:rsidRPr="005677B2" w:rsidRDefault="00C2459B" w:rsidP="00E37AE6">
            <w:pPr>
              <w:pStyle w:val="Cuerpodelboletn"/>
              <w:spacing w:before="120" w:after="120" w:line="312" w:lineRule="auto"/>
              <w:jc w:val="center"/>
              <w:rPr>
                <w:rStyle w:val="Ttulo2Car"/>
                <w:rFonts w:ascii="Mulish" w:hAnsi="Mulish"/>
                <w:b w:val="0"/>
                <w:color w:val="auto"/>
                <w:sz w:val="20"/>
                <w:szCs w:val="20"/>
                <w:lang w:bidi="es-ES"/>
              </w:rPr>
            </w:pPr>
            <w:r w:rsidRPr="005677B2">
              <w:rPr>
                <w:rStyle w:val="Ttulo2Car"/>
                <w:rFonts w:ascii="Mulish" w:hAnsi="Mulish"/>
                <w:color w:val="auto"/>
                <w:sz w:val="20"/>
                <w:szCs w:val="20"/>
                <w:lang w:bidi="es-ES"/>
              </w:rPr>
              <w:t>10</w:t>
            </w:r>
          </w:p>
        </w:tc>
        <w:tc>
          <w:tcPr>
            <w:tcW w:w="2063" w:type="dxa"/>
          </w:tcPr>
          <w:p w14:paraId="790326FD" w14:textId="77777777" w:rsidR="00C2459B" w:rsidRPr="005677B2" w:rsidRDefault="00C2459B" w:rsidP="00E37AE6">
            <w:pPr>
              <w:pStyle w:val="Cuerpodelboletn"/>
              <w:spacing w:before="120" w:after="120" w:line="312" w:lineRule="auto"/>
              <w:jc w:val="center"/>
              <w:rPr>
                <w:rStyle w:val="Ttulo2Car"/>
                <w:rFonts w:ascii="Mulish" w:hAnsi="Mulish"/>
                <w:b w:val="0"/>
                <w:color w:val="auto"/>
                <w:sz w:val="20"/>
                <w:szCs w:val="20"/>
                <w:lang w:bidi="es-ES"/>
              </w:rPr>
            </w:pPr>
            <w:r w:rsidRPr="005677B2">
              <w:rPr>
                <w:rStyle w:val="Ttulo2Car"/>
                <w:rFonts w:ascii="Mulish" w:hAnsi="Mulish"/>
                <w:color w:val="auto"/>
                <w:sz w:val="20"/>
                <w:szCs w:val="20"/>
                <w:lang w:bidi="es-ES"/>
              </w:rPr>
              <w:t>0</w:t>
            </w:r>
          </w:p>
        </w:tc>
      </w:tr>
      <w:tr w:rsidR="00C2459B" w:rsidRPr="005677B2" w14:paraId="70C80B2D" w14:textId="77777777" w:rsidTr="00E37AE6">
        <w:trPr>
          <w:jc w:val="center"/>
        </w:trPr>
        <w:tc>
          <w:tcPr>
            <w:tcW w:w="2506" w:type="dxa"/>
          </w:tcPr>
          <w:p w14:paraId="3BDBA1F8" w14:textId="77777777" w:rsidR="00C2459B" w:rsidRPr="005677B2" w:rsidRDefault="00C2459B" w:rsidP="00E37AE6">
            <w:pPr>
              <w:pStyle w:val="Cuerpodelboletn"/>
              <w:spacing w:before="120" w:after="120" w:line="312" w:lineRule="auto"/>
              <w:jc w:val="left"/>
              <w:rPr>
                <w:rStyle w:val="Ttulo2Car"/>
                <w:rFonts w:ascii="Mulish" w:hAnsi="Mulish"/>
                <w:color w:val="auto"/>
                <w:sz w:val="20"/>
                <w:szCs w:val="20"/>
                <w:lang w:bidi="es-ES"/>
              </w:rPr>
            </w:pPr>
            <w:r w:rsidRPr="005677B2">
              <w:rPr>
                <w:rStyle w:val="Ttulo2Car"/>
                <w:rFonts w:ascii="Mulish" w:hAnsi="Mulish"/>
                <w:color w:val="auto"/>
                <w:sz w:val="20"/>
                <w:szCs w:val="20"/>
                <w:lang w:bidi="es-ES"/>
              </w:rPr>
              <w:t>2023</w:t>
            </w:r>
          </w:p>
        </w:tc>
        <w:tc>
          <w:tcPr>
            <w:tcW w:w="2616" w:type="dxa"/>
          </w:tcPr>
          <w:p w14:paraId="73E1820E" w14:textId="77777777" w:rsidR="00C2459B" w:rsidRPr="005677B2" w:rsidRDefault="00C2459B" w:rsidP="00E37AE6">
            <w:pPr>
              <w:pStyle w:val="Cuerpodelboletn"/>
              <w:spacing w:before="120" w:after="120" w:line="312" w:lineRule="auto"/>
              <w:jc w:val="center"/>
              <w:rPr>
                <w:rStyle w:val="Ttulo2Car"/>
                <w:rFonts w:ascii="Mulish" w:hAnsi="Mulish"/>
                <w:color w:val="auto"/>
                <w:sz w:val="20"/>
                <w:szCs w:val="20"/>
                <w:lang w:bidi="es-ES"/>
              </w:rPr>
            </w:pPr>
            <w:r w:rsidRPr="005677B2">
              <w:rPr>
                <w:rStyle w:val="Ttulo2Car"/>
                <w:rFonts w:ascii="Mulish" w:hAnsi="Mulish"/>
                <w:color w:val="auto"/>
                <w:sz w:val="20"/>
                <w:szCs w:val="20"/>
                <w:lang w:bidi="es-ES"/>
              </w:rPr>
              <w:t>74,7</w:t>
            </w:r>
          </w:p>
        </w:tc>
        <w:tc>
          <w:tcPr>
            <w:tcW w:w="2788" w:type="dxa"/>
          </w:tcPr>
          <w:p w14:paraId="2D47408F" w14:textId="77777777" w:rsidR="00C2459B" w:rsidRPr="005677B2" w:rsidRDefault="00C2459B" w:rsidP="00E37AE6">
            <w:pPr>
              <w:pStyle w:val="Cuerpodelboletn"/>
              <w:spacing w:before="120" w:after="120" w:line="312" w:lineRule="auto"/>
              <w:jc w:val="center"/>
              <w:rPr>
                <w:rStyle w:val="Ttulo2Car"/>
                <w:rFonts w:ascii="Mulish" w:hAnsi="Mulish"/>
                <w:color w:val="auto"/>
                <w:sz w:val="20"/>
                <w:szCs w:val="20"/>
                <w:lang w:bidi="es-ES"/>
              </w:rPr>
            </w:pPr>
            <w:r w:rsidRPr="005677B2">
              <w:rPr>
                <w:rStyle w:val="Ttulo2Car"/>
                <w:rFonts w:ascii="Mulish" w:hAnsi="Mulish"/>
                <w:color w:val="auto"/>
                <w:sz w:val="20"/>
                <w:szCs w:val="20"/>
                <w:lang w:bidi="es-ES"/>
              </w:rPr>
              <w:t>7</w:t>
            </w:r>
          </w:p>
        </w:tc>
        <w:tc>
          <w:tcPr>
            <w:tcW w:w="2063" w:type="dxa"/>
          </w:tcPr>
          <w:p w14:paraId="21846FF7" w14:textId="77777777" w:rsidR="00C2459B" w:rsidRPr="005677B2" w:rsidRDefault="00C2459B" w:rsidP="00E37AE6">
            <w:pPr>
              <w:pStyle w:val="Cuerpodelboletn"/>
              <w:spacing w:before="120" w:after="120" w:line="312" w:lineRule="auto"/>
              <w:jc w:val="center"/>
              <w:rPr>
                <w:rStyle w:val="Ttulo2Car"/>
                <w:rFonts w:ascii="Mulish" w:hAnsi="Mulish"/>
                <w:color w:val="auto"/>
                <w:sz w:val="20"/>
                <w:szCs w:val="20"/>
                <w:lang w:bidi="es-ES"/>
              </w:rPr>
            </w:pPr>
            <w:r w:rsidRPr="005677B2">
              <w:rPr>
                <w:rStyle w:val="Ttulo2Car"/>
                <w:rFonts w:ascii="Mulish" w:hAnsi="Mulish"/>
                <w:color w:val="auto"/>
                <w:sz w:val="20"/>
                <w:szCs w:val="20"/>
                <w:lang w:bidi="es-ES"/>
              </w:rPr>
              <w:t>6</w:t>
            </w:r>
          </w:p>
        </w:tc>
      </w:tr>
      <w:tr w:rsidR="00C2459B" w:rsidRPr="005677B2" w14:paraId="43900A0F" w14:textId="77777777" w:rsidTr="00E37AE6">
        <w:trPr>
          <w:jc w:val="center"/>
        </w:trPr>
        <w:tc>
          <w:tcPr>
            <w:tcW w:w="2506" w:type="dxa"/>
          </w:tcPr>
          <w:p w14:paraId="4561C33F" w14:textId="4EEC10D6" w:rsidR="00C2459B" w:rsidRPr="005677B2" w:rsidRDefault="00C2459B" w:rsidP="00E37AE6">
            <w:pPr>
              <w:pStyle w:val="Cuerpodelboletn"/>
              <w:spacing w:before="120" w:after="120" w:line="312" w:lineRule="auto"/>
              <w:jc w:val="left"/>
              <w:rPr>
                <w:rStyle w:val="Ttulo2Car"/>
                <w:rFonts w:ascii="Mulish" w:hAnsi="Mulish"/>
                <w:color w:val="auto"/>
                <w:sz w:val="20"/>
                <w:szCs w:val="20"/>
                <w:lang w:bidi="es-ES"/>
              </w:rPr>
            </w:pPr>
            <w:r w:rsidRPr="005677B2">
              <w:rPr>
                <w:rStyle w:val="Ttulo2Car"/>
                <w:rFonts w:ascii="Mulish" w:hAnsi="Mulish"/>
                <w:color w:val="auto"/>
                <w:sz w:val="20"/>
                <w:szCs w:val="20"/>
                <w:lang w:bidi="es-ES"/>
              </w:rPr>
              <w:t>202</w:t>
            </w:r>
            <w:r w:rsidR="0050064F">
              <w:rPr>
                <w:rStyle w:val="Ttulo2Car"/>
                <w:rFonts w:ascii="Mulish" w:hAnsi="Mulish"/>
                <w:color w:val="auto"/>
                <w:sz w:val="20"/>
                <w:szCs w:val="20"/>
                <w:lang w:bidi="es-ES"/>
              </w:rPr>
              <w:t>5</w:t>
            </w:r>
          </w:p>
        </w:tc>
        <w:tc>
          <w:tcPr>
            <w:tcW w:w="2616" w:type="dxa"/>
          </w:tcPr>
          <w:p w14:paraId="528C1224" w14:textId="77777777" w:rsidR="00C2459B" w:rsidRPr="005677B2" w:rsidRDefault="00C2459B" w:rsidP="00E37AE6">
            <w:pPr>
              <w:pStyle w:val="Cuerpodelboletn"/>
              <w:spacing w:before="120" w:after="120" w:line="312" w:lineRule="auto"/>
              <w:jc w:val="center"/>
              <w:rPr>
                <w:rStyle w:val="Ttulo2Car"/>
                <w:rFonts w:ascii="Mulish" w:hAnsi="Mulish"/>
                <w:color w:val="auto"/>
                <w:sz w:val="20"/>
                <w:szCs w:val="20"/>
                <w:lang w:bidi="es-ES"/>
              </w:rPr>
            </w:pPr>
            <w:r w:rsidRPr="005677B2">
              <w:rPr>
                <w:rStyle w:val="Ttulo2Car"/>
                <w:rFonts w:ascii="Mulish" w:hAnsi="Mulish"/>
                <w:color w:val="auto"/>
                <w:sz w:val="20"/>
                <w:szCs w:val="20"/>
                <w:lang w:bidi="es-ES"/>
              </w:rPr>
              <w:t>92,6</w:t>
            </w:r>
          </w:p>
        </w:tc>
        <w:tc>
          <w:tcPr>
            <w:tcW w:w="2788" w:type="dxa"/>
          </w:tcPr>
          <w:p w14:paraId="62A0C924" w14:textId="77777777" w:rsidR="00C2459B" w:rsidRPr="005677B2" w:rsidRDefault="00C2459B" w:rsidP="00E37AE6">
            <w:pPr>
              <w:pStyle w:val="Cuerpodelboletn"/>
              <w:spacing w:before="120" w:after="120" w:line="312" w:lineRule="auto"/>
              <w:jc w:val="center"/>
              <w:rPr>
                <w:rStyle w:val="Ttulo2Car"/>
                <w:rFonts w:ascii="Mulish" w:hAnsi="Mulish"/>
                <w:color w:val="auto"/>
                <w:sz w:val="20"/>
                <w:szCs w:val="20"/>
                <w:lang w:bidi="es-ES"/>
              </w:rPr>
            </w:pPr>
            <w:r w:rsidRPr="005677B2">
              <w:rPr>
                <w:rStyle w:val="Ttulo2Car"/>
                <w:rFonts w:ascii="Mulish" w:hAnsi="Mulish"/>
                <w:color w:val="auto"/>
                <w:sz w:val="20"/>
                <w:szCs w:val="20"/>
                <w:lang w:bidi="es-ES"/>
              </w:rPr>
              <w:t>1</w:t>
            </w:r>
          </w:p>
        </w:tc>
        <w:tc>
          <w:tcPr>
            <w:tcW w:w="2063" w:type="dxa"/>
          </w:tcPr>
          <w:p w14:paraId="4D5150A8" w14:textId="77777777" w:rsidR="00C2459B" w:rsidRPr="005677B2" w:rsidRDefault="00C2459B" w:rsidP="00E37AE6">
            <w:pPr>
              <w:pStyle w:val="Cuerpodelboletn"/>
              <w:spacing w:before="120" w:after="120" w:line="312" w:lineRule="auto"/>
              <w:jc w:val="center"/>
              <w:rPr>
                <w:rStyle w:val="Ttulo2Car"/>
                <w:rFonts w:ascii="Mulish" w:hAnsi="Mulish"/>
                <w:color w:val="auto"/>
                <w:sz w:val="20"/>
                <w:szCs w:val="20"/>
                <w:lang w:bidi="es-ES"/>
              </w:rPr>
            </w:pPr>
          </w:p>
        </w:tc>
      </w:tr>
    </w:tbl>
    <w:p w14:paraId="07DEB0CD" w14:textId="77777777" w:rsidR="00C2459B" w:rsidRPr="005677B2" w:rsidRDefault="00C2459B" w:rsidP="00C2459B">
      <w:pPr>
        <w:pStyle w:val="Cuerpodelboletn"/>
        <w:rPr>
          <w:rFonts w:ascii="Mulish" w:hAnsi="Mulish"/>
        </w:rPr>
      </w:pPr>
    </w:p>
    <w:p w14:paraId="53AF5348" w14:textId="77777777" w:rsidR="00C2459B" w:rsidRPr="005677B2" w:rsidRDefault="0050064F" w:rsidP="00C2459B">
      <w:pPr>
        <w:rPr>
          <w:rFonts w:ascii="Mulish" w:hAnsi="Mulish"/>
          <w:sz w:val="30"/>
          <w:szCs w:val="30"/>
        </w:rPr>
      </w:pPr>
      <w:sdt>
        <w:sdtPr>
          <w:rPr>
            <w:rFonts w:ascii="Mulish" w:eastAsiaTheme="majorEastAsia" w:hAnsi="Mulish" w:cstheme="majorBidi"/>
            <w:b/>
            <w:bCs/>
            <w:color w:val="50866C"/>
            <w:sz w:val="30"/>
            <w:szCs w:val="30"/>
          </w:rPr>
          <w:id w:val="-409474120"/>
          <w:placeholder>
            <w:docPart w:val="CD004ABF5873413D98DC7479814A7B2C"/>
          </w:placeholder>
        </w:sdtPr>
        <w:sdtEndPr/>
        <w:sdtContent>
          <w:r w:rsidR="00C2459B" w:rsidRPr="00C2459B">
            <w:rPr>
              <w:rFonts w:ascii="Mulish" w:hAnsi="Mulish"/>
              <w:b/>
              <w:color w:val="3C8378"/>
              <w:sz w:val="30"/>
              <w:szCs w:val="30"/>
            </w:rPr>
            <w:t>Conclusiones</w:t>
          </w:r>
          <w:r w:rsidR="00C2459B" w:rsidRPr="005677B2">
            <w:rPr>
              <w:rFonts w:ascii="Mulish" w:hAnsi="Mulish"/>
              <w:b/>
              <w:color w:val="50866C"/>
              <w:sz w:val="30"/>
              <w:szCs w:val="30"/>
            </w:rPr>
            <w:t xml:space="preserve"> </w:t>
          </w:r>
        </w:sdtContent>
      </w:sdt>
    </w:p>
    <w:p w14:paraId="081AD7A9" w14:textId="77777777" w:rsidR="00C2459B" w:rsidRPr="005677B2" w:rsidRDefault="00C2459B" w:rsidP="00C2459B">
      <w:pPr>
        <w:pStyle w:val="Cuerpodelboletn"/>
        <w:rPr>
          <w:rFonts w:ascii="Mulish" w:hAnsi="Mulish"/>
        </w:rPr>
      </w:pPr>
    </w:p>
    <w:p w14:paraId="08D03475" w14:textId="5372F80D" w:rsidR="00C2459B" w:rsidRPr="005677B2" w:rsidRDefault="00C2459B" w:rsidP="00C2459B">
      <w:pPr>
        <w:pStyle w:val="Cuerpodelboletn"/>
        <w:rPr>
          <w:rFonts w:ascii="Mulish" w:hAnsi="Mulish"/>
        </w:rPr>
      </w:pPr>
      <w:r w:rsidRPr="005677B2">
        <w:rPr>
          <w:rFonts w:ascii="Mulish" w:hAnsi="Mulish"/>
        </w:rPr>
        <w:t xml:space="preserve">Este CTBG no puede menos que </w:t>
      </w:r>
      <w:r w:rsidRPr="005677B2">
        <w:rPr>
          <w:rFonts w:ascii="Mulish" w:hAnsi="Mulish"/>
          <w:b/>
        </w:rPr>
        <w:t xml:space="preserve">valorar </w:t>
      </w:r>
      <w:r w:rsidR="00454E36">
        <w:rPr>
          <w:rFonts w:ascii="Mulish" w:hAnsi="Mulish"/>
          <w:b/>
        </w:rPr>
        <w:t xml:space="preserve">muy </w:t>
      </w:r>
      <w:r w:rsidRPr="005677B2">
        <w:rPr>
          <w:rFonts w:ascii="Mulish" w:hAnsi="Mulish"/>
          <w:b/>
        </w:rPr>
        <w:t>positivamente</w:t>
      </w:r>
      <w:r w:rsidRPr="005677B2">
        <w:rPr>
          <w:rFonts w:ascii="Mulish" w:hAnsi="Mulish"/>
        </w:rPr>
        <w:t xml:space="preserve"> la evolución del cumplimiento de las obligaciones de publicidad activa por parte del Consejo de Seguridad Nuclear, que ha resuelto casi el 86% de los incumplimientos evidenciados en la tercera evaluación realizada en 2023, lo que se ha reflejado en un incremento del Índice de Cumplimiento del 23,4%. Este incremento podría haber sido más elevado si no hubiese sido preciso valorar a la baja una de las obligaciones que se cumplía en 2023. Si se publicara información sobre las autorizaciones para el ejercicio de actividades privadas concedidas a altos cargos del CSN y se informase sobre las subcontrataciones derivadas de las encomiendas de gestión, se alcanzaría el 100% de cumplimiento.</w:t>
      </w:r>
    </w:p>
    <w:p w14:paraId="3679199D" w14:textId="77777777" w:rsidR="00C2459B" w:rsidRPr="005677B2" w:rsidRDefault="00C2459B" w:rsidP="00C2459B">
      <w:pPr>
        <w:pStyle w:val="Sinespaciado"/>
        <w:spacing w:line="276" w:lineRule="auto"/>
        <w:ind w:left="720"/>
        <w:jc w:val="both"/>
        <w:rPr>
          <w:rFonts w:ascii="Mulish" w:hAnsi="Mulish"/>
        </w:rPr>
      </w:pPr>
    </w:p>
    <w:p w14:paraId="5ED85CD9" w14:textId="6C4AFADB" w:rsidR="00C2459B" w:rsidRPr="005677B2" w:rsidRDefault="00C2459B" w:rsidP="00C2459B">
      <w:pPr>
        <w:pStyle w:val="Sinespaciado"/>
        <w:spacing w:line="276" w:lineRule="auto"/>
        <w:jc w:val="right"/>
        <w:rPr>
          <w:rFonts w:ascii="Mulish" w:hAnsi="Mulish"/>
        </w:rPr>
      </w:pPr>
      <w:r w:rsidRPr="005677B2">
        <w:rPr>
          <w:rFonts w:ascii="Mulish" w:hAnsi="Mulish"/>
        </w:rPr>
        <w:t xml:space="preserve">Madrid, </w:t>
      </w:r>
      <w:r w:rsidR="00E30C59">
        <w:rPr>
          <w:rFonts w:ascii="Mulish" w:hAnsi="Mulish"/>
        </w:rPr>
        <w:t>marzo</w:t>
      </w:r>
      <w:r w:rsidRPr="005677B2">
        <w:rPr>
          <w:rFonts w:ascii="Mulish" w:hAnsi="Mulish"/>
        </w:rPr>
        <w:t xml:space="preserve"> de 202</w:t>
      </w:r>
      <w:r w:rsidR="00E30C59">
        <w:rPr>
          <w:rFonts w:ascii="Mulish" w:hAnsi="Mulish"/>
        </w:rPr>
        <w:t>5</w:t>
      </w:r>
    </w:p>
    <w:p w14:paraId="2D6ECF3E" w14:textId="77777777" w:rsidR="00C2459B" w:rsidRPr="005677B2" w:rsidRDefault="00C2459B" w:rsidP="00C2459B">
      <w:pPr>
        <w:pStyle w:val="Cuerpodelboletn"/>
        <w:rPr>
          <w:rFonts w:ascii="Mulish" w:hAnsi="Mulish"/>
        </w:rPr>
        <w:sectPr w:rsidR="00C2459B" w:rsidRPr="005677B2" w:rsidSect="00C259F4">
          <w:type w:val="continuous"/>
          <w:pgSz w:w="11906" w:h="16838" w:code="9"/>
          <w:pgMar w:top="1440" w:right="720" w:bottom="1440" w:left="720" w:header="720" w:footer="720" w:gutter="0"/>
          <w:cols w:space="720"/>
          <w:docGrid w:linePitch="326"/>
        </w:sectPr>
      </w:pPr>
    </w:p>
    <w:p w14:paraId="0F115245" w14:textId="77777777" w:rsidR="00C2459B" w:rsidRPr="005677B2" w:rsidRDefault="00C2459B" w:rsidP="00C2459B">
      <w:pPr>
        <w:pStyle w:val="Sinespaciado"/>
        <w:spacing w:line="276" w:lineRule="auto"/>
        <w:jc w:val="both"/>
        <w:rPr>
          <w:rFonts w:ascii="Mulish" w:hAnsi="Mulish"/>
        </w:rPr>
      </w:pPr>
    </w:p>
    <w:p w14:paraId="268DE541" w14:textId="77777777" w:rsidR="00C2459B" w:rsidRPr="005677B2" w:rsidRDefault="00C2459B" w:rsidP="00C2459B">
      <w:pPr>
        <w:pStyle w:val="Sinespaciado"/>
        <w:spacing w:line="276" w:lineRule="auto"/>
        <w:jc w:val="both"/>
        <w:rPr>
          <w:rFonts w:ascii="Mulish" w:hAnsi="Mulish"/>
        </w:rPr>
      </w:pPr>
    </w:p>
    <w:p w14:paraId="2CA0AD54" w14:textId="77777777" w:rsidR="00C2459B" w:rsidRPr="005677B2" w:rsidRDefault="00C2459B" w:rsidP="00C2459B">
      <w:pPr>
        <w:pStyle w:val="Sinespaciado"/>
        <w:spacing w:line="276" w:lineRule="auto"/>
        <w:jc w:val="both"/>
        <w:rPr>
          <w:rFonts w:ascii="Mulish" w:hAnsi="Mulish"/>
        </w:rPr>
      </w:pPr>
    </w:p>
    <w:p w14:paraId="2B264AA1" w14:textId="77777777" w:rsidR="00C2459B" w:rsidRPr="005677B2" w:rsidRDefault="00C2459B" w:rsidP="00C2459B">
      <w:pPr>
        <w:pStyle w:val="Sinespaciado"/>
        <w:spacing w:line="276" w:lineRule="auto"/>
        <w:jc w:val="both"/>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29CA8EFB"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4B3D1237"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3F4BEF"/>
    <w:multiLevelType w:val="hybridMultilevel"/>
    <w:tmpl w:val="BD06270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B821BA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F984BF5"/>
    <w:multiLevelType w:val="hybridMultilevel"/>
    <w:tmpl w:val="E30A991C"/>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231A51"/>
    <w:multiLevelType w:val="hybridMultilevel"/>
    <w:tmpl w:val="D3FA9E4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40"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3"/>
  </w:num>
  <w:num w:numId="2">
    <w:abstractNumId w:val="38"/>
  </w:num>
  <w:num w:numId="3">
    <w:abstractNumId w:val="24"/>
  </w:num>
  <w:num w:numId="4">
    <w:abstractNumId w:val="0"/>
  </w:num>
  <w:num w:numId="5">
    <w:abstractNumId w:val="33"/>
  </w:num>
  <w:num w:numId="6">
    <w:abstractNumId w:val="37"/>
  </w:num>
  <w:num w:numId="7">
    <w:abstractNumId w:val="29"/>
  </w:num>
  <w:num w:numId="8">
    <w:abstractNumId w:val="2"/>
  </w:num>
  <w:num w:numId="9">
    <w:abstractNumId w:val="8"/>
  </w:num>
  <w:num w:numId="10">
    <w:abstractNumId w:val="6"/>
  </w:num>
  <w:num w:numId="11">
    <w:abstractNumId w:val="40"/>
  </w:num>
  <w:num w:numId="12">
    <w:abstractNumId w:val="27"/>
  </w:num>
  <w:num w:numId="13">
    <w:abstractNumId w:val="19"/>
  </w:num>
  <w:num w:numId="14">
    <w:abstractNumId w:val="41"/>
  </w:num>
  <w:num w:numId="15">
    <w:abstractNumId w:val="4"/>
  </w:num>
  <w:num w:numId="16">
    <w:abstractNumId w:val="43"/>
  </w:num>
  <w:num w:numId="17">
    <w:abstractNumId w:val="25"/>
  </w:num>
  <w:num w:numId="18">
    <w:abstractNumId w:val="16"/>
  </w:num>
  <w:num w:numId="19">
    <w:abstractNumId w:val="13"/>
  </w:num>
  <w:num w:numId="20">
    <w:abstractNumId w:val="34"/>
  </w:num>
  <w:num w:numId="21">
    <w:abstractNumId w:val="10"/>
  </w:num>
  <w:num w:numId="22">
    <w:abstractNumId w:val="39"/>
  </w:num>
  <w:num w:numId="23">
    <w:abstractNumId w:val="20"/>
  </w:num>
  <w:num w:numId="24">
    <w:abstractNumId w:val="17"/>
  </w:num>
  <w:num w:numId="25">
    <w:abstractNumId w:val="45"/>
  </w:num>
  <w:num w:numId="26">
    <w:abstractNumId w:val="18"/>
  </w:num>
  <w:num w:numId="27">
    <w:abstractNumId w:val="22"/>
  </w:num>
  <w:num w:numId="28">
    <w:abstractNumId w:val="5"/>
  </w:num>
  <w:num w:numId="29">
    <w:abstractNumId w:val="42"/>
  </w:num>
  <w:num w:numId="30">
    <w:abstractNumId w:val="21"/>
  </w:num>
  <w:num w:numId="31">
    <w:abstractNumId w:val="44"/>
  </w:num>
  <w:num w:numId="32">
    <w:abstractNumId w:val="28"/>
  </w:num>
  <w:num w:numId="33">
    <w:abstractNumId w:val="35"/>
  </w:num>
  <w:num w:numId="34">
    <w:abstractNumId w:val="36"/>
  </w:num>
  <w:num w:numId="35">
    <w:abstractNumId w:val="3"/>
  </w:num>
  <w:num w:numId="36">
    <w:abstractNumId w:val="12"/>
  </w:num>
  <w:num w:numId="37">
    <w:abstractNumId w:val="1"/>
  </w:num>
  <w:num w:numId="38">
    <w:abstractNumId w:val="14"/>
  </w:num>
  <w:num w:numId="39">
    <w:abstractNumId w:val="15"/>
  </w:num>
  <w:num w:numId="40">
    <w:abstractNumId w:val="11"/>
  </w:num>
  <w:num w:numId="41">
    <w:abstractNumId w:val="32"/>
  </w:num>
  <w:num w:numId="42">
    <w:abstractNumId w:val="7"/>
  </w:num>
  <w:num w:numId="43">
    <w:abstractNumId w:val="30"/>
  </w:num>
  <w:num w:numId="44">
    <w:abstractNumId w:val="31"/>
  </w:num>
  <w:num w:numId="45">
    <w:abstractNumId w:val="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21D9C"/>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54E36"/>
    <w:rsid w:val="004555DC"/>
    <w:rsid w:val="004720A5"/>
    <w:rsid w:val="0047735C"/>
    <w:rsid w:val="004859CC"/>
    <w:rsid w:val="00497867"/>
    <w:rsid w:val="004A1663"/>
    <w:rsid w:val="004C6440"/>
    <w:rsid w:val="004D4B3E"/>
    <w:rsid w:val="004D50CC"/>
    <w:rsid w:val="004D7037"/>
    <w:rsid w:val="004E20A8"/>
    <w:rsid w:val="004E7B33"/>
    <w:rsid w:val="0050064F"/>
    <w:rsid w:val="00506864"/>
    <w:rsid w:val="00521C69"/>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D6E75"/>
    <w:rsid w:val="008F0F7D"/>
    <w:rsid w:val="008F2EF6"/>
    <w:rsid w:val="00902A71"/>
    <w:rsid w:val="009039FD"/>
    <w:rsid w:val="00903FE0"/>
    <w:rsid w:val="00912DB4"/>
    <w:rsid w:val="00913A6D"/>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315FC"/>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213EC"/>
    <w:rsid w:val="00C22B10"/>
    <w:rsid w:val="00C24010"/>
    <w:rsid w:val="00C2459B"/>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0C59"/>
    <w:rsid w:val="00E33169"/>
    <w:rsid w:val="00E51AC4"/>
    <w:rsid w:val="00E604DA"/>
    <w:rsid w:val="00E6528C"/>
    <w:rsid w:val="00E73F4D"/>
    <w:rsid w:val="00E83650"/>
    <w:rsid w:val="00EB2595"/>
    <w:rsid w:val="00EB68A3"/>
    <w:rsid w:val="00EC6A3E"/>
    <w:rsid w:val="00ED30F1"/>
    <w:rsid w:val="00ED57F6"/>
    <w:rsid w:val="00ED6104"/>
    <w:rsid w:val="00ED7D79"/>
    <w:rsid w:val="00EE5F85"/>
    <w:rsid w:val="00EE6BD1"/>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258099061">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n.es/home"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002579B7B54FA592505BF0EFBDD1E4"/>
        <w:category>
          <w:name w:val="General"/>
          <w:gallery w:val="placeholder"/>
        </w:category>
        <w:types>
          <w:type w:val="bbPlcHdr"/>
        </w:types>
        <w:behaviors>
          <w:behavior w:val="content"/>
        </w:behaviors>
        <w:guid w:val="{3B0DFA59-DD2E-4F49-B628-069C822FC2EB}"/>
      </w:docPartPr>
      <w:docPartBody>
        <w:p w:rsidR="00154841" w:rsidRDefault="001C04A7" w:rsidP="001C04A7">
          <w:pPr>
            <w:pStyle w:val="D5002579B7B54FA592505BF0EFBDD1E4"/>
          </w:pPr>
          <w:r w:rsidRPr="00C12127">
            <w:rPr>
              <w:rStyle w:val="Textodelmarcadordeposicin"/>
              <w:lang w:bidi="es-ES"/>
            </w:rPr>
            <w:t>Haz clic aquí para escribir texto.</w:t>
          </w:r>
        </w:p>
      </w:docPartBody>
    </w:docPart>
    <w:docPart>
      <w:docPartPr>
        <w:name w:val="7B3A51B60A924F09B22405C443AA42A1"/>
        <w:category>
          <w:name w:val="General"/>
          <w:gallery w:val="placeholder"/>
        </w:category>
        <w:types>
          <w:type w:val="bbPlcHdr"/>
        </w:types>
        <w:behaviors>
          <w:behavior w:val="content"/>
        </w:behaviors>
        <w:guid w:val="{282A7FAF-DFE4-4966-ACD0-40CFFD792D79}"/>
      </w:docPartPr>
      <w:docPartBody>
        <w:p w:rsidR="00154841" w:rsidRDefault="001C04A7" w:rsidP="001C04A7">
          <w:pPr>
            <w:pStyle w:val="7B3A51B60A924F09B22405C443AA42A1"/>
          </w:pPr>
          <w:r w:rsidRPr="00C12127">
            <w:rPr>
              <w:rStyle w:val="Textodelmarcadordeposicin"/>
              <w:lang w:bidi="es-ES"/>
            </w:rPr>
            <w:t>Haz clic aquí para escribir texto.</w:t>
          </w:r>
        </w:p>
      </w:docPartBody>
    </w:docPart>
    <w:docPart>
      <w:docPartPr>
        <w:name w:val="CD004ABF5873413D98DC7479814A7B2C"/>
        <w:category>
          <w:name w:val="General"/>
          <w:gallery w:val="placeholder"/>
        </w:category>
        <w:types>
          <w:type w:val="bbPlcHdr"/>
        </w:types>
        <w:behaviors>
          <w:behavior w:val="content"/>
        </w:behaviors>
        <w:guid w:val="{966B2DD8-1932-43EA-B596-EF5A5A45F7A0}"/>
      </w:docPartPr>
      <w:docPartBody>
        <w:p w:rsidR="00154841" w:rsidRDefault="001C04A7" w:rsidP="001C04A7">
          <w:pPr>
            <w:pStyle w:val="CD004ABF5873413D98DC7479814A7B2C"/>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A7"/>
    <w:rsid w:val="00154841"/>
    <w:rsid w:val="001C0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04A7"/>
    <w:rPr>
      <w:color w:val="808080"/>
    </w:rPr>
  </w:style>
  <w:style w:type="paragraph" w:customStyle="1" w:styleId="D5002579B7B54FA592505BF0EFBDD1E4">
    <w:name w:val="D5002579B7B54FA592505BF0EFBDD1E4"/>
    <w:rsid w:val="001C04A7"/>
  </w:style>
  <w:style w:type="paragraph" w:customStyle="1" w:styleId="7B3A51B60A924F09B22405C443AA42A1">
    <w:name w:val="7B3A51B60A924F09B22405C443AA42A1"/>
    <w:rsid w:val="001C04A7"/>
  </w:style>
  <w:style w:type="paragraph" w:customStyle="1" w:styleId="CD004ABF5873413D98DC7479814A7B2C">
    <w:name w:val="CD004ABF5873413D98DC7479814A7B2C"/>
    <w:rsid w:val="001C0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6195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2025-04-11T07:59:00Z</dcterms:created>
  <dcterms:modified xsi:type="dcterms:W3CDTF">2025-04-11T08:25:00Z</dcterms:modified>
</cp:coreProperties>
</file>