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E98C004" w14:textId="77BFB70F" w:rsidR="002074A8" w:rsidRDefault="002074A8" w:rsidP="003E0DED">
      <w:pPr>
        <w:rPr>
          <w:rFonts w:ascii="Mulish" w:hAnsi="Mulish"/>
        </w:rPr>
      </w:pPr>
    </w:p>
    <w:p w14:paraId="10DEB316" w14:textId="77777777" w:rsidR="00B52579" w:rsidRDefault="00B52579" w:rsidP="003E0DED">
      <w:pPr>
        <w:rPr>
          <w:rFonts w:ascii="Mulish" w:hAnsi="Mulish"/>
        </w:rPr>
      </w:pPr>
    </w:p>
    <w:tbl>
      <w:tblPr>
        <w:tblStyle w:val="Tablaconcuadrcula"/>
        <w:tblW w:w="0" w:type="auto"/>
        <w:tblLook w:val="04A0" w:firstRow="1" w:lastRow="0" w:firstColumn="1" w:lastColumn="0" w:noHBand="0" w:noVBand="1"/>
      </w:tblPr>
      <w:tblGrid>
        <w:gridCol w:w="3625"/>
        <w:gridCol w:w="6921"/>
      </w:tblGrid>
      <w:tr w:rsidR="00B52579" w:rsidRPr="00FA09F3" w14:paraId="6B612EE5" w14:textId="77777777" w:rsidTr="005A508F">
        <w:tc>
          <w:tcPr>
            <w:tcW w:w="3625" w:type="dxa"/>
          </w:tcPr>
          <w:p w14:paraId="79D6CF3D" w14:textId="77777777" w:rsidR="00B52579" w:rsidRPr="00FA09F3" w:rsidRDefault="00B52579" w:rsidP="005A508F">
            <w:pPr>
              <w:rPr>
                <w:rFonts w:ascii="Mulish" w:hAnsi="Mulish"/>
                <w:b/>
                <w:color w:val="00642D"/>
                <w:sz w:val="24"/>
              </w:rPr>
            </w:pPr>
            <w:r w:rsidRPr="00FA09F3">
              <w:rPr>
                <w:rFonts w:ascii="Mulish" w:hAnsi="Mulish"/>
                <w:b/>
                <w:color w:val="00642D"/>
                <w:sz w:val="24"/>
              </w:rPr>
              <w:t>Entidad evaluada</w:t>
            </w:r>
          </w:p>
        </w:tc>
        <w:tc>
          <w:tcPr>
            <w:tcW w:w="6921" w:type="dxa"/>
          </w:tcPr>
          <w:p w14:paraId="40D94CB9" w14:textId="77777777" w:rsidR="00B52579" w:rsidRPr="00BD6035" w:rsidRDefault="00B52579" w:rsidP="005A508F">
            <w:pPr>
              <w:jc w:val="both"/>
              <w:rPr>
                <w:rFonts w:ascii="Mulish" w:hAnsi="Mulish"/>
                <w:sz w:val="24"/>
              </w:rPr>
            </w:pPr>
            <w:r>
              <w:rPr>
                <w:rFonts w:ascii="Mulish" w:hAnsi="Mulish"/>
                <w:sz w:val="24"/>
              </w:rPr>
              <w:t>Movimiento por la Paz, el Desarme y la Libertad (MPDL)</w:t>
            </w:r>
          </w:p>
        </w:tc>
      </w:tr>
      <w:tr w:rsidR="00B52579" w:rsidRPr="00FA09F3" w14:paraId="5ED7DCC1" w14:textId="77777777" w:rsidTr="005A508F">
        <w:tc>
          <w:tcPr>
            <w:tcW w:w="3625" w:type="dxa"/>
          </w:tcPr>
          <w:p w14:paraId="0A50F14B" w14:textId="77777777" w:rsidR="00B52579" w:rsidRPr="00FA09F3" w:rsidRDefault="00B52579" w:rsidP="005A508F">
            <w:pPr>
              <w:rPr>
                <w:rFonts w:ascii="Mulish" w:hAnsi="Mulish"/>
                <w:b/>
                <w:color w:val="00642D"/>
                <w:sz w:val="24"/>
              </w:rPr>
            </w:pPr>
            <w:r w:rsidRPr="00FA09F3">
              <w:rPr>
                <w:rFonts w:ascii="Mulish" w:hAnsi="Mulish"/>
                <w:b/>
                <w:color w:val="00642D"/>
                <w:sz w:val="24"/>
              </w:rPr>
              <w:t>Fecha de la evaluación</w:t>
            </w:r>
          </w:p>
        </w:tc>
        <w:tc>
          <w:tcPr>
            <w:tcW w:w="6921" w:type="dxa"/>
          </w:tcPr>
          <w:p w14:paraId="5E458583" w14:textId="77777777" w:rsidR="00B52579" w:rsidRPr="00FA09F3" w:rsidRDefault="00B52579" w:rsidP="005A508F">
            <w:pPr>
              <w:rPr>
                <w:rFonts w:ascii="Mulish" w:hAnsi="Mulish"/>
                <w:sz w:val="24"/>
              </w:rPr>
            </w:pPr>
            <w:r>
              <w:rPr>
                <w:rFonts w:ascii="Mulish" w:hAnsi="Mulish"/>
                <w:sz w:val="24"/>
              </w:rPr>
              <w:t>06/05</w:t>
            </w:r>
            <w:r w:rsidRPr="00FA09F3">
              <w:rPr>
                <w:rFonts w:ascii="Mulish" w:hAnsi="Mulish"/>
                <w:sz w:val="24"/>
              </w:rPr>
              <w:t>/2024</w:t>
            </w:r>
          </w:p>
          <w:p w14:paraId="2C1FE66E" w14:textId="0BA4E2A2" w:rsidR="00B52579" w:rsidRPr="00FA09F3" w:rsidRDefault="00B52579" w:rsidP="005A508F">
            <w:pPr>
              <w:rPr>
                <w:rFonts w:ascii="Mulish" w:hAnsi="Mulish"/>
                <w:szCs w:val="22"/>
              </w:rPr>
            </w:pPr>
            <w:r w:rsidRPr="00FA09F3">
              <w:rPr>
                <w:rFonts w:ascii="Mulish" w:hAnsi="Mulish"/>
                <w:sz w:val="24"/>
              </w:rPr>
              <w:t>Segunda revisión:</w:t>
            </w:r>
            <w:r>
              <w:rPr>
                <w:rFonts w:ascii="Mulish" w:hAnsi="Mulish"/>
                <w:sz w:val="24"/>
              </w:rPr>
              <w:t xml:space="preserve"> 28/0</w:t>
            </w:r>
            <w:r w:rsidR="00B62EAC">
              <w:rPr>
                <w:rFonts w:ascii="Mulish" w:hAnsi="Mulish"/>
                <w:sz w:val="24"/>
              </w:rPr>
              <w:t>3</w:t>
            </w:r>
            <w:r>
              <w:rPr>
                <w:rFonts w:ascii="Mulish" w:hAnsi="Mulish"/>
                <w:sz w:val="24"/>
              </w:rPr>
              <w:t>/202</w:t>
            </w:r>
            <w:r w:rsidR="00B62EAC">
              <w:rPr>
                <w:rFonts w:ascii="Mulish" w:hAnsi="Mulish"/>
                <w:sz w:val="24"/>
              </w:rPr>
              <w:t>5</w:t>
            </w:r>
          </w:p>
        </w:tc>
      </w:tr>
      <w:tr w:rsidR="00B52579" w:rsidRPr="00FA09F3" w14:paraId="024E638C" w14:textId="77777777" w:rsidTr="005A508F">
        <w:tc>
          <w:tcPr>
            <w:tcW w:w="3625" w:type="dxa"/>
          </w:tcPr>
          <w:p w14:paraId="1A3CCD4E" w14:textId="77777777" w:rsidR="00B52579" w:rsidRPr="00FA09F3" w:rsidRDefault="00B52579" w:rsidP="005A508F">
            <w:pPr>
              <w:rPr>
                <w:rFonts w:ascii="Mulish" w:hAnsi="Mulish"/>
                <w:b/>
                <w:color w:val="00642D"/>
                <w:sz w:val="24"/>
              </w:rPr>
            </w:pPr>
            <w:r>
              <w:rPr>
                <w:rFonts w:ascii="Mulish" w:hAnsi="Mulish"/>
                <w:b/>
                <w:color w:val="00642D"/>
                <w:sz w:val="24"/>
              </w:rPr>
              <w:t>URL de la entidad</w:t>
            </w:r>
          </w:p>
        </w:tc>
        <w:tc>
          <w:tcPr>
            <w:tcW w:w="6921" w:type="dxa"/>
          </w:tcPr>
          <w:p w14:paraId="299CE01C" w14:textId="77777777" w:rsidR="00B52579" w:rsidRPr="001B132C" w:rsidRDefault="00B62EAC" w:rsidP="005A508F">
            <w:pPr>
              <w:rPr>
                <w:rFonts w:ascii="Mulish" w:hAnsi="Mulish"/>
                <w:sz w:val="24"/>
              </w:rPr>
            </w:pPr>
            <w:hyperlink r:id="rId14" w:history="1">
              <w:r w:rsidR="00B52579" w:rsidRPr="00157576">
                <w:rPr>
                  <w:rStyle w:val="Hipervnculo"/>
                  <w:rFonts w:ascii="Mulish" w:hAnsi="Mulish"/>
                  <w:sz w:val="24"/>
                </w:rPr>
                <w:t>https://www.mpdl.org/</w:t>
              </w:r>
            </w:hyperlink>
          </w:p>
        </w:tc>
      </w:tr>
    </w:tbl>
    <w:p w14:paraId="66B07DCA" w14:textId="6FA4518C" w:rsidR="00B52579" w:rsidRDefault="00B52579" w:rsidP="003E0DED">
      <w:pPr>
        <w:rPr>
          <w:rFonts w:ascii="Mulish" w:hAnsi="Mulish"/>
        </w:rPr>
      </w:pPr>
    </w:p>
    <w:p w14:paraId="0C24496A" w14:textId="77777777" w:rsidR="00B52579" w:rsidRPr="00B37389" w:rsidRDefault="00B52579" w:rsidP="00B52579">
      <w:pPr>
        <w:rPr>
          <w:rFonts w:ascii="Mulish" w:hAnsi="Mulish"/>
        </w:rPr>
      </w:pPr>
    </w:p>
    <w:p w14:paraId="672113B7" w14:textId="77777777" w:rsidR="00B52579" w:rsidRPr="00B37389" w:rsidRDefault="00B62EAC" w:rsidP="00B52579">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C83A9F0FFA9F472C81839D4A571E7D9B"/>
          </w:placeholder>
        </w:sdtPr>
        <w:sdtEndPr>
          <w:rPr>
            <w:color w:val="50866C"/>
          </w:rPr>
        </w:sdtEndPr>
        <w:sdtContent>
          <w:r w:rsidR="00B52579" w:rsidRPr="00B37389">
            <w:rPr>
              <w:rFonts w:ascii="Mulish" w:hAnsi="Mulish"/>
              <w:color w:val="50866C"/>
              <w:sz w:val="30"/>
              <w:szCs w:val="30"/>
              <w:lang w:bidi="es-ES"/>
            </w:rPr>
            <w:t>Cumplimiento de recomendaciones</w:t>
          </w:r>
        </w:sdtContent>
      </w:sdt>
    </w:p>
    <w:p w14:paraId="7AFE4AC1" w14:textId="77777777" w:rsidR="00B52579" w:rsidRPr="00B37389" w:rsidRDefault="00B52579" w:rsidP="00B52579">
      <w:pPr>
        <w:rPr>
          <w:rFonts w:ascii="Mulish" w:hAnsi="Mulish"/>
        </w:rPr>
      </w:pPr>
    </w:p>
    <w:p w14:paraId="0886C5A1" w14:textId="77777777" w:rsidR="00B52579" w:rsidRPr="00B37389" w:rsidRDefault="00B52579" w:rsidP="00B52579">
      <w:pPr>
        <w:pStyle w:val="Cuerpodelboletn"/>
        <w:rPr>
          <w:rFonts w:ascii="Mulish" w:hAnsi="Mulish"/>
        </w:rPr>
        <w:sectPr w:rsidR="00B52579"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B52579" w:rsidRPr="008634BD" w14:paraId="60700F39" w14:textId="77777777" w:rsidTr="00B52579">
        <w:trPr>
          <w:tblHeader/>
        </w:trPr>
        <w:tc>
          <w:tcPr>
            <w:tcW w:w="1661" w:type="dxa"/>
            <w:shd w:val="clear" w:color="auto" w:fill="3C8378"/>
          </w:tcPr>
          <w:p w14:paraId="35585A2D" w14:textId="77777777" w:rsidR="00B52579" w:rsidRPr="008634BD" w:rsidRDefault="00B52579" w:rsidP="005A508F">
            <w:pPr>
              <w:jc w:val="center"/>
              <w:rPr>
                <w:rFonts w:ascii="Mulish" w:hAnsi="Mulish"/>
                <w:b/>
                <w:color w:val="FFFFFF" w:themeColor="background1"/>
                <w:sz w:val="18"/>
                <w:szCs w:val="18"/>
              </w:rPr>
            </w:pPr>
            <w:r w:rsidRPr="008634BD">
              <w:rPr>
                <w:rFonts w:ascii="Mulish" w:hAnsi="Mulish"/>
                <w:b/>
                <w:color w:val="FFFFFF" w:themeColor="background1"/>
                <w:sz w:val="18"/>
                <w:szCs w:val="18"/>
              </w:rPr>
              <w:t>Dimensión</w:t>
            </w:r>
          </w:p>
        </w:tc>
        <w:tc>
          <w:tcPr>
            <w:tcW w:w="6839" w:type="dxa"/>
            <w:gridSpan w:val="2"/>
            <w:shd w:val="clear" w:color="auto" w:fill="3C8378"/>
          </w:tcPr>
          <w:p w14:paraId="19883C07" w14:textId="77777777" w:rsidR="00B52579" w:rsidRPr="008634BD" w:rsidRDefault="00B52579" w:rsidP="005A508F">
            <w:pPr>
              <w:jc w:val="center"/>
              <w:rPr>
                <w:rFonts w:ascii="Mulish" w:hAnsi="Mulish"/>
                <w:b/>
                <w:color w:val="FFFFFF" w:themeColor="background1"/>
                <w:sz w:val="18"/>
                <w:szCs w:val="18"/>
              </w:rPr>
            </w:pPr>
            <w:r w:rsidRPr="008634BD">
              <w:rPr>
                <w:rFonts w:ascii="Mulish" w:hAnsi="Mulish"/>
                <w:b/>
                <w:color w:val="FFFFFF" w:themeColor="background1"/>
                <w:sz w:val="18"/>
                <w:szCs w:val="18"/>
              </w:rPr>
              <w:t>Recomendado</w:t>
            </w:r>
          </w:p>
        </w:tc>
        <w:tc>
          <w:tcPr>
            <w:tcW w:w="1956" w:type="dxa"/>
            <w:shd w:val="clear" w:color="auto" w:fill="3C8378"/>
          </w:tcPr>
          <w:p w14:paraId="1A739D8E" w14:textId="77777777" w:rsidR="00B52579" w:rsidRPr="008634BD" w:rsidRDefault="00B52579" w:rsidP="005A508F">
            <w:pPr>
              <w:jc w:val="center"/>
              <w:rPr>
                <w:rFonts w:ascii="Mulish" w:hAnsi="Mulish"/>
                <w:b/>
                <w:color w:val="FFFFFF" w:themeColor="background1"/>
                <w:sz w:val="18"/>
                <w:szCs w:val="18"/>
              </w:rPr>
            </w:pPr>
            <w:r w:rsidRPr="008634BD">
              <w:rPr>
                <w:rFonts w:ascii="Mulish" w:hAnsi="Mulish"/>
                <w:b/>
                <w:color w:val="FFFFFF" w:themeColor="background1"/>
                <w:sz w:val="18"/>
                <w:szCs w:val="18"/>
              </w:rPr>
              <w:t>Revisión</w:t>
            </w:r>
          </w:p>
        </w:tc>
      </w:tr>
      <w:tr w:rsidR="00B52579" w:rsidRPr="008634BD" w14:paraId="5E7068E0" w14:textId="77777777" w:rsidTr="005A508F">
        <w:tc>
          <w:tcPr>
            <w:tcW w:w="1661" w:type="dxa"/>
            <w:vMerge w:val="restart"/>
            <w:vAlign w:val="center"/>
          </w:tcPr>
          <w:p w14:paraId="4604F837" w14:textId="77777777" w:rsidR="00B52579" w:rsidRPr="008634BD" w:rsidRDefault="00B52579" w:rsidP="005A508F">
            <w:pPr>
              <w:rPr>
                <w:rFonts w:ascii="Mulish" w:hAnsi="Mulish"/>
                <w:sz w:val="18"/>
                <w:szCs w:val="18"/>
              </w:rPr>
            </w:pPr>
            <w:r w:rsidRPr="008634BD">
              <w:rPr>
                <w:rFonts w:ascii="Mulish" w:hAnsi="Mulish"/>
                <w:sz w:val="18"/>
                <w:szCs w:val="18"/>
              </w:rPr>
              <w:t>Localización y estructuración de la Información</w:t>
            </w:r>
          </w:p>
        </w:tc>
        <w:tc>
          <w:tcPr>
            <w:tcW w:w="5395" w:type="dxa"/>
          </w:tcPr>
          <w:p w14:paraId="47B32F25" w14:textId="77777777" w:rsidR="00B52579" w:rsidRPr="008634BD" w:rsidRDefault="00B52579" w:rsidP="005A508F">
            <w:pPr>
              <w:rPr>
                <w:rFonts w:ascii="Mulish" w:hAnsi="Mulish"/>
                <w:sz w:val="18"/>
                <w:szCs w:val="18"/>
              </w:rPr>
            </w:pPr>
            <w:r w:rsidRPr="008634BD">
              <w:rPr>
                <w:rFonts w:ascii="Mulish" w:hAnsi="Mulish"/>
                <w:sz w:val="18"/>
                <w:szCs w:val="18"/>
              </w:rPr>
              <w:t>Portal de Transparencia</w:t>
            </w:r>
          </w:p>
        </w:tc>
        <w:tc>
          <w:tcPr>
            <w:tcW w:w="1444" w:type="dxa"/>
            <w:vAlign w:val="center"/>
          </w:tcPr>
          <w:p w14:paraId="40247E20" w14:textId="77777777" w:rsidR="00B52579" w:rsidRPr="008634BD" w:rsidRDefault="00B52579" w:rsidP="005A508F">
            <w:pPr>
              <w:jc w:val="center"/>
              <w:rPr>
                <w:rFonts w:ascii="Mulish" w:hAnsi="Mulish"/>
                <w:sz w:val="18"/>
                <w:szCs w:val="18"/>
              </w:rPr>
            </w:pPr>
          </w:p>
        </w:tc>
        <w:tc>
          <w:tcPr>
            <w:tcW w:w="1956" w:type="dxa"/>
          </w:tcPr>
          <w:p w14:paraId="530769BD" w14:textId="77777777" w:rsidR="00B52579" w:rsidRPr="008634BD" w:rsidRDefault="00B52579" w:rsidP="005A508F">
            <w:pPr>
              <w:rPr>
                <w:rFonts w:ascii="Mulish" w:hAnsi="Mulish"/>
                <w:sz w:val="18"/>
                <w:szCs w:val="18"/>
              </w:rPr>
            </w:pPr>
          </w:p>
        </w:tc>
      </w:tr>
      <w:tr w:rsidR="00B52579" w:rsidRPr="008634BD" w14:paraId="68D2F350" w14:textId="77777777" w:rsidTr="005A508F">
        <w:tc>
          <w:tcPr>
            <w:tcW w:w="1661" w:type="dxa"/>
            <w:vMerge/>
          </w:tcPr>
          <w:p w14:paraId="197444D3" w14:textId="77777777" w:rsidR="00B52579" w:rsidRPr="008634BD" w:rsidRDefault="00B52579" w:rsidP="005A508F">
            <w:pPr>
              <w:rPr>
                <w:rFonts w:ascii="Mulish" w:hAnsi="Mulish"/>
                <w:sz w:val="18"/>
                <w:szCs w:val="18"/>
              </w:rPr>
            </w:pPr>
          </w:p>
        </w:tc>
        <w:tc>
          <w:tcPr>
            <w:tcW w:w="5395" w:type="dxa"/>
          </w:tcPr>
          <w:p w14:paraId="1C811843" w14:textId="77777777" w:rsidR="00B52579" w:rsidRPr="008634BD" w:rsidRDefault="00B52579" w:rsidP="005A508F">
            <w:pPr>
              <w:rPr>
                <w:rFonts w:ascii="Mulish" w:hAnsi="Mulish"/>
                <w:sz w:val="18"/>
                <w:szCs w:val="18"/>
              </w:rPr>
            </w:pPr>
            <w:r w:rsidRPr="008634BD">
              <w:rPr>
                <w:rFonts w:ascii="Mulish" w:hAnsi="Mulish"/>
                <w:sz w:val="18"/>
                <w:szCs w:val="18"/>
              </w:rPr>
              <w:t>Activación de los enlaces contenidos en el Portal de Transparencia</w:t>
            </w:r>
          </w:p>
        </w:tc>
        <w:tc>
          <w:tcPr>
            <w:tcW w:w="1444" w:type="dxa"/>
            <w:vAlign w:val="center"/>
          </w:tcPr>
          <w:p w14:paraId="1F8C925E" w14:textId="77777777" w:rsidR="00B52579" w:rsidRPr="008634BD" w:rsidRDefault="00B52579" w:rsidP="005A508F">
            <w:pPr>
              <w:jc w:val="center"/>
              <w:rPr>
                <w:rFonts w:ascii="Mulish" w:hAnsi="Mulish"/>
                <w:sz w:val="18"/>
                <w:szCs w:val="18"/>
              </w:rPr>
            </w:pPr>
          </w:p>
        </w:tc>
        <w:tc>
          <w:tcPr>
            <w:tcW w:w="1956" w:type="dxa"/>
          </w:tcPr>
          <w:p w14:paraId="6ED7D352" w14:textId="77777777" w:rsidR="00B52579" w:rsidRPr="008634BD" w:rsidRDefault="00B52579" w:rsidP="005A508F">
            <w:pPr>
              <w:rPr>
                <w:rFonts w:ascii="Mulish" w:hAnsi="Mulish"/>
                <w:sz w:val="18"/>
                <w:szCs w:val="18"/>
              </w:rPr>
            </w:pPr>
          </w:p>
        </w:tc>
      </w:tr>
      <w:tr w:rsidR="00B52579" w:rsidRPr="008634BD" w14:paraId="4A7714B8" w14:textId="77777777" w:rsidTr="005A508F">
        <w:trPr>
          <w:trHeight w:val="87"/>
        </w:trPr>
        <w:tc>
          <w:tcPr>
            <w:tcW w:w="1661" w:type="dxa"/>
            <w:vMerge/>
          </w:tcPr>
          <w:p w14:paraId="7FCD2E15" w14:textId="77777777" w:rsidR="00B52579" w:rsidRPr="008634BD" w:rsidRDefault="00B52579" w:rsidP="005A508F">
            <w:pPr>
              <w:rPr>
                <w:rFonts w:ascii="Mulish" w:hAnsi="Mulish"/>
                <w:sz w:val="18"/>
                <w:szCs w:val="18"/>
              </w:rPr>
            </w:pPr>
          </w:p>
        </w:tc>
        <w:tc>
          <w:tcPr>
            <w:tcW w:w="5395" w:type="dxa"/>
          </w:tcPr>
          <w:p w14:paraId="7D6DDCA7" w14:textId="77777777" w:rsidR="00B52579" w:rsidRPr="008634BD" w:rsidRDefault="00B52579" w:rsidP="005A508F">
            <w:pPr>
              <w:rPr>
                <w:rFonts w:ascii="Mulish" w:hAnsi="Mulish"/>
                <w:sz w:val="18"/>
                <w:szCs w:val="18"/>
              </w:rPr>
            </w:pPr>
            <w:r w:rsidRPr="008634BD">
              <w:rPr>
                <w:rFonts w:ascii="Mulish" w:hAnsi="Mulish"/>
                <w:sz w:val="18"/>
                <w:szCs w:val="18"/>
              </w:rPr>
              <w:t>Estructuración conforme a LTAIBG</w:t>
            </w:r>
          </w:p>
        </w:tc>
        <w:tc>
          <w:tcPr>
            <w:tcW w:w="1444" w:type="dxa"/>
            <w:vAlign w:val="center"/>
          </w:tcPr>
          <w:p w14:paraId="7AB6EAC6" w14:textId="77777777" w:rsidR="00B52579" w:rsidRPr="008634BD" w:rsidRDefault="00B52579" w:rsidP="005A508F">
            <w:pPr>
              <w:jc w:val="center"/>
              <w:rPr>
                <w:rFonts w:ascii="Mulish" w:hAnsi="Mulish"/>
                <w:sz w:val="18"/>
                <w:szCs w:val="18"/>
              </w:rPr>
            </w:pPr>
          </w:p>
        </w:tc>
        <w:tc>
          <w:tcPr>
            <w:tcW w:w="1956" w:type="dxa"/>
          </w:tcPr>
          <w:p w14:paraId="5659B4BA" w14:textId="77777777" w:rsidR="00B52579" w:rsidRPr="008634BD" w:rsidRDefault="00B52579" w:rsidP="005A508F">
            <w:pPr>
              <w:rPr>
                <w:rFonts w:ascii="Mulish" w:hAnsi="Mulish"/>
                <w:sz w:val="18"/>
                <w:szCs w:val="18"/>
              </w:rPr>
            </w:pPr>
          </w:p>
        </w:tc>
      </w:tr>
      <w:tr w:rsidR="00B52579" w:rsidRPr="008634BD" w14:paraId="1F42FA11" w14:textId="77777777" w:rsidTr="005A508F">
        <w:trPr>
          <w:trHeight w:val="451"/>
        </w:trPr>
        <w:tc>
          <w:tcPr>
            <w:tcW w:w="1661" w:type="dxa"/>
            <w:vMerge/>
          </w:tcPr>
          <w:p w14:paraId="5562A5D1" w14:textId="77777777" w:rsidR="00B52579" w:rsidRPr="008634BD" w:rsidRDefault="00B52579" w:rsidP="005A508F">
            <w:pPr>
              <w:rPr>
                <w:rFonts w:ascii="Mulish" w:hAnsi="Mulish"/>
                <w:sz w:val="18"/>
                <w:szCs w:val="18"/>
              </w:rPr>
            </w:pPr>
          </w:p>
        </w:tc>
        <w:tc>
          <w:tcPr>
            <w:tcW w:w="5395" w:type="dxa"/>
          </w:tcPr>
          <w:p w14:paraId="44802E00" w14:textId="77777777" w:rsidR="00B52579" w:rsidRPr="008634BD" w:rsidRDefault="00B52579" w:rsidP="005A508F">
            <w:pPr>
              <w:rPr>
                <w:rFonts w:ascii="Mulish" w:hAnsi="Mulish"/>
                <w:sz w:val="18"/>
                <w:szCs w:val="18"/>
              </w:rPr>
            </w:pPr>
            <w:r w:rsidRPr="008634BD">
              <w:rPr>
                <w:rFonts w:ascii="Mulish" w:hAnsi="Mulish"/>
                <w:sz w:val="18"/>
                <w:szCs w:val="18"/>
              </w:rPr>
              <w:t>Publicación de toda la información sujeta a obligaciones de publicidad activa en el Portal de Transparencia</w:t>
            </w:r>
          </w:p>
        </w:tc>
        <w:tc>
          <w:tcPr>
            <w:tcW w:w="1444" w:type="dxa"/>
            <w:vAlign w:val="center"/>
          </w:tcPr>
          <w:p w14:paraId="04717F22" w14:textId="77777777" w:rsidR="00B52579" w:rsidRPr="008634BD" w:rsidRDefault="00B52579" w:rsidP="005A508F">
            <w:pPr>
              <w:jc w:val="center"/>
              <w:rPr>
                <w:rFonts w:ascii="Mulish" w:hAnsi="Mulish"/>
                <w:sz w:val="18"/>
                <w:szCs w:val="18"/>
              </w:rPr>
            </w:pPr>
          </w:p>
        </w:tc>
        <w:tc>
          <w:tcPr>
            <w:tcW w:w="1956" w:type="dxa"/>
          </w:tcPr>
          <w:p w14:paraId="1126F99F" w14:textId="77777777" w:rsidR="00B52579" w:rsidRPr="008634BD" w:rsidRDefault="00B52579" w:rsidP="005A508F">
            <w:pPr>
              <w:rPr>
                <w:rFonts w:ascii="Mulish" w:hAnsi="Mulish"/>
                <w:sz w:val="18"/>
                <w:szCs w:val="18"/>
              </w:rPr>
            </w:pPr>
          </w:p>
        </w:tc>
      </w:tr>
      <w:tr w:rsidR="00B52579" w:rsidRPr="008634BD" w14:paraId="3A7CB131" w14:textId="77777777" w:rsidTr="005A508F">
        <w:trPr>
          <w:trHeight w:val="263"/>
        </w:trPr>
        <w:tc>
          <w:tcPr>
            <w:tcW w:w="1661" w:type="dxa"/>
            <w:vMerge w:val="restart"/>
            <w:vAlign w:val="center"/>
          </w:tcPr>
          <w:p w14:paraId="67802595" w14:textId="77777777" w:rsidR="00B52579" w:rsidRPr="008634BD" w:rsidRDefault="00B52579" w:rsidP="005A508F">
            <w:pPr>
              <w:rPr>
                <w:rFonts w:ascii="Mulish" w:hAnsi="Mulish"/>
                <w:sz w:val="18"/>
                <w:szCs w:val="18"/>
              </w:rPr>
            </w:pPr>
            <w:r w:rsidRPr="008634BD">
              <w:rPr>
                <w:rFonts w:ascii="Mulish" w:hAnsi="Mulish"/>
                <w:sz w:val="18"/>
                <w:szCs w:val="18"/>
              </w:rPr>
              <w:t>Publicación de Contenidos</w:t>
            </w:r>
          </w:p>
        </w:tc>
        <w:tc>
          <w:tcPr>
            <w:tcW w:w="5395" w:type="dxa"/>
          </w:tcPr>
          <w:p w14:paraId="3A2EA2F1" w14:textId="77777777" w:rsidR="00B52579" w:rsidRPr="008634BD" w:rsidRDefault="00B52579" w:rsidP="005A508F">
            <w:pPr>
              <w:rPr>
                <w:rFonts w:ascii="Mulish" w:hAnsi="Mulish"/>
                <w:sz w:val="18"/>
                <w:szCs w:val="18"/>
              </w:rPr>
            </w:pPr>
            <w:r w:rsidRPr="008634BD">
              <w:rPr>
                <w:rFonts w:ascii="Mulish" w:hAnsi="Mulish"/>
                <w:sz w:val="18"/>
                <w:szCs w:val="18"/>
              </w:rPr>
              <w:t>Normativa aplicable: completar información</w:t>
            </w:r>
          </w:p>
        </w:tc>
        <w:tc>
          <w:tcPr>
            <w:tcW w:w="1444" w:type="dxa"/>
          </w:tcPr>
          <w:p w14:paraId="2A2DBAEA" w14:textId="1AAC1A5F" w:rsidR="00B52579" w:rsidRPr="008634BD" w:rsidRDefault="00B52579" w:rsidP="00930042">
            <w:pPr>
              <w:pStyle w:val="Prrafodelista"/>
              <w:numPr>
                <w:ilvl w:val="0"/>
                <w:numId w:val="36"/>
              </w:numPr>
              <w:jc w:val="center"/>
              <w:rPr>
                <w:rFonts w:ascii="Mulish" w:hAnsi="Mulish"/>
                <w:sz w:val="18"/>
                <w:szCs w:val="18"/>
              </w:rPr>
            </w:pPr>
          </w:p>
        </w:tc>
        <w:tc>
          <w:tcPr>
            <w:tcW w:w="1956" w:type="dxa"/>
          </w:tcPr>
          <w:p w14:paraId="376861CC" w14:textId="00A62B04" w:rsidR="00B52579" w:rsidRPr="008634BD" w:rsidRDefault="00930042" w:rsidP="005A508F">
            <w:pPr>
              <w:jc w:val="both"/>
              <w:rPr>
                <w:rFonts w:ascii="Mulish" w:hAnsi="Mulish"/>
                <w:sz w:val="18"/>
                <w:szCs w:val="18"/>
              </w:rPr>
            </w:pPr>
            <w:r w:rsidRPr="008634BD">
              <w:rPr>
                <w:rFonts w:ascii="Mulish" w:hAnsi="Mulish"/>
                <w:sz w:val="18"/>
                <w:szCs w:val="18"/>
              </w:rPr>
              <w:t>Si</w:t>
            </w:r>
          </w:p>
        </w:tc>
      </w:tr>
      <w:tr w:rsidR="00B52579" w:rsidRPr="008634BD" w14:paraId="32F7517F" w14:textId="77777777" w:rsidTr="005A508F">
        <w:tc>
          <w:tcPr>
            <w:tcW w:w="1661" w:type="dxa"/>
            <w:vMerge/>
            <w:vAlign w:val="center"/>
          </w:tcPr>
          <w:p w14:paraId="5CA675B9" w14:textId="77777777" w:rsidR="00B52579" w:rsidRPr="008634BD" w:rsidRDefault="00B52579" w:rsidP="005A508F">
            <w:pPr>
              <w:rPr>
                <w:rFonts w:ascii="Mulish" w:hAnsi="Mulish"/>
                <w:sz w:val="18"/>
                <w:szCs w:val="18"/>
              </w:rPr>
            </w:pPr>
          </w:p>
        </w:tc>
        <w:tc>
          <w:tcPr>
            <w:tcW w:w="5395" w:type="dxa"/>
            <w:tcBorders>
              <w:bottom w:val="single" w:sz="4" w:space="0" w:color="auto"/>
            </w:tcBorders>
          </w:tcPr>
          <w:p w14:paraId="78FF1AA3" w14:textId="77777777" w:rsidR="00B52579" w:rsidRPr="008634BD" w:rsidRDefault="00B52579" w:rsidP="005A508F">
            <w:pPr>
              <w:rPr>
                <w:rFonts w:ascii="Mulish" w:hAnsi="Mulish"/>
                <w:sz w:val="18"/>
                <w:szCs w:val="18"/>
              </w:rPr>
            </w:pPr>
            <w:r w:rsidRPr="008634BD">
              <w:rPr>
                <w:rFonts w:ascii="Mulish" w:hAnsi="Mulish"/>
                <w:sz w:val="18"/>
                <w:szCs w:val="18"/>
              </w:rPr>
              <w:t>Funciones</w:t>
            </w:r>
          </w:p>
        </w:tc>
        <w:tc>
          <w:tcPr>
            <w:tcW w:w="1444" w:type="dxa"/>
            <w:tcBorders>
              <w:bottom w:val="single" w:sz="4" w:space="0" w:color="auto"/>
            </w:tcBorders>
          </w:tcPr>
          <w:p w14:paraId="6DADD6A6" w14:textId="77777777" w:rsidR="00B52579" w:rsidRPr="008634BD" w:rsidRDefault="00B52579" w:rsidP="005A508F">
            <w:pPr>
              <w:jc w:val="center"/>
              <w:rPr>
                <w:rFonts w:ascii="Mulish" w:hAnsi="Mulish"/>
                <w:sz w:val="18"/>
                <w:szCs w:val="18"/>
              </w:rPr>
            </w:pPr>
          </w:p>
        </w:tc>
        <w:tc>
          <w:tcPr>
            <w:tcW w:w="1956" w:type="dxa"/>
            <w:tcBorders>
              <w:bottom w:val="single" w:sz="4" w:space="0" w:color="auto"/>
            </w:tcBorders>
          </w:tcPr>
          <w:p w14:paraId="41108CD3" w14:textId="77777777" w:rsidR="00B52579" w:rsidRPr="008634BD" w:rsidRDefault="00B52579" w:rsidP="005A508F">
            <w:pPr>
              <w:jc w:val="both"/>
              <w:rPr>
                <w:rFonts w:ascii="Mulish" w:hAnsi="Mulish"/>
                <w:sz w:val="18"/>
                <w:szCs w:val="18"/>
              </w:rPr>
            </w:pPr>
          </w:p>
        </w:tc>
      </w:tr>
      <w:tr w:rsidR="00B52579" w:rsidRPr="008634BD" w14:paraId="4A0B4165" w14:textId="77777777" w:rsidTr="005A508F">
        <w:tc>
          <w:tcPr>
            <w:tcW w:w="1661" w:type="dxa"/>
            <w:vMerge/>
            <w:vAlign w:val="center"/>
          </w:tcPr>
          <w:p w14:paraId="54FE3C9E"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38685E2E" w14:textId="77777777" w:rsidR="00B52579" w:rsidRPr="008634BD" w:rsidRDefault="00B52579" w:rsidP="005A508F">
            <w:pPr>
              <w:rPr>
                <w:rFonts w:ascii="Mulish" w:hAnsi="Mulish"/>
                <w:sz w:val="18"/>
                <w:szCs w:val="18"/>
              </w:rPr>
            </w:pPr>
            <w:r w:rsidRPr="008634BD">
              <w:rPr>
                <w:rFonts w:ascii="Mulish" w:hAnsi="Mulish"/>
                <w:sz w:val="18"/>
                <w:szCs w:val="18"/>
              </w:rPr>
              <w:t>Registro de Actividades de Tratamiento</w:t>
            </w:r>
          </w:p>
        </w:tc>
        <w:tc>
          <w:tcPr>
            <w:tcW w:w="1444" w:type="dxa"/>
            <w:shd w:val="clear" w:color="auto" w:fill="BFBFBF" w:themeFill="background1" w:themeFillShade="BF"/>
          </w:tcPr>
          <w:p w14:paraId="16F1C9F4"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54DD54CE" w14:textId="77777777" w:rsidR="00B52579" w:rsidRPr="008634BD" w:rsidRDefault="00B52579" w:rsidP="005A508F">
            <w:pPr>
              <w:jc w:val="both"/>
              <w:rPr>
                <w:rFonts w:ascii="Mulish" w:hAnsi="Mulish"/>
                <w:sz w:val="18"/>
                <w:szCs w:val="18"/>
              </w:rPr>
            </w:pPr>
          </w:p>
        </w:tc>
      </w:tr>
      <w:tr w:rsidR="00B52579" w:rsidRPr="008634BD" w14:paraId="2612A46C" w14:textId="77777777" w:rsidTr="005A508F">
        <w:tc>
          <w:tcPr>
            <w:tcW w:w="1661" w:type="dxa"/>
            <w:vMerge/>
            <w:vAlign w:val="center"/>
          </w:tcPr>
          <w:p w14:paraId="2CD8A260" w14:textId="77777777" w:rsidR="00B52579" w:rsidRPr="008634BD" w:rsidRDefault="00B52579" w:rsidP="005A508F">
            <w:pPr>
              <w:rPr>
                <w:rFonts w:ascii="Mulish" w:hAnsi="Mulish"/>
                <w:sz w:val="18"/>
                <w:szCs w:val="18"/>
              </w:rPr>
            </w:pPr>
          </w:p>
        </w:tc>
        <w:tc>
          <w:tcPr>
            <w:tcW w:w="5395" w:type="dxa"/>
          </w:tcPr>
          <w:p w14:paraId="0DD9F8D2" w14:textId="77777777" w:rsidR="00B52579" w:rsidRPr="008634BD" w:rsidRDefault="00B52579" w:rsidP="005A508F">
            <w:pPr>
              <w:jc w:val="both"/>
              <w:rPr>
                <w:rFonts w:ascii="Mulish" w:hAnsi="Mulish"/>
                <w:sz w:val="18"/>
                <w:szCs w:val="18"/>
              </w:rPr>
            </w:pPr>
            <w:r w:rsidRPr="008634BD">
              <w:rPr>
                <w:rFonts w:ascii="Mulish" w:hAnsi="Mulish"/>
                <w:sz w:val="18"/>
                <w:szCs w:val="18"/>
              </w:rPr>
              <w:t>Descripción de la estructura organizativa</w:t>
            </w:r>
          </w:p>
        </w:tc>
        <w:tc>
          <w:tcPr>
            <w:tcW w:w="1444" w:type="dxa"/>
          </w:tcPr>
          <w:p w14:paraId="7E2B4FC0" w14:textId="77777777" w:rsidR="00B52579" w:rsidRPr="008634BD" w:rsidRDefault="00B52579" w:rsidP="005A508F">
            <w:pPr>
              <w:jc w:val="center"/>
              <w:rPr>
                <w:rFonts w:ascii="Mulish" w:hAnsi="Mulish"/>
                <w:sz w:val="18"/>
                <w:szCs w:val="18"/>
              </w:rPr>
            </w:pPr>
            <w:r w:rsidRPr="008634BD">
              <w:rPr>
                <w:rFonts w:ascii="Mulish" w:hAnsi="Mulish"/>
                <w:sz w:val="18"/>
                <w:szCs w:val="18"/>
              </w:rPr>
              <w:t>X</w:t>
            </w:r>
          </w:p>
        </w:tc>
        <w:tc>
          <w:tcPr>
            <w:tcW w:w="1956" w:type="dxa"/>
          </w:tcPr>
          <w:p w14:paraId="5E9F732E" w14:textId="77777777" w:rsidR="00B52579" w:rsidRPr="008634BD" w:rsidRDefault="00B52579" w:rsidP="005A508F">
            <w:pPr>
              <w:jc w:val="both"/>
              <w:rPr>
                <w:rFonts w:ascii="Mulish" w:hAnsi="Mulish"/>
                <w:sz w:val="18"/>
                <w:szCs w:val="18"/>
              </w:rPr>
            </w:pPr>
            <w:r w:rsidRPr="008634BD">
              <w:rPr>
                <w:rFonts w:ascii="Mulish" w:hAnsi="Mulish"/>
                <w:sz w:val="18"/>
                <w:szCs w:val="18"/>
              </w:rPr>
              <w:t>No</w:t>
            </w:r>
          </w:p>
        </w:tc>
      </w:tr>
      <w:tr w:rsidR="00B52579" w:rsidRPr="008634BD" w14:paraId="4DFED1FE" w14:textId="77777777" w:rsidTr="005A508F">
        <w:tc>
          <w:tcPr>
            <w:tcW w:w="1661" w:type="dxa"/>
            <w:vMerge/>
            <w:vAlign w:val="center"/>
          </w:tcPr>
          <w:p w14:paraId="343A8E9D" w14:textId="77777777" w:rsidR="00B52579" w:rsidRPr="008634BD" w:rsidRDefault="00B52579" w:rsidP="005A508F">
            <w:pPr>
              <w:rPr>
                <w:rFonts w:ascii="Mulish" w:hAnsi="Mulish"/>
                <w:sz w:val="18"/>
                <w:szCs w:val="18"/>
              </w:rPr>
            </w:pPr>
          </w:p>
        </w:tc>
        <w:tc>
          <w:tcPr>
            <w:tcW w:w="5395" w:type="dxa"/>
          </w:tcPr>
          <w:p w14:paraId="457DEC89" w14:textId="77777777" w:rsidR="00B52579" w:rsidRPr="008634BD" w:rsidRDefault="00B52579" w:rsidP="005A508F">
            <w:pPr>
              <w:rPr>
                <w:rFonts w:ascii="Mulish" w:hAnsi="Mulish"/>
                <w:sz w:val="18"/>
                <w:szCs w:val="18"/>
              </w:rPr>
            </w:pPr>
            <w:r w:rsidRPr="008634BD">
              <w:rPr>
                <w:rFonts w:ascii="Mulish" w:hAnsi="Mulish"/>
                <w:sz w:val="18"/>
                <w:szCs w:val="18"/>
              </w:rPr>
              <w:t>Organigrama</w:t>
            </w:r>
          </w:p>
        </w:tc>
        <w:tc>
          <w:tcPr>
            <w:tcW w:w="1444" w:type="dxa"/>
          </w:tcPr>
          <w:p w14:paraId="0AE812E6" w14:textId="77777777" w:rsidR="00B52579" w:rsidRPr="008634BD" w:rsidRDefault="00B52579" w:rsidP="005A508F">
            <w:pPr>
              <w:jc w:val="center"/>
              <w:rPr>
                <w:rFonts w:ascii="Mulish" w:hAnsi="Mulish"/>
                <w:sz w:val="18"/>
                <w:szCs w:val="18"/>
              </w:rPr>
            </w:pPr>
          </w:p>
        </w:tc>
        <w:tc>
          <w:tcPr>
            <w:tcW w:w="1956" w:type="dxa"/>
          </w:tcPr>
          <w:p w14:paraId="0429ADD7" w14:textId="77777777" w:rsidR="00B52579" w:rsidRPr="008634BD" w:rsidRDefault="00B52579" w:rsidP="005A508F">
            <w:pPr>
              <w:jc w:val="both"/>
              <w:rPr>
                <w:rFonts w:ascii="Mulish" w:hAnsi="Mulish"/>
                <w:sz w:val="18"/>
                <w:szCs w:val="18"/>
              </w:rPr>
            </w:pPr>
          </w:p>
        </w:tc>
      </w:tr>
      <w:tr w:rsidR="00B52579" w:rsidRPr="008634BD" w14:paraId="3C5C2733" w14:textId="77777777" w:rsidTr="005A508F">
        <w:tc>
          <w:tcPr>
            <w:tcW w:w="1661" w:type="dxa"/>
            <w:vMerge/>
            <w:vAlign w:val="center"/>
          </w:tcPr>
          <w:p w14:paraId="43CAE2A7" w14:textId="77777777" w:rsidR="00B52579" w:rsidRPr="008634BD" w:rsidRDefault="00B52579" w:rsidP="005A508F">
            <w:pPr>
              <w:rPr>
                <w:rFonts w:ascii="Mulish" w:hAnsi="Mulish"/>
                <w:sz w:val="18"/>
                <w:szCs w:val="18"/>
              </w:rPr>
            </w:pPr>
          </w:p>
        </w:tc>
        <w:tc>
          <w:tcPr>
            <w:tcW w:w="5395" w:type="dxa"/>
          </w:tcPr>
          <w:p w14:paraId="5965F14A" w14:textId="77777777" w:rsidR="00B52579" w:rsidRPr="008634BD" w:rsidRDefault="00B52579" w:rsidP="005A508F">
            <w:pPr>
              <w:rPr>
                <w:rFonts w:ascii="Mulish" w:hAnsi="Mulish"/>
                <w:sz w:val="18"/>
                <w:szCs w:val="18"/>
              </w:rPr>
            </w:pPr>
            <w:r w:rsidRPr="008634BD">
              <w:rPr>
                <w:rFonts w:ascii="Mulish" w:hAnsi="Mulish"/>
                <w:sz w:val="18"/>
                <w:szCs w:val="18"/>
              </w:rPr>
              <w:t>Identificación de los máximos responsables</w:t>
            </w:r>
          </w:p>
        </w:tc>
        <w:tc>
          <w:tcPr>
            <w:tcW w:w="1444" w:type="dxa"/>
          </w:tcPr>
          <w:p w14:paraId="36E68ECE" w14:textId="77777777" w:rsidR="00B52579" w:rsidRPr="008634BD" w:rsidRDefault="00B52579" w:rsidP="005A508F">
            <w:pPr>
              <w:pStyle w:val="Prrafodelista"/>
              <w:rPr>
                <w:rFonts w:ascii="Mulish" w:hAnsi="Mulish"/>
                <w:sz w:val="18"/>
                <w:szCs w:val="18"/>
              </w:rPr>
            </w:pPr>
          </w:p>
        </w:tc>
        <w:tc>
          <w:tcPr>
            <w:tcW w:w="1956" w:type="dxa"/>
          </w:tcPr>
          <w:p w14:paraId="46015664" w14:textId="77777777" w:rsidR="00B52579" w:rsidRPr="008634BD" w:rsidRDefault="00B52579" w:rsidP="005A508F">
            <w:pPr>
              <w:jc w:val="both"/>
              <w:rPr>
                <w:rFonts w:ascii="Mulish" w:hAnsi="Mulish"/>
                <w:sz w:val="18"/>
                <w:szCs w:val="18"/>
              </w:rPr>
            </w:pPr>
          </w:p>
        </w:tc>
      </w:tr>
      <w:tr w:rsidR="00B52579" w:rsidRPr="008634BD" w14:paraId="531AAE0D" w14:textId="77777777" w:rsidTr="005A508F">
        <w:tc>
          <w:tcPr>
            <w:tcW w:w="1661" w:type="dxa"/>
            <w:vMerge/>
            <w:vAlign w:val="center"/>
          </w:tcPr>
          <w:p w14:paraId="3658A672" w14:textId="77777777" w:rsidR="00B52579" w:rsidRPr="008634BD" w:rsidRDefault="00B52579" w:rsidP="005A508F">
            <w:pPr>
              <w:rPr>
                <w:rFonts w:ascii="Mulish" w:hAnsi="Mulish"/>
                <w:sz w:val="18"/>
                <w:szCs w:val="18"/>
              </w:rPr>
            </w:pPr>
          </w:p>
        </w:tc>
        <w:tc>
          <w:tcPr>
            <w:tcW w:w="5395" w:type="dxa"/>
            <w:tcBorders>
              <w:bottom w:val="single" w:sz="4" w:space="0" w:color="auto"/>
            </w:tcBorders>
          </w:tcPr>
          <w:p w14:paraId="01F631DE" w14:textId="77777777" w:rsidR="00B52579" w:rsidRPr="008634BD" w:rsidRDefault="00B52579" w:rsidP="005A508F">
            <w:pPr>
              <w:rPr>
                <w:rFonts w:ascii="Mulish" w:hAnsi="Mulish"/>
                <w:sz w:val="18"/>
                <w:szCs w:val="18"/>
              </w:rPr>
            </w:pPr>
            <w:r w:rsidRPr="008634BD">
              <w:rPr>
                <w:rFonts w:ascii="Mulish" w:hAnsi="Mulish"/>
                <w:sz w:val="18"/>
                <w:szCs w:val="18"/>
              </w:rPr>
              <w:t>Perfil y trayectoria profesional de los máximos responsables</w:t>
            </w:r>
          </w:p>
        </w:tc>
        <w:tc>
          <w:tcPr>
            <w:tcW w:w="1444" w:type="dxa"/>
            <w:tcBorders>
              <w:bottom w:val="single" w:sz="4" w:space="0" w:color="auto"/>
            </w:tcBorders>
          </w:tcPr>
          <w:p w14:paraId="5CE3CBF1" w14:textId="77777777" w:rsidR="00B52579" w:rsidRPr="008634BD" w:rsidRDefault="00B52579" w:rsidP="005A508F">
            <w:pPr>
              <w:jc w:val="center"/>
              <w:rPr>
                <w:rFonts w:ascii="Mulish" w:hAnsi="Mulish"/>
                <w:sz w:val="18"/>
                <w:szCs w:val="18"/>
              </w:rPr>
            </w:pPr>
          </w:p>
        </w:tc>
        <w:tc>
          <w:tcPr>
            <w:tcW w:w="1956" w:type="dxa"/>
            <w:tcBorders>
              <w:bottom w:val="single" w:sz="4" w:space="0" w:color="auto"/>
            </w:tcBorders>
          </w:tcPr>
          <w:p w14:paraId="2A13C288" w14:textId="77777777" w:rsidR="00B52579" w:rsidRPr="008634BD" w:rsidRDefault="00B52579" w:rsidP="005A508F">
            <w:pPr>
              <w:jc w:val="both"/>
              <w:rPr>
                <w:rFonts w:ascii="Mulish" w:hAnsi="Mulish"/>
                <w:sz w:val="18"/>
                <w:szCs w:val="18"/>
              </w:rPr>
            </w:pPr>
          </w:p>
        </w:tc>
      </w:tr>
      <w:tr w:rsidR="00B52579" w:rsidRPr="008634BD" w14:paraId="73A8ED62" w14:textId="77777777" w:rsidTr="005A508F">
        <w:tc>
          <w:tcPr>
            <w:tcW w:w="1661" w:type="dxa"/>
            <w:vMerge/>
            <w:vAlign w:val="center"/>
          </w:tcPr>
          <w:p w14:paraId="41940FF9"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6835A8D5" w14:textId="77777777" w:rsidR="00B52579" w:rsidRPr="008634BD" w:rsidRDefault="00B52579" w:rsidP="005A508F">
            <w:pPr>
              <w:rPr>
                <w:rFonts w:ascii="Mulish" w:hAnsi="Mulish"/>
                <w:sz w:val="18"/>
                <w:szCs w:val="18"/>
              </w:rPr>
            </w:pPr>
            <w:r w:rsidRPr="008634BD">
              <w:rPr>
                <w:rFonts w:ascii="Mulish" w:hAnsi="Mulish"/>
                <w:sz w:val="18"/>
                <w:szCs w:val="18"/>
              </w:rPr>
              <w:t>Planes y Programas</w:t>
            </w:r>
          </w:p>
        </w:tc>
        <w:tc>
          <w:tcPr>
            <w:tcW w:w="1444" w:type="dxa"/>
            <w:shd w:val="clear" w:color="auto" w:fill="BFBFBF" w:themeFill="background1" w:themeFillShade="BF"/>
          </w:tcPr>
          <w:p w14:paraId="6D9AEA5D"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6B1DDCB5" w14:textId="77777777" w:rsidR="00B52579" w:rsidRPr="008634BD" w:rsidRDefault="00B52579" w:rsidP="005A508F">
            <w:pPr>
              <w:jc w:val="both"/>
              <w:rPr>
                <w:rFonts w:ascii="Mulish" w:hAnsi="Mulish"/>
                <w:sz w:val="18"/>
                <w:szCs w:val="18"/>
              </w:rPr>
            </w:pPr>
          </w:p>
        </w:tc>
      </w:tr>
      <w:tr w:rsidR="00B52579" w:rsidRPr="008634BD" w14:paraId="121C7891" w14:textId="77777777" w:rsidTr="005A508F">
        <w:tc>
          <w:tcPr>
            <w:tcW w:w="1661" w:type="dxa"/>
            <w:vMerge/>
            <w:vAlign w:val="center"/>
          </w:tcPr>
          <w:p w14:paraId="32A7BC84"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67F7EDCA" w14:textId="77777777" w:rsidR="00B52579" w:rsidRPr="008634BD" w:rsidRDefault="00B52579" w:rsidP="005A508F">
            <w:pPr>
              <w:rPr>
                <w:rFonts w:ascii="Mulish" w:hAnsi="Mulish"/>
                <w:sz w:val="18"/>
                <w:szCs w:val="18"/>
              </w:rPr>
            </w:pPr>
            <w:r w:rsidRPr="008634BD">
              <w:rPr>
                <w:rFonts w:ascii="Mulish" w:hAnsi="Mulish"/>
                <w:sz w:val="18"/>
                <w:szCs w:val="18"/>
              </w:rPr>
              <w:t>Grado de cumplimiento y resultados</w:t>
            </w:r>
          </w:p>
        </w:tc>
        <w:tc>
          <w:tcPr>
            <w:tcW w:w="1444" w:type="dxa"/>
            <w:shd w:val="clear" w:color="auto" w:fill="BFBFBF" w:themeFill="background1" w:themeFillShade="BF"/>
          </w:tcPr>
          <w:p w14:paraId="2D6A566B"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63822042" w14:textId="77777777" w:rsidR="00B52579" w:rsidRPr="008634BD" w:rsidRDefault="00B52579" w:rsidP="005A508F">
            <w:pPr>
              <w:rPr>
                <w:rFonts w:ascii="Mulish" w:hAnsi="Mulish"/>
                <w:sz w:val="18"/>
                <w:szCs w:val="18"/>
              </w:rPr>
            </w:pPr>
          </w:p>
        </w:tc>
      </w:tr>
      <w:tr w:rsidR="00B52579" w:rsidRPr="008634BD" w14:paraId="422D9918" w14:textId="77777777" w:rsidTr="005A508F">
        <w:tc>
          <w:tcPr>
            <w:tcW w:w="1661" w:type="dxa"/>
            <w:vMerge/>
            <w:vAlign w:val="center"/>
          </w:tcPr>
          <w:p w14:paraId="694A1E6D" w14:textId="77777777" w:rsidR="00B52579" w:rsidRPr="008634BD" w:rsidRDefault="00B52579" w:rsidP="005A508F">
            <w:pPr>
              <w:rPr>
                <w:rFonts w:ascii="Mulish" w:hAnsi="Mulish"/>
                <w:sz w:val="18"/>
                <w:szCs w:val="18"/>
              </w:rPr>
            </w:pPr>
          </w:p>
        </w:tc>
        <w:tc>
          <w:tcPr>
            <w:tcW w:w="5395" w:type="dxa"/>
            <w:tcBorders>
              <w:bottom w:val="single" w:sz="4" w:space="0" w:color="auto"/>
            </w:tcBorders>
            <w:shd w:val="clear" w:color="auto" w:fill="BFBFBF" w:themeFill="background1" w:themeFillShade="BF"/>
          </w:tcPr>
          <w:p w14:paraId="5B7E2DF0" w14:textId="77777777" w:rsidR="00B52579" w:rsidRPr="008634BD" w:rsidRDefault="00B52579" w:rsidP="005A508F">
            <w:pPr>
              <w:rPr>
                <w:rFonts w:ascii="Mulish" w:hAnsi="Mulish"/>
                <w:sz w:val="18"/>
                <w:szCs w:val="18"/>
              </w:rPr>
            </w:pPr>
            <w:r w:rsidRPr="008634BD">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12B53113" w14:textId="77777777" w:rsidR="00B52579" w:rsidRPr="008634BD" w:rsidRDefault="00B52579" w:rsidP="005A508F">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4C28540F" w14:textId="77777777" w:rsidR="00B52579" w:rsidRPr="008634BD" w:rsidRDefault="00B52579" w:rsidP="005A508F">
            <w:pPr>
              <w:rPr>
                <w:rFonts w:ascii="Mulish" w:hAnsi="Mulish"/>
                <w:sz w:val="18"/>
                <w:szCs w:val="18"/>
              </w:rPr>
            </w:pPr>
          </w:p>
        </w:tc>
      </w:tr>
      <w:tr w:rsidR="00B52579" w:rsidRPr="008634BD" w14:paraId="7D0647C0" w14:textId="77777777" w:rsidTr="005A508F">
        <w:tc>
          <w:tcPr>
            <w:tcW w:w="1661" w:type="dxa"/>
            <w:vMerge/>
            <w:vAlign w:val="center"/>
          </w:tcPr>
          <w:p w14:paraId="6A56F8CB" w14:textId="77777777" w:rsidR="00B52579" w:rsidRPr="008634BD" w:rsidRDefault="00B52579" w:rsidP="005A508F">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593841A" w14:textId="77777777" w:rsidR="00B52579" w:rsidRPr="008634BD" w:rsidRDefault="00B52579" w:rsidP="005A508F">
            <w:pPr>
              <w:rPr>
                <w:rFonts w:ascii="Mulish" w:hAnsi="Mulish"/>
                <w:sz w:val="18"/>
                <w:szCs w:val="18"/>
              </w:rPr>
            </w:pPr>
            <w:r w:rsidRPr="008634BD">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273F92B1" w14:textId="77777777" w:rsidR="00B52579" w:rsidRPr="008634BD" w:rsidRDefault="00B52579" w:rsidP="005A508F">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4CEB6173" w14:textId="77777777" w:rsidR="00B52579" w:rsidRPr="008634BD" w:rsidRDefault="00B52579" w:rsidP="005A508F">
            <w:pPr>
              <w:rPr>
                <w:rFonts w:ascii="Mulish" w:hAnsi="Mulish"/>
                <w:sz w:val="18"/>
                <w:szCs w:val="18"/>
              </w:rPr>
            </w:pPr>
          </w:p>
        </w:tc>
      </w:tr>
      <w:tr w:rsidR="00B52579" w:rsidRPr="008634BD" w14:paraId="75F02DCE" w14:textId="77777777" w:rsidTr="005A508F">
        <w:tc>
          <w:tcPr>
            <w:tcW w:w="1661" w:type="dxa"/>
            <w:vMerge/>
            <w:vAlign w:val="center"/>
          </w:tcPr>
          <w:p w14:paraId="74FB7BD2"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6ECA16DB" w14:textId="77777777" w:rsidR="00B52579" w:rsidRPr="008634BD" w:rsidRDefault="00B52579" w:rsidP="005A508F">
            <w:pPr>
              <w:rPr>
                <w:rFonts w:ascii="Mulish" w:hAnsi="Mulish"/>
                <w:sz w:val="18"/>
                <w:szCs w:val="18"/>
              </w:rPr>
            </w:pPr>
            <w:r w:rsidRPr="008634BD">
              <w:rPr>
                <w:rFonts w:ascii="Mulish" w:hAnsi="Mulish"/>
                <w:sz w:val="18"/>
                <w:szCs w:val="18"/>
              </w:rPr>
              <w:t>Documentos sometidos a información pública</w:t>
            </w:r>
          </w:p>
        </w:tc>
        <w:tc>
          <w:tcPr>
            <w:tcW w:w="1444" w:type="dxa"/>
            <w:shd w:val="clear" w:color="auto" w:fill="BFBFBF" w:themeFill="background1" w:themeFillShade="BF"/>
          </w:tcPr>
          <w:p w14:paraId="59DBBB3B"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5DAAA105" w14:textId="77777777" w:rsidR="00B52579" w:rsidRPr="008634BD" w:rsidRDefault="00B52579" w:rsidP="005A508F">
            <w:pPr>
              <w:rPr>
                <w:rFonts w:ascii="Mulish" w:hAnsi="Mulish"/>
                <w:sz w:val="18"/>
                <w:szCs w:val="18"/>
              </w:rPr>
            </w:pPr>
          </w:p>
        </w:tc>
      </w:tr>
      <w:tr w:rsidR="00B52579" w:rsidRPr="008634BD" w14:paraId="52352092" w14:textId="77777777" w:rsidTr="005A508F">
        <w:tc>
          <w:tcPr>
            <w:tcW w:w="1661" w:type="dxa"/>
            <w:vMerge/>
            <w:vAlign w:val="center"/>
          </w:tcPr>
          <w:p w14:paraId="1A1A34BE" w14:textId="77777777" w:rsidR="00B52579" w:rsidRPr="008634BD" w:rsidRDefault="00B52579" w:rsidP="005A508F">
            <w:pPr>
              <w:rPr>
                <w:rFonts w:ascii="Mulish" w:hAnsi="Mulish"/>
                <w:sz w:val="18"/>
                <w:szCs w:val="18"/>
              </w:rPr>
            </w:pPr>
          </w:p>
        </w:tc>
        <w:tc>
          <w:tcPr>
            <w:tcW w:w="5395" w:type="dxa"/>
            <w:tcBorders>
              <w:bottom w:val="single" w:sz="4" w:space="0" w:color="auto"/>
            </w:tcBorders>
          </w:tcPr>
          <w:p w14:paraId="7A662F11" w14:textId="77777777" w:rsidR="00B52579" w:rsidRPr="008634BD" w:rsidRDefault="00B52579" w:rsidP="005A508F">
            <w:pPr>
              <w:rPr>
                <w:rFonts w:ascii="Mulish" w:hAnsi="Mulish"/>
                <w:sz w:val="18"/>
                <w:szCs w:val="18"/>
              </w:rPr>
            </w:pPr>
            <w:r w:rsidRPr="008634BD">
              <w:rPr>
                <w:rFonts w:ascii="Mulish" w:hAnsi="Mulish"/>
                <w:sz w:val="18"/>
                <w:szCs w:val="18"/>
              </w:rPr>
              <w:t>Contratos</w:t>
            </w:r>
          </w:p>
        </w:tc>
        <w:tc>
          <w:tcPr>
            <w:tcW w:w="1444" w:type="dxa"/>
            <w:tcBorders>
              <w:bottom w:val="single" w:sz="4" w:space="0" w:color="auto"/>
            </w:tcBorders>
          </w:tcPr>
          <w:p w14:paraId="3D289B68" w14:textId="77777777" w:rsidR="00B52579" w:rsidRPr="008634BD" w:rsidRDefault="00B52579" w:rsidP="005A508F">
            <w:pPr>
              <w:jc w:val="center"/>
              <w:rPr>
                <w:rFonts w:ascii="Mulish" w:hAnsi="Mulish"/>
                <w:sz w:val="18"/>
                <w:szCs w:val="18"/>
              </w:rPr>
            </w:pPr>
            <w:r w:rsidRPr="008634BD">
              <w:rPr>
                <w:rFonts w:ascii="Mulish" w:hAnsi="Mulish"/>
                <w:sz w:val="18"/>
                <w:szCs w:val="18"/>
              </w:rPr>
              <w:t>X</w:t>
            </w:r>
          </w:p>
        </w:tc>
        <w:tc>
          <w:tcPr>
            <w:tcW w:w="1956" w:type="dxa"/>
            <w:tcBorders>
              <w:bottom w:val="single" w:sz="4" w:space="0" w:color="auto"/>
            </w:tcBorders>
          </w:tcPr>
          <w:p w14:paraId="59DEC4EA" w14:textId="1697FBF0" w:rsidR="00B52579" w:rsidRPr="008634BD" w:rsidRDefault="00B52579" w:rsidP="005A508F">
            <w:pPr>
              <w:jc w:val="both"/>
              <w:rPr>
                <w:rFonts w:ascii="Mulish" w:hAnsi="Mulish"/>
                <w:sz w:val="18"/>
                <w:szCs w:val="18"/>
              </w:rPr>
            </w:pPr>
            <w:r w:rsidRPr="008634BD">
              <w:rPr>
                <w:rFonts w:ascii="Mulish" w:hAnsi="Mulish"/>
                <w:sz w:val="18"/>
                <w:szCs w:val="18"/>
              </w:rPr>
              <w:t>No</w:t>
            </w:r>
            <w:r w:rsidR="008634BD" w:rsidRPr="008634BD">
              <w:rPr>
                <w:rFonts w:ascii="Mulish" w:hAnsi="Mulish"/>
                <w:sz w:val="18"/>
                <w:szCs w:val="18"/>
              </w:rPr>
              <w:t xml:space="preserve">. No se informa sobre los contratos adjudicados por administraciones </w:t>
            </w:r>
            <w:proofErr w:type="spellStart"/>
            <w:r w:rsidR="008634BD" w:rsidRPr="008634BD">
              <w:rPr>
                <w:rFonts w:ascii="Mulish" w:hAnsi="Mulish"/>
                <w:sz w:val="18"/>
                <w:szCs w:val="18"/>
              </w:rPr>
              <w:t>púbicas</w:t>
            </w:r>
            <w:proofErr w:type="spellEnd"/>
            <w:r w:rsidR="008634BD">
              <w:rPr>
                <w:rFonts w:ascii="Mulish" w:hAnsi="Mulish"/>
                <w:sz w:val="18"/>
                <w:szCs w:val="18"/>
              </w:rPr>
              <w:t xml:space="preserve"> o, en su caso, sobre su inexistencia</w:t>
            </w:r>
          </w:p>
        </w:tc>
      </w:tr>
      <w:tr w:rsidR="00B52579" w:rsidRPr="008634BD" w14:paraId="0CDEE2C0" w14:textId="77777777" w:rsidTr="005A508F">
        <w:tc>
          <w:tcPr>
            <w:tcW w:w="1661" w:type="dxa"/>
            <w:vMerge/>
            <w:vAlign w:val="center"/>
          </w:tcPr>
          <w:p w14:paraId="5B2F5987"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428A7DBD" w14:textId="77777777" w:rsidR="00B52579" w:rsidRPr="008634BD" w:rsidRDefault="00B52579" w:rsidP="005A508F">
            <w:pPr>
              <w:rPr>
                <w:rFonts w:ascii="Mulish" w:hAnsi="Mulish"/>
                <w:sz w:val="18"/>
                <w:szCs w:val="18"/>
              </w:rPr>
            </w:pPr>
            <w:r w:rsidRPr="008634BD">
              <w:rPr>
                <w:rFonts w:ascii="Mulish" w:hAnsi="Mulish"/>
                <w:sz w:val="18"/>
                <w:szCs w:val="18"/>
              </w:rPr>
              <w:t xml:space="preserve">Modificaciones de contratos </w:t>
            </w:r>
          </w:p>
        </w:tc>
        <w:tc>
          <w:tcPr>
            <w:tcW w:w="1444" w:type="dxa"/>
            <w:shd w:val="clear" w:color="auto" w:fill="BFBFBF" w:themeFill="background1" w:themeFillShade="BF"/>
          </w:tcPr>
          <w:p w14:paraId="56069280"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552F2658" w14:textId="77777777" w:rsidR="00B52579" w:rsidRPr="008634BD" w:rsidRDefault="00B52579" w:rsidP="005A508F">
            <w:pPr>
              <w:jc w:val="both"/>
              <w:rPr>
                <w:rFonts w:ascii="Mulish" w:hAnsi="Mulish"/>
                <w:sz w:val="18"/>
                <w:szCs w:val="18"/>
              </w:rPr>
            </w:pPr>
          </w:p>
        </w:tc>
      </w:tr>
      <w:tr w:rsidR="00B52579" w:rsidRPr="008634BD" w14:paraId="7629EBFB" w14:textId="77777777" w:rsidTr="005A508F">
        <w:tc>
          <w:tcPr>
            <w:tcW w:w="1661" w:type="dxa"/>
            <w:vMerge/>
            <w:vAlign w:val="center"/>
          </w:tcPr>
          <w:p w14:paraId="5DAD9EFD"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68B93570" w14:textId="77777777" w:rsidR="00B52579" w:rsidRPr="008634BD" w:rsidRDefault="00B52579" w:rsidP="005A508F">
            <w:pPr>
              <w:rPr>
                <w:rFonts w:ascii="Mulish" w:hAnsi="Mulish"/>
                <w:sz w:val="18"/>
                <w:szCs w:val="18"/>
              </w:rPr>
            </w:pPr>
            <w:r w:rsidRPr="008634BD">
              <w:rPr>
                <w:rFonts w:ascii="Mulish" w:hAnsi="Mulish"/>
                <w:sz w:val="18"/>
                <w:szCs w:val="18"/>
              </w:rPr>
              <w:t xml:space="preserve">Desistimientos y Renuncias </w:t>
            </w:r>
          </w:p>
        </w:tc>
        <w:tc>
          <w:tcPr>
            <w:tcW w:w="1444" w:type="dxa"/>
            <w:shd w:val="clear" w:color="auto" w:fill="BFBFBF" w:themeFill="background1" w:themeFillShade="BF"/>
          </w:tcPr>
          <w:p w14:paraId="2443E840"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5C319B91" w14:textId="77777777" w:rsidR="00B52579" w:rsidRPr="008634BD" w:rsidRDefault="00B52579" w:rsidP="005A508F">
            <w:pPr>
              <w:rPr>
                <w:rFonts w:ascii="Mulish" w:hAnsi="Mulish"/>
                <w:sz w:val="18"/>
                <w:szCs w:val="18"/>
              </w:rPr>
            </w:pPr>
          </w:p>
        </w:tc>
      </w:tr>
      <w:tr w:rsidR="00B52579" w:rsidRPr="008634BD" w14:paraId="25605ED7" w14:textId="77777777" w:rsidTr="005A508F">
        <w:tc>
          <w:tcPr>
            <w:tcW w:w="1661" w:type="dxa"/>
            <w:vMerge/>
            <w:vAlign w:val="center"/>
          </w:tcPr>
          <w:p w14:paraId="414EE203"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0A41613D" w14:textId="77777777" w:rsidR="00B52579" w:rsidRPr="008634BD" w:rsidRDefault="00B52579" w:rsidP="005A508F">
            <w:pPr>
              <w:rPr>
                <w:rFonts w:ascii="Mulish" w:hAnsi="Mulish"/>
                <w:sz w:val="18"/>
                <w:szCs w:val="18"/>
              </w:rPr>
            </w:pPr>
            <w:r w:rsidRPr="008634BD">
              <w:rPr>
                <w:rFonts w:ascii="Mulish" w:hAnsi="Mulish"/>
                <w:sz w:val="18"/>
                <w:szCs w:val="18"/>
              </w:rPr>
              <w:t>Datos estadísticos sobre contratos</w:t>
            </w:r>
          </w:p>
        </w:tc>
        <w:tc>
          <w:tcPr>
            <w:tcW w:w="1444" w:type="dxa"/>
            <w:shd w:val="clear" w:color="auto" w:fill="BFBFBF" w:themeFill="background1" w:themeFillShade="BF"/>
          </w:tcPr>
          <w:p w14:paraId="093C13F7"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60D6A40D" w14:textId="77777777" w:rsidR="00B52579" w:rsidRPr="008634BD" w:rsidRDefault="00B52579" w:rsidP="005A508F">
            <w:pPr>
              <w:rPr>
                <w:rFonts w:ascii="Mulish" w:hAnsi="Mulish"/>
                <w:sz w:val="18"/>
                <w:szCs w:val="18"/>
              </w:rPr>
            </w:pPr>
          </w:p>
        </w:tc>
      </w:tr>
      <w:tr w:rsidR="00B52579" w:rsidRPr="008634BD" w14:paraId="4BBBEB40" w14:textId="77777777" w:rsidTr="005A508F">
        <w:tc>
          <w:tcPr>
            <w:tcW w:w="1661" w:type="dxa"/>
            <w:vMerge/>
            <w:vAlign w:val="center"/>
          </w:tcPr>
          <w:p w14:paraId="7D2328F5"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48E72A73" w14:textId="77777777" w:rsidR="00B52579" w:rsidRPr="008634BD" w:rsidRDefault="00B52579" w:rsidP="005A508F">
            <w:pPr>
              <w:rPr>
                <w:rFonts w:ascii="Mulish" w:hAnsi="Mulish"/>
                <w:sz w:val="18"/>
                <w:szCs w:val="18"/>
              </w:rPr>
            </w:pPr>
            <w:r w:rsidRPr="008634BD">
              <w:rPr>
                <w:rFonts w:ascii="Mulish" w:hAnsi="Mulish"/>
                <w:sz w:val="18"/>
                <w:szCs w:val="18"/>
              </w:rPr>
              <w:t>Datos estadísticos de contratación de PYMES</w:t>
            </w:r>
          </w:p>
        </w:tc>
        <w:tc>
          <w:tcPr>
            <w:tcW w:w="1444" w:type="dxa"/>
            <w:shd w:val="clear" w:color="auto" w:fill="BFBFBF" w:themeFill="background1" w:themeFillShade="BF"/>
          </w:tcPr>
          <w:p w14:paraId="675469E6" w14:textId="77777777" w:rsidR="00B52579" w:rsidRPr="008634BD" w:rsidRDefault="00B52579" w:rsidP="005A508F">
            <w:pPr>
              <w:pStyle w:val="Prrafodelista"/>
              <w:rPr>
                <w:rFonts w:ascii="Mulish" w:hAnsi="Mulish"/>
                <w:sz w:val="18"/>
                <w:szCs w:val="18"/>
              </w:rPr>
            </w:pPr>
          </w:p>
        </w:tc>
        <w:tc>
          <w:tcPr>
            <w:tcW w:w="1956" w:type="dxa"/>
            <w:shd w:val="clear" w:color="auto" w:fill="BFBFBF" w:themeFill="background1" w:themeFillShade="BF"/>
          </w:tcPr>
          <w:p w14:paraId="2C6F7A84" w14:textId="77777777" w:rsidR="00B52579" w:rsidRPr="008634BD" w:rsidRDefault="00B52579" w:rsidP="005A508F">
            <w:pPr>
              <w:rPr>
                <w:rFonts w:ascii="Mulish" w:hAnsi="Mulish"/>
                <w:sz w:val="18"/>
                <w:szCs w:val="18"/>
              </w:rPr>
            </w:pPr>
          </w:p>
        </w:tc>
      </w:tr>
      <w:tr w:rsidR="00B52579" w:rsidRPr="008634BD" w14:paraId="064868E8" w14:textId="77777777" w:rsidTr="005A508F">
        <w:tc>
          <w:tcPr>
            <w:tcW w:w="1661" w:type="dxa"/>
            <w:vMerge/>
            <w:vAlign w:val="center"/>
          </w:tcPr>
          <w:p w14:paraId="033CD32A" w14:textId="77777777" w:rsidR="00B52579" w:rsidRPr="008634BD" w:rsidRDefault="00B52579" w:rsidP="005A508F">
            <w:pPr>
              <w:rPr>
                <w:rFonts w:ascii="Mulish" w:hAnsi="Mulish"/>
                <w:sz w:val="18"/>
                <w:szCs w:val="18"/>
              </w:rPr>
            </w:pPr>
          </w:p>
        </w:tc>
        <w:tc>
          <w:tcPr>
            <w:tcW w:w="5395" w:type="dxa"/>
            <w:shd w:val="clear" w:color="auto" w:fill="auto"/>
          </w:tcPr>
          <w:p w14:paraId="4F7DAEB9" w14:textId="77777777" w:rsidR="00B52579" w:rsidRPr="008634BD" w:rsidRDefault="00B52579" w:rsidP="005A508F">
            <w:pPr>
              <w:rPr>
                <w:rFonts w:ascii="Mulish" w:hAnsi="Mulish"/>
                <w:sz w:val="18"/>
                <w:szCs w:val="18"/>
              </w:rPr>
            </w:pPr>
            <w:r w:rsidRPr="008634BD">
              <w:rPr>
                <w:rFonts w:ascii="Mulish" w:hAnsi="Mulish"/>
                <w:sz w:val="18"/>
                <w:szCs w:val="18"/>
              </w:rPr>
              <w:t>Contratos Menores</w:t>
            </w:r>
          </w:p>
        </w:tc>
        <w:tc>
          <w:tcPr>
            <w:tcW w:w="1444" w:type="dxa"/>
            <w:shd w:val="clear" w:color="auto" w:fill="auto"/>
          </w:tcPr>
          <w:p w14:paraId="23A4DF74" w14:textId="77777777" w:rsidR="00B52579" w:rsidRPr="008634BD" w:rsidRDefault="00B52579" w:rsidP="005A508F">
            <w:pPr>
              <w:jc w:val="center"/>
              <w:rPr>
                <w:rFonts w:ascii="Mulish" w:hAnsi="Mulish"/>
                <w:sz w:val="18"/>
                <w:szCs w:val="18"/>
              </w:rPr>
            </w:pPr>
            <w:r w:rsidRPr="008634BD">
              <w:rPr>
                <w:rFonts w:ascii="Mulish" w:hAnsi="Mulish"/>
                <w:sz w:val="18"/>
                <w:szCs w:val="18"/>
              </w:rPr>
              <w:t>X</w:t>
            </w:r>
          </w:p>
        </w:tc>
        <w:tc>
          <w:tcPr>
            <w:tcW w:w="1956" w:type="dxa"/>
            <w:shd w:val="clear" w:color="auto" w:fill="auto"/>
          </w:tcPr>
          <w:p w14:paraId="071D335F" w14:textId="77777777" w:rsidR="00B52579" w:rsidRPr="008634BD" w:rsidRDefault="00B52579" w:rsidP="005A508F">
            <w:pPr>
              <w:rPr>
                <w:rFonts w:ascii="Mulish" w:hAnsi="Mulish"/>
                <w:sz w:val="18"/>
                <w:szCs w:val="18"/>
              </w:rPr>
            </w:pPr>
            <w:r w:rsidRPr="008634BD">
              <w:rPr>
                <w:rFonts w:ascii="Mulish" w:hAnsi="Mulish"/>
                <w:sz w:val="18"/>
                <w:szCs w:val="18"/>
              </w:rPr>
              <w:t>No</w:t>
            </w:r>
          </w:p>
        </w:tc>
      </w:tr>
      <w:tr w:rsidR="00B52579" w:rsidRPr="008634BD" w14:paraId="57B0D251" w14:textId="77777777" w:rsidTr="005A508F">
        <w:tc>
          <w:tcPr>
            <w:tcW w:w="1661" w:type="dxa"/>
            <w:vMerge/>
            <w:vAlign w:val="center"/>
          </w:tcPr>
          <w:p w14:paraId="22ED31E6" w14:textId="77777777" w:rsidR="00B52579" w:rsidRPr="008634BD" w:rsidRDefault="00B52579" w:rsidP="005A508F">
            <w:pPr>
              <w:rPr>
                <w:rFonts w:ascii="Mulish" w:hAnsi="Mulish"/>
                <w:sz w:val="18"/>
                <w:szCs w:val="18"/>
              </w:rPr>
            </w:pPr>
          </w:p>
        </w:tc>
        <w:tc>
          <w:tcPr>
            <w:tcW w:w="5395" w:type="dxa"/>
            <w:tcBorders>
              <w:bottom w:val="single" w:sz="4" w:space="0" w:color="auto"/>
            </w:tcBorders>
          </w:tcPr>
          <w:p w14:paraId="009FFF14" w14:textId="77777777" w:rsidR="00B52579" w:rsidRPr="008634BD" w:rsidRDefault="00B52579" w:rsidP="005A508F">
            <w:pPr>
              <w:rPr>
                <w:rFonts w:ascii="Mulish" w:hAnsi="Mulish"/>
                <w:sz w:val="18"/>
                <w:szCs w:val="18"/>
              </w:rPr>
            </w:pPr>
            <w:r w:rsidRPr="008634BD">
              <w:rPr>
                <w:rFonts w:ascii="Mulish" w:hAnsi="Mulish"/>
                <w:sz w:val="18"/>
                <w:szCs w:val="18"/>
              </w:rPr>
              <w:t>Convenios</w:t>
            </w:r>
          </w:p>
        </w:tc>
        <w:tc>
          <w:tcPr>
            <w:tcW w:w="1444" w:type="dxa"/>
            <w:tcBorders>
              <w:bottom w:val="single" w:sz="4" w:space="0" w:color="auto"/>
            </w:tcBorders>
          </w:tcPr>
          <w:p w14:paraId="1509506D" w14:textId="77777777" w:rsidR="00B52579" w:rsidRPr="008634BD" w:rsidRDefault="00B52579" w:rsidP="005A508F">
            <w:pPr>
              <w:jc w:val="center"/>
              <w:rPr>
                <w:rFonts w:ascii="Mulish" w:hAnsi="Mulish"/>
                <w:sz w:val="18"/>
                <w:szCs w:val="18"/>
              </w:rPr>
            </w:pPr>
            <w:r w:rsidRPr="008634BD">
              <w:rPr>
                <w:rFonts w:ascii="Mulish" w:hAnsi="Mulish"/>
                <w:sz w:val="18"/>
                <w:szCs w:val="18"/>
              </w:rPr>
              <w:t>X</w:t>
            </w:r>
          </w:p>
        </w:tc>
        <w:tc>
          <w:tcPr>
            <w:tcW w:w="1956" w:type="dxa"/>
            <w:tcBorders>
              <w:bottom w:val="single" w:sz="4" w:space="0" w:color="auto"/>
            </w:tcBorders>
          </w:tcPr>
          <w:p w14:paraId="215F14E1" w14:textId="38074A5B" w:rsidR="00B52579" w:rsidRPr="008634BD" w:rsidRDefault="008634BD" w:rsidP="005A508F">
            <w:pPr>
              <w:jc w:val="both"/>
              <w:rPr>
                <w:rFonts w:ascii="Mulish" w:hAnsi="Mulish"/>
                <w:sz w:val="18"/>
                <w:szCs w:val="18"/>
              </w:rPr>
            </w:pPr>
            <w:r w:rsidRPr="008634BD">
              <w:rPr>
                <w:rFonts w:ascii="Mulish" w:hAnsi="Mulish"/>
                <w:sz w:val="18"/>
                <w:szCs w:val="18"/>
              </w:rPr>
              <w:t xml:space="preserve">No. No se informa sobre los </w:t>
            </w:r>
            <w:r>
              <w:rPr>
                <w:rFonts w:ascii="Mulish" w:hAnsi="Mulish"/>
                <w:sz w:val="18"/>
                <w:szCs w:val="18"/>
              </w:rPr>
              <w:t>convenios</w:t>
            </w:r>
            <w:r w:rsidRPr="008634BD">
              <w:rPr>
                <w:rFonts w:ascii="Mulish" w:hAnsi="Mulish"/>
                <w:sz w:val="18"/>
                <w:szCs w:val="18"/>
              </w:rPr>
              <w:t xml:space="preserve"> </w:t>
            </w:r>
            <w:r>
              <w:rPr>
                <w:rFonts w:ascii="Mulish" w:hAnsi="Mulish"/>
                <w:sz w:val="18"/>
                <w:szCs w:val="18"/>
              </w:rPr>
              <w:t>suscritos</w:t>
            </w:r>
            <w:r w:rsidRPr="008634BD">
              <w:rPr>
                <w:rFonts w:ascii="Mulish" w:hAnsi="Mulish"/>
                <w:sz w:val="18"/>
                <w:szCs w:val="18"/>
              </w:rPr>
              <w:t xml:space="preserve"> </w:t>
            </w:r>
            <w:r>
              <w:rPr>
                <w:rFonts w:ascii="Mulish" w:hAnsi="Mulish"/>
                <w:sz w:val="18"/>
                <w:szCs w:val="18"/>
              </w:rPr>
              <w:t>con</w:t>
            </w:r>
            <w:r w:rsidRPr="008634BD">
              <w:rPr>
                <w:rFonts w:ascii="Mulish" w:hAnsi="Mulish"/>
                <w:sz w:val="18"/>
                <w:szCs w:val="18"/>
              </w:rPr>
              <w:t xml:space="preserve"> administraciones </w:t>
            </w:r>
            <w:proofErr w:type="spellStart"/>
            <w:r w:rsidRPr="008634BD">
              <w:rPr>
                <w:rFonts w:ascii="Mulish" w:hAnsi="Mulish"/>
                <w:sz w:val="18"/>
                <w:szCs w:val="18"/>
              </w:rPr>
              <w:t>púbicas</w:t>
            </w:r>
            <w:proofErr w:type="spellEnd"/>
            <w:r>
              <w:rPr>
                <w:rFonts w:ascii="Mulish" w:hAnsi="Mulish"/>
                <w:sz w:val="18"/>
                <w:szCs w:val="18"/>
              </w:rPr>
              <w:t xml:space="preserve"> o, en su </w:t>
            </w:r>
            <w:r>
              <w:rPr>
                <w:rFonts w:ascii="Mulish" w:hAnsi="Mulish"/>
                <w:sz w:val="18"/>
                <w:szCs w:val="18"/>
              </w:rPr>
              <w:lastRenderedPageBreak/>
              <w:t>caso, sobre su inexistencia</w:t>
            </w:r>
          </w:p>
        </w:tc>
      </w:tr>
      <w:tr w:rsidR="00B52579" w:rsidRPr="008634BD" w14:paraId="1BC828B2" w14:textId="77777777" w:rsidTr="005A508F">
        <w:tc>
          <w:tcPr>
            <w:tcW w:w="1661" w:type="dxa"/>
            <w:vMerge/>
            <w:vAlign w:val="center"/>
          </w:tcPr>
          <w:p w14:paraId="35815610"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3DCF83DF" w14:textId="77777777" w:rsidR="00B52579" w:rsidRPr="008634BD" w:rsidRDefault="00B52579" w:rsidP="005A508F">
            <w:pPr>
              <w:rPr>
                <w:rFonts w:ascii="Mulish" w:hAnsi="Mulish"/>
                <w:sz w:val="18"/>
                <w:szCs w:val="18"/>
              </w:rPr>
            </w:pPr>
            <w:r w:rsidRPr="008634BD">
              <w:rPr>
                <w:rFonts w:ascii="Mulish" w:hAnsi="Mulish"/>
                <w:sz w:val="18"/>
                <w:szCs w:val="18"/>
              </w:rPr>
              <w:t>Encomiendas de Gestión</w:t>
            </w:r>
          </w:p>
        </w:tc>
        <w:tc>
          <w:tcPr>
            <w:tcW w:w="1444" w:type="dxa"/>
            <w:shd w:val="clear" w:color="auto" w:fill="BFBFBF" w:themeFill="background1" w:themeFillShade="BF"/>
          </w:tcPr>
          <w:p w14:paraId="5D02D69B"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50EFD4EB" w14:textId="77777777" w:rsidR="00B52579" w:rsidRPr="008634BD" w:rsidRDefault="00B52579" w:rsidP="005A508F">
            <w:pPr>
              <w:jc w:val="both"/>
              <w:rPr>
                <w:rFonts w:ascii="Mulish" w:hAnsi="Mulish"/>
                <w:sz w:val="18"/>
                <w:szCs w:val="18"/>
              </w:rPr>
            </w:pPr>
          </w:p>
        </w:tc>
      </w:tr>
      <w:tr w:rsidR="00B52579" w:rsidRPr="008634BD" w14:paraId="2DBB33AC" w14:textId="77777777" w:rsidTr="005A508F">
        <w:trPr>
          <w:trHeight w:val="113"/>
        </w:trPr>
        <w:tc>
          <w:tcPr>
            <w:tcW w:w="1661" w:type="dxa"/>
            <w:vMerge/>
            <w:vAlign w:val="center"/>
          </w:tcPr>
          <w:p w14:paraId="68CDE8AA"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3E639DD8" w14:textId="77777777" w:rsidR="00B52579" w:rsidRPr="008634BD" w:rsidRDefault="00B52579" w:rsidP="005A508F">
            <w:pPr>
              <w:rPr>
                <w:rFonts w:ascii="Mulish" w:hAnsi="Mulish"/>
                <w:sz w:val="18"/>
                <w:szCs w:val="18"/>
              </w:rPr>
            </w:pPr>
            <w:r w:rsidRPr="008634BD">
              <w:rPr>
                <w:rFonts w:ascii="Mulish" w:hAnsi="Mulish"/>
                <w:sz w:val="18"/>
                <w:szCs w:val="18"/>
              </w:rPr>
              <w:t>Subcontrataciones derivadas de encomiendas</w:t>
            </w:r>
          </w:p>
        </w:tc>
        <w:tc>
          <w:tcPr>
            <w:tcW w:w="1444" w:type="dxa"/>
            <w:shd w:val="clear" w:color="auto" w:fill="BFBFBF" w:themeFill="background1" w:themeFillShade="BF"/>
          </w:tcPr>
          <w:p w14:paraId="0EAB4A61"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5C5115B9" w14:textId="77777777" w:rsidR="00B52579" w:rsidRPr="008634BD" w:rsidRDefault="00B52579" w:rsidP="005A508F">
            <w:pPr>
              <w:rPr>
                <w:rFonts w:ascii="Mulish" w:hAnsi="Mulish"/>
                <w:sz w:val="18"/>
                <w:szCs w:val="18"/>
              </w:rPr>
            </w:pPr>
          </w:p>
        </w:tc>
      </w:tr>
      <w:tr w:rsidR="00B52579" w:rsidRPr="008634BD" w14:paraId="337F1DE1" w14:textId="77777777" w:rsidTr="005A508F">
        <w:tc>
          <w:tcPr>
            <w:tcW w:w="1661" w:type="dxa"/>
            <w:vMerge/>
            <w:vAlign w:val="center"/>
          </w:tcPr>
          <w:p w14:paraId="01BA22AF" w14:textId="77777777" w:rsidR="00B52579" w:rsidRPr="008634BD" w:rsidRDefault="00B52579" w:rsidP="005A508F">
            <w:pPr>
              <w:rPr>
                <w:rFonts w:ascii="Mulish" w:hAnsi="Mulish"/>
                <w:sz w:val="18"/>
                <w:szCs w:val="18"/>
              </w:rPr>
            </w:pPr>
          </w:p>
        </w:tc>
        <w:tc>
          <w:tcPr>
            <w:tcW w:w="5395" w:type="dxa"/>
            <w:tcBorders>
              <w:bottom w:val="single" w:sz="4" w:space="0" w:color="auto"/>
            </w:tcBorders>
          </w:tcPr>
          <w:p w14:paraId="5CD134D7" w14:textId="77777777" w:rsidR="00B52579" w:rsidRPr="008634BD" w:rsidRDefault="00B52579" w:rsidP="005A508F">
            <w:pPr>
              <w:rPr>
                <w:rFonts w:ascii="Mulish" w:hAnsi="Mulish"/>
                <w:sz w:val="18"/>
                <w:szCs w:val="18"/>
              </w:rPr>
            </w:pPr>
            <w:r w:rsidRPr="008634BD">
              <w:rPr>
                <w:rFonts w:ascii="Mulish" w:hAnsi="Mulish"/>
                <w:sz w:val="18"/>
                <w:szCs w:val="18"/>
              </w:rPr>
              <w:t>Subvenciones y ayudas públicas: actualizar información</w:t>
            </w:r>
          </w:p>
        </w:tc>
        <w:tc>
          <w:tcPr>
            <w:tcW w:w="1444" w:type="dxa"/>
            <w:tcBorders>
              <w:bottom w:val="single" w:sz="4" w:space="0" w:color="auto"/>
            </w:tcBorders>
          </w:tcPr>
          <w:p w14:paraId="60E50ED2" w14:textId="1748E5CF" w:rsidR="00B52579" w:rsidRPr="00C00CA7" w:rsidRDefault="00B52579" w:rsidP="00C00CA7">
            <w:pPr>
              <w:pStyle w:val="Prrafodelista"/>
              <w:numPr>
                <w:ilvl w:val="0"/>
                <w:numId w:val="36"/>
              </w:numPr>
              <w:jc w:val="center"/>
              <w:rPr>
                <w:rFonts w:ascii="Mulish" w:hAnsi="Mulish"/>
                <w:sz w:val="18"/>
                <w:szCs w:val="18"/>
              </w:rPr>
            </w:pPr>
          </w:p>
        </w:tc>
        <w:tc>
          <w:tcPr>
            <w:tcW w:w="1956" w:type="dxa"/>
            <w:tcBorders>
              <w:bottom w:val="single" w:sz="4" w:space="0" w:color="auto"/>
            </w:tcBorders>
          </w:tcPr>
          <w:p w14:paraId="4E7682A7" w14:textId="2BB56755" w:rsidR="00B52579" w:rsidRPr="008634BD" w:rsidRDefault="00C00CA7" w:rsidP="005A508F">
            <w:pPr>
              <w:jc w:val="both"/>
              <w:rPr>
                <w:rFonts w:ascii="Mulish" w:hAnsi="Mulish"/>
                <w:sz w:val="18"/>
                <w:szCs w:val="18"/>
              </w:rPr>
            </w:pPr>
            <w:r>
              <w:rPr>
                <w:rFonts w:ascii="Mulish" w:hAnsi="Mulish"/>
                <w:sz w:val="18"/>
                <w:szCs w:val="18"/>
              </w:rPr>
              <w:t>Si</w:t>
            </w:r>
          </w:p>
        </w:tc>
      </w:tr>
      <w:tr w:rsidR="00B52579" w:rsidRPr="008634BD" w14:paraId="21D4BA26" w14:textId="77777777" w:rsidTr="005A508F">
        <w:tc>
          <w:tcPr>
            <w:tcW w:w="1661" w:type="dxa"/>
            <w:vMerge/>
            <w:vAlign w:val="center"/>
          </w:tcPr>
          <w:p w14:paraId="2EAA1915" w14:textId="77777777" w:rsidR="00B52579" w:rsidRPr="008634BD" w:rsidRDefault="00B52579" w:rsidP="005A508F">
            <w:pPr>
              <w:rPr>
                <w:rFonts w:ascii="Mulish" w:hAnsi="Mulish"/>
                <w:sz w:val="18"/>
                <w:szCs w:val="18"/>
              </w:rPr>
            </w:pPr>
          </w:p>
        </w:tc>
        <w:tc>
          <w:tcPr>
            <w:tcW w:w="5395" w:type="dxa"/>
            <w:tcBorders>
              <w:bottom w:val="single" w:sz="4" w:space="0" w:color="auto"/>
            </w:tcBorders>
            <w:shd w:val="clear" w:color="auto" w:fill="FFFFFF" w:themeFill="background1"/>
          </w:tcPr>
          <w:p w14:paraId="4E90F406" w14:textId="77777777" w:rsidR="00B52579" w:rsidRPr="008634BD" w:rsidRDefault="00B52579" w:rsidP="005A508F">
            <w:pPr>
              <w:rPr>
                <w:rFonts w:ascii="Mulish" w:hAnsi="Mulish"/>
                <w:sz w:val="18"/>
                <w:szCs w:val="18"/>
              </w:rPr>
            </w:pPr>
            <w:r w:rsidRPr="008634BD">
              <w:rPr>
                <w:rFonts w:ascii="Mulish" w:hAnsi="Mulish"/>
                <w:sz w:val="18"/>
                <w:szCs w:val="18"/>
              </w:rPr>
              <w:t>Presupuesto</w:t>
            </w:r>
          </w:p>
        </w:tc>
        <w:tc>
          <w:tcPr>
            <w:tcW w:w="1444" w:type="dxa"/>
            <w:tcBorders>
              <w:bottom w:val="single" w:sz="4" w:space="0" w:color="auto"/>
            </w:tcBorders>
            <w:shd w:val="clear" w:color="auto" w:fill="FFFFFF" w:themeFill="background1"/>
          </w:tcPr>
          <w:p w14:paraId="29EE6944" w14:textId="77777777" w:rsidR="00B52579" w:rsidRPr="008634BD" w:rsidRDefault="00B52579" w:rsidP="005A508F">
            <w:pPr>
              <w:jc w:val="center"/>
              <w:rPr>
                <w:rFonts w:ascii="Mulish" w:hAnsi="Mulish"/>
                <w:sz w:val="18"/>
                <w:szCs w:val="18"/>
              </w:rPr>
            </w:pPr>
            <w:r w:rsidRPr="008634BD">
              <w:rPr>
                <w:rFonts w:ascii="Mulish" w:hAnsi="Mulish"/>
                <w:sz w:val="18"/>
                <w:szCs w:val="18"/>
              </w:rPr>
              <w:t>X</w:t>
            </w:r>
          </w:p>
        </w:tc>
        <w:tc>
          <w:tcPr>
            <w:tcW w:w="1956" w:type="dxa"/>
            <w:tcBorders>
              <w:bottom w:val="single" w:sz="4" w:space="0" w:color="auto"/>
            </w:tcBorders>
            <w:shd w:val="clear" w:color="auto" w:fill="FFFFFF" w:themeFill="background1"/>
          </w:tcPr>
          <w:p w14:paraId="3A491C70" w14:textId="77777777" w:rsidR="00B52579" w:rsidRPr="008634BD" w:rsidRDefault="00B52579" w:rsidP="005A508F">
            <w:pPr>
              <w:rPr>
                <w:rFonts w:ascii="Mulish" w:hAnsi="Mulish"/>
                <w:sz w:val="18"/>
                <w:szCs w:val="18"/>
              </w:rPr>
            </w:pPr>
            <w:r w:rsidRPr="008634BD">
              <w:rPr>
                <w:rFonts w:ascii="Mulish" w:hAnsi="Mulish"/>
                <w:sz w:val="18"/>
                <w:szCs w:val="18"/>
              </w:rPr>
              <w:t>No</w:t>
            </w:r>
          </w:p>
        </w:tc>
      </w:tr>
      <w:tr w:rsidR="00B52579" w:rsidRPr="008634BD" w14:paraId="1F6B9F54" w14:textId="77777777" w:rsidTr="005A508F">
        <w:tc>
          <w:tcPr>
            <w:tcW w:w="1661" w:type="dxa"/>
            <w:vMerge/>
            <w:vAlign w:val="center"/>
          </w:tcPr>
          <w:p w14:paraId="78F605E3"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114CDD9D" w14:textId="77777777" w:rsidR="00B52579" w:rsidRPr="008634BD" w:rsidRDefault="00B52579" w:rsidP="005A508F">
            <w:pPr>
              <w:rPr>
                <w:rFonts w:ascii="Mulish" w:hAnsi="Mulish"/>
                <w:sz w:val="18"/>
                <w:szCs w:val="18"/>
              </w:rPr>
            </w:pPr>
            <w:r w:rsidRPr="008634BD">
              <w:rPr>
                <w:rFonts w:ascii="Mulish" w:hAnsi="Mulish"/>
                <w:sz w:val="18"/>
                <w:szCs w:val="18"/>
              </w:rPr>
              <w:t>Ejecución presupuestaria</w:t>
            </w:r>
          </w:p>
        </w:tc>
        <w:tc>
          <w:tcPr>
            <w:tcW w:w="1444" w:type="dxa"/>
            <w:shd w:val="clear" w:color="auto" w:fill="BFBFBF" w:themeFill="background1" w:themeFillShade="BF"/>
          </w:tcPr>
          <w:p w14:paraId="4CDE8529" w14:textId="77777777" w:rsidR="00B52579" w:rsidRPr="008634BD" w:rsidRDefault="00B52579" w:rsidP="005A508F">
            <w:pPr>
              <w:pStyle w:val="Prrafodelista"/>
              <w:rPr>
                <w:rFonts w:ascii="Mulish" w:hAnsi="Mulish"/>
                <w:sz w:val="18"/>
                <w:szCs w:val="18"/>
              </w:rPr>
            </w:pPr>
          </w:p>
        </w:tc>
        <w:tc>
          <w:tcPr>
            <w:tcW w:w="1956" w:type="dxa"/>
            <w:shd w:val="clear" w:color="auto" w:fill="BFBFBF" w:themeFill="background1" w:themeFillShade="BF"/>
          </w:tcPr>
          <w:p w14:paraId="0FA7476B" w14:textId="77777777" w:rsidR="00B52579" w:rsidRPr="008634BD" w:rsidRDefault="00B52579" w:rsidP="005A508F">
            <w:pPr>
              <w:rPr>
                <w:rFonts w:ascii="Mulish" w:hAnsi="Mulish"/>
                <w:sz w:val="18"/>
                <w:szCs w:val="18"/>
              </w:rPr>
            </w:pPr>
          </w:p>
        </w:tc>
      </w:tr>
      <w:tr w:rsidR="00B52579" w:rsidRPr="008634BD" w14:paraId="70E88A38" w14:textId="77777777" w:rsidTr="005A508F">
        <w:tc>
          <w:tcPr>
            <w:tcW w:w="1661" w:type="dxa"/>
            <w:vMerge/>
            <w:vAlign w:val="center"/>
          </w:tcPr>
          <w:p w14:paraId="7ECC099E" w14:textId="77777777" w:rsidR="00B52579" w:rsidRPr="008634BD" w:rsidRDefault="00B52579" w:rsidP="005A508F">
            <w:pPr>
              <w:rPr>
                <w:rFonts w:ascii="Mulish" w:hAnsi="Mulish"/>
                <w:sz w:val="18"/>
                <w:szCs w:val="18"/>
              </w:rPr>
            </w:pPr>
          </w:p>
        </w:tc>
        <w:tc>
          <w:tcPr>
            <w:tcW w:w="5395" w:type="dxa"/>
            <w:shd w:val="clear" w:color="auto" w:fill="FFFFFF" w:themeFill="background1"/>
          </w:tcPr>
          <w:p w14:paraId="7499E3C3" w14:textId="77777777" w:rsidR="00B52579" w:rsidRPr="008634BD" w:rsidRDefault="00B52579" w:rsidP="005A508F">
            <w:pPr>
              <w:rPr>
                <w:rFonts w:ascii="Mulish" w:hAnsi="Mulish"/>
                <w:sz w:val="18"/>
                <w:szCs w:val="18"/>
              </w:rPr>
            </w:pPr>
            <w:r w:rsidRPr="008634BD">
              <w:rPr>
                <w:rFonts w:ascii="Mulish" w:hAnsi="Mulish"/>
                <w:sz w:val="18"/>
                <w:szCs w:val="18"/>
              </w:rPr>
              <w:t>Cuentas anuales</w:t>
            </w:r>
          </w:p>
        </w:tc>
        <w:tc>
          <w:tcPr>
            <w:tcW w:w="1444" w:type="dxa"/>
            <w:shd w:val="clear" w:color="auto" w:fill="FFFFFF" w:themeFill="background1"/>
          </w:tcPr>
          <w:p w14:paraId="4EC3A94C" w14:textId="77777777" w:rsidR="00B52579" w:rsidRPr="008634BD" w:rsidRDefault="00B52579" w:rsidP="005A508F">
            <w:pPr>
              <w:jc w:val="center"/>
              <w:rPr>
                <w:rFonts w:ascii="Mulish" w:hAnsi="Mulish"/>
                <w:sz w:val="18"/>
                <w:szCs w:val="18"/>
              </w:rPr>
            </w:pPr>
          </w:p>
        </w:tc>
        <w:tc>
          <w:tcPr>
            <w:tcW w:w="1956" w:type="dxa"/>
            <w:shd w:val="clear" w:color="auto" w:fill="FFFFFF" w:themeFill="background1"/>
          </w:tcPr>
          <w:p w14:paraId="4342B362" w14:textId="77777777" w:rsidR="00B52579" w:rsidRPr="008634BD" w:rsidRDefault="00B52579" w:rsidP="005A508F">
            <w:pPr>
              <w:rPr>
                <w:rFonts w:ascii="Mulish" w:hAnsi="Mulish"/>
                <w:sz w:val="18"/>
                <w:szCs w:val="18"/>
              </w:rPr>
            </w:pPr>
          </w:p>
        </w:tc>
      </w:tr>
      <w:tr w:rsidR="00B52579" w:rsidRPr="008634BD" w14:paraId="16AF4897" w14:textId="77777777" w:rsidTr="005A508F">
        <w:tc>
          <w:tcPr>
            <w:tcW w:w="1661" w:type="dxa"/>
            <w:vMerge/>
            <w:vAlign w:val="center"/>
          </w:tcPr>
          <w:p w14:paraId="240B7B75" w14:textId="77777777" w:rsidR="00B52579" w:rsidRPr="008634BD" w:rsidRDefault="00B52579" w:rsidP="005A508F">
            <w:pPr>
              <w:rPr>
                <w:rFonts w:ascii="Mulish" w:hAnsi="Mulish"/>
                <w:sz w:val="18"/>
                <w:szCs w:val="18"/>
              </w:rPr>
            </w:pPr>
          </w:p>
        </w:tc>
        <w:tc>
          <w:tcPr>
            <w:tcW w:w="5395" w:type="dxa"/>
            <w:shd w:val="clear" w:color="auto" w:fill="FFFFFF" w:themeFill="background1"/>
          </w:tcPr>
          <w:p w14:paraId="678C0DBF" w14:textId="77777777" w:rsidR="00B52579" w:rsidRPr="008634BD" w:rsidRDefault="00B52579" w:rsidP="005A508F">
            <w:pPr>
              <w:rPr>
                <w:rFonts w:ascii="Mulish" w:hAnsi="Mulish"/>
                <w:sz w:val="18"/>
                <w:szCs w:val="18"/>
              </w:rPr>
            </w:pPr>
            <w:r w:rsidRPr="008634BD">
              <w:rPr>
                <w:rFonts w:ascii="Mulish" w:hAnsi="Mulish"/>
                <w:sz w:val="18"/>
                <w:szCs w:val="18"/>
              </w:rPr>
              <w:t xml:space="preserve">Informes de auditoría  </w:t>
            </w:r>
          </w:p>
        </w:tc>
        <w:tc>
          <w:tcPr>
            <w:tcW w:w="1444" w:type="dxa"/>
            <w:shd w:val="clear" w:color="auto" w:fill="FFFFFF" w:themeFill="background1"/>
          </w:tcPr>
          <w:p w14:paraId="02F834DA" w14:textId="77777777" w:rsidR="00B52579" w:rsidRPr="008634BD" w:rsidRDefault="00B52579" w:rsidP="005A508F">
            <w:pPr>
              <w:jc w:val="center"/>
              <w:rPr>
                <w:rFonts w:ascii="Mulish" w:hAnsi="Mulish"/>
                <w:sz w:val="18"/>
                <w:szCs w:val="18"/>
              </w:rPr>
            </w:pPr>
          </w:p>
        </w:tc>
        <w:tc>
          <w:tcPr>
            <w:tcW w:w="1956" w:type="dxa"/>
            <w:shd w:val="clear" w:color="auto" w:fill="FFFFFF" w:themeFill="background1"/>
          </w:tcPr>
          <w:p w14:paraId="07104838" w14:textId="77777777" w:rsidR="00B52579" w:rsidRPr="008634BD" w:rsidRDefault="00B52579" w:rsidP="005A508F">
            <w:pPr>
              <w:jc w:val="both"/>
              <w:rPr>
                <w:rFonts w:ascii="Mulish" w:hAnsi="Mulish"/>
                <w:sz w:val="18"/>
                <w:szCs w:val="18"/>
              </w:rPr>
            </w:pPr>
          </w:p>
        </w:tc>
      </w:tr>
      <w:tr w:rsidR="00B52579" w:rsidRPr="008634BD" w14:paraId="054556EB" w14:textId="77777777" w:rsidTr="005A508F">
        <w:tc>
          <w:tcPr>
            <w:tcW w:w="1661" w:type="dxa"/>
            <w:vMerge/>
            <w:vAlign w:val="center"/>
          </w:tcPr>
          <w:p w14:paraId="5D8094D2" w14:textId="77777777" w:rsidR="00B52579" w:rsidRPr="008634BD" w:rsidRDefault="00B52579" w:rsidP="005A508F">
            <w:pPr>
              <w:rPr>
                <w:rFonts w:ascii="Mulish" w:hAnsi="Mulish"/>
                <w:sz w:val="18"/>
                <w:szCs w:val="18"/>
              </w:rPr>
            </w:pPr>
          </w:p>
        </w:tc>
        <w:tc>
          <w:tcPr>
            <w:tcW w:w="5395" w:type="dxa"/>
            <w:tcBorders>
              <w:bottom w:val="single" w:sz="4" w:space="0" w:color="auto"/>
            </w:tcBorders>
            <w:shd w:val="clear" w:color="auto" w:fill="FFFFFF" w:themeFill="background1"/>
          </w:tcPr>
          <w:p w14:paraId="28DA344A" w14:textId="77777777" w:rsidR="00B52579" w:rsidRPr="008634BD" w:rsidRDefault="00B52579" w:rsidP="005A508F">
            <w:pPr>
              <w:rPr>
                <w:rFonts w:ascii="Mulish" w:hAnsi="Mulish"/>
                <w:sz w:val="18"/>
                <w:szCs w:val="18"/>
              </w:rPr>
            </w:pPr>
            <w:r w:rsidRPr="008634BD">
              <w:rPr>
                <w:rFonts w:ascii="Mulish" w:hAnsi="Mulish"/>
                <w:sz w:val="18"/>
                <w:szCs w:val="18"/>
              </w:rPr>
              <w:t>Retribuciones de los máximos responsables</w:t>
            </w:r>
          </w:p>
        </w:tc>
        <w:tc>
          <w:tcPr>
            <w:tcW w:w="1444" w:type="dxa"/>
            <w:tcBorders>
              <w:bottom w:val="single" w:sz="4" w:space="0" w:color="auto"/>
            </w:tcBorders>
            <w:shd w:val="clear" w:color="auto" w:fill="FFFFFF" w:themeFill="background1"/>
          </w:tcPr>
          <w:p w14:paraId="5614BD91" w14:textId="77777777" w:rsidR="00B52579" w:rsidRPr="008634BD" w:rsidRDefault="00B52579" w:rsidP="00B52579">
            <w:pPr>
              <w:pStyle w:val="Prrafodelista"/>
              <w:numPr>
                <w:ilvl w:val="0"/>
                <w:numId w:val="31"/>
              </w:numPr>
              <w:jc w:val="center"/>
              <w:rPr>
                <w:rFonts w:ascii="Mulish" w:hAnsi="Mulish"/>
                <w:sz w:val="18"/>
                <w:szCs w:val="18"/>
              </w:rPr>
            </w:pPr>
          </w:p>
        </w:tc>
        <w:tc>
          <w:tcPr>
            <w:tcW w:w="1956" w:type="dxa"/>
            <w:tcBorders>
              <w:bottom w:val="single" w:sz="4" w:space="0" w:color="auto"/>
            </w:tcBorders>
            <w:shd w:val="clear" w:color="auto" w:fill="FFFFFF" w:themeFill="background1"/>
          </w:tcPr>
          <w:p w14:paraId="74B956D6" w14:textId="77777777" w:rsidR="00B52579" w:rsidRPr="008634BD" w:rsidRDefault="00B52579" w:rsidP="005A508F">
            <w:pPr>
              <w:jc w:val="both"/>
              <w:rPr>
                <w:rFonts w:ascii="Mulish" w:hAnsi="Mulish"/>
                <w:sz w:val="18"/>
                <w:szCs w:val="18"/>
              </w:rPr>
            </w:pPr>
            <w:r w:rsidRPr="008634BD">
              <w:rPr>
                <w:rFonts w:ascii="Mulish" w:hAnsi="Mulish"/>
                <w:sz w:val="18"/>
                <w:szCs w:val="18"/>
              </w:rPr>
              <w:t>Sí</w:t>
            </w:r>
          </w:p>
        </w:tc>
      </w:tr>
      <w:tr w:rsidR="00B52579" w:rsidRPr="008634BD" w14:paraId="3ADEFE58" w14:textId="77777777" w:rsidTr="005A508F">
        <w:tc>
          <w:tcPr>
            <w:tcW w:w="1661" w:type="dxa"/>
            <w:vMerge/>
            <w:vAlign w:val="center"/>
          </w:tcPr>
          <w:p w14:paraId="50241C8F" w14:textId="77777777" w:rsidR="00B52579" w:rsidRPr="008634BD" w:rsidRDefault="00B52579" w:rsidP="005A508F">
            <w:pPr>
              <w:rPr>
                <w:rFonts w:ascii="Mulish" w:hAnsi="Mulish"/>
                <w:sz w:val="18"/>
                <w:szCs w:val="18"/>
              </w:rPr>
            </w:pPr>
          </w:p>
        </w:tc>
        <w:tc>
          <w:tcPr>
            <w:tcW w:w="5395" w:type="dxa"/>
            <w:tcBorders>
              <w:bottom w:val="single" w:sz="4" w:space="0" w:color="auto"/>
            </w:tcBorders>
            <w:shd w:val="clear" w:color="auto" w:fill="BFBFBF" w:themeFill="background1" w:themeFillShade="BF"/>
          </w:tcPr>
          <w:p w14:paraId="146873B7" w14:textId="77777777" w:rsidR="00B52579" w:rsidRPr="008634BD" w:rsidRDefault="00B52579" w:rsidP="005A508F">
            <w:pPr>
              <w:rPr>
                <w:rFonts w:ascii="Mulish" w:hAnsi="Mulish"/>
                <w:sz w:val="18"/>
                <w:szCs w:val="18"/>
              </w:rPr>
            </w:pPr>
            <w:r w:rsidRPr="008634BD">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062BFE30" w14:textId="77777777" w:rsidR="00B52579" w:rsidRPr="008634BD" w:rsidRDefault="00B52579" w:rsidP="005A508F">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60C32E95" w14:textId="77777777" w:rsidR="00B52579" w:rsidRPr="008634BD" w:rsidRDefault="00B52579" w:rsidP="005A508F">
            <w:pPr>
              <w:rPr>
                <w:rFonts w:ascii="Mulish" w:hAnsi="Mulish"/>
                <w:sz w:val="18"/>
                <w:szCs w:val="18"/>
              </w:rPr>
            </w:pPr>
          </w:p>
        </w:tc>
      </w:tr>
      <w:tr w:rsidR="00B52579" w:rsidRPr="008634BD" w14:paraId="044B20AB" w14:textId="77777777" w:rsidTr="005A508F">
        <w:tc>
          <w:tcPr>
            <w:tcW w:w="1661" w:type="dxa"/>
            <w:vMerge/>
            <w:vAlign w:val="center"/>
          </w:tcPr>
          <w:p w14:paraId="17D0453F"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2BFD3C1C" w14:textId="77777777" w:rsidR="00B52579" w:rsidRPr="008634BD" w:rsidRDefault="00B52579" w:rsidP="005A508F">
            <w:pPr>
              <w:rPr>
                <w:rFonts w:ascii="Mulish" w:hAnsi="Mulish"/>
                <w:sz w:val="18"/>
                <w:szCs w:val="18"/>
              </w:rPr>
            </w:pPr>
            <w:r w:rsidRPr="008634BD">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2CF7B6D2"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362D560E" w14:textId="77777777" w:rsidR="00B52579" w:rsidRPr="008634BD" w:rsidRDefault="00B52579" w:rsidP="005A508F">
            <w:pPr>
              <w:rPr>
                <w:rFonts w:ascii="Mulish" w:hAnsi="Mulish"/>
                <w:sz w:val="18"/>
                <w:szCs w:val="18"/>
              </w:rPr>
            </w:pPr>
          </w:p>
        </w:tc>
      </w:tr>
      <w:tr w:rsidR="00B52579" w:rsidRPr="008634BD" w14:paraId="1E4D95B8" w14:textId="77777777" w:rsidTr="005A508F">
        <w:tc>
          <w:tcPr>
            <w:tcW w:w="1661" w:type="dxa"/>
            <w:vMerge/>
            <w:vAlign w:val="center"/>
          </w:tcPr>
          <w:p w14:paraId="513101D5" w14:textId="77777777" w:rsidR="00B52579" w:rsidRPr="008634BD" w:rsidRDefault="00B52579" w:rsidP="005A508F">
            <w:pPr>
              <w:rPr>
                <w:rFonts w:ascii="Mulish" w:hAnsi="Mulish"/>
                <w:sz w:val="18"/>
                <w:szCs w:val="18"/>
              </w:rPr>
            </w:pPr>
          </w:p>
        </w:tc>
        <w:tc>
          <w:tcPr>
            <w:tcW w:w="5395" w:type="dxa"/>
            <w:tcBorders>
              <w:bottom w:val="single" w:sz="4" w:space="0" w:color="auto"/>
            </w:tcBorders>
            <w:shd w:val="clear" w:color="auto" w:fill="BFBFBF" w:themeFill="background1" w:themeFillShade="BF"/>
          </w:tcPr>
          <w:p w14:paraId="60202DAE" w14:textId="77777777" w:rsidR="00B52579" w:rsidRPr="008634BD" w:rsidRDefault="00B52579" w:rsidP="005A508F">
            <w:pPr>
              <w:rPr>
                <w:rFonts w:ascii="Mulish" w:hAnsi="Mulish"/>
                <w:sz w:val="18"/>
                <w:szCs w:val="18"/>
              </w:rPr>
            </w:pPr>
            <w:r w:rsidRPr="008634BD">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D855C3A" w14:textId="77777777" w:rsidR="00B52579" w:rsidRPr="008634BD" w:rsidRDefault="00B52579" w:rsidP="005A508F">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10300C1E" w14:textId="77777777" w:rsidR="00B52579" w:rsidRPr="008634BD" w:rsidRDefault="00B52579" w:rsidP="005A508F">
            <w:pPr>
              <w:rPr>
                <w:rFonts w:ascii="Mulish" w:hAnsi="Mulish"/>
                <w:sz w:val="18"/>
                <w:szCs w:val="18"/>
              </w:rPr>
            </w:pPr>
          </w:p>
        </w:tc>
      </w:tr>
      <w:tr w:rsidR="00B52579" w:rsidRPr="008634BD" w14:paraId="3C1CE0B6" w14:textId="77777777" w:rsidTr="005A508F">
        <w:tc>
          <w:tcPr>
            <w:tcW w:w="1661" w:type="dxa"/>
            <w:vMerge/>
            <w:vAlign w:val="center"/>
          </w:tcPr>
          <w:p w14:paraId="21757DE0"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336ABF89" w14:textId="77777777" w:rsidR="00B52579" w:rsidRPr="008634BD" w:rsidRDefault="00B52579" w:rsidP="005A508F">
            <w:pPr>
              <w:rPr>
                <w:rFonts w:ascii="Mulish" w:hAnsi="Mulish"/>
                <w:sz w:val="18"/>
                <w:szCs w:val="18"/>
              </w:rPr>
            </w:pPr>
            <w:r w:rsidRPr="008634BD">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2142B759" w14:textId="77777777" w:rsidR="00B52579" w:rsidRPr="008634BD" w:rsidRDefault="00B52579" w:rsidP="005A508F">
            <w:pPr>
              <w:pStyle w:val="Prrafodelista"/>
              <w:rPr>
                <w:rFonts w:ascii="Mulish" w:hAnsi="Mulish"/>
                <w:sz w:val="18"/>
                <w:szCs w:val="18"/>
              </w:rPr>
            </w:pPr>
          </w:p>
        </w:tc>
        <w:tc>
          <w:tcPr>
            <w:tcW w:w="1956" w:type="dxa"/>
            <w:shd w:val="clear" w:color="auto" w:fill="BFBFBF" w:themeFill="background1" w:themeFillShade="BF"/>
          </w:tcPr>
          <w:p w14:paraId="17809D3D" w14:textId="77777777" w:rsidR="00B52579" w:rsidRPr="008634BD" w:rsidRDefault="00B52579" w:rsidP="005A508F">
            <w:pPr>
              <w:rPr>
                <w:rFonts w:ascii="Mulish" w:hAnsi="Mulish"/>
                <w:sz w:val="18"/>
                <w:szCs w:val="18"/>
              </w:rPr>
            </w:pPr>
          </w:p>
        </w:tc>
      </w:tr>
      <w:tr w:rsidR="00B52579" w:rsidRPr="008634BD" w14:paraId="133FE2D1" w14:textId="77777777" w:rsidTr="005A508F">
        <w:tc>
          <w:tcPr>
            <w:tcW w:w="1661" w:type="dxa"/>
            <w:vMerge/>
            <w:vAlign w:val="center"/>
          </w:tcPr>
          <w:p w14:paraId="3AE57EC2" w14:textId="77777777" w:rsidR="00B52579" w:rsidRPr="008634BD" w:rsidRDefault="00B52579" w:rsidP="005A508F">
            <w:pPr>
              <w:rPr>
                <w:rFonts w:ascii="Mulish" w:hAnsi="Mulish"/>
                <w:sz w:val="18"/>
                <w:szCs w:val="18"/>
              </w:rPr>
            </w:pPr>
          </w:p>
        </w:tc>
        <w:tc>
          <w:tcPr>
            <w:tcW w:w="5395" w:type="dxa"/>
            <w:shd w:val="clear" w:color="auto" w:fill="BFBFBF" w:themeFill="background1" w:themeFillShade="BF"/>
          </w:tcPr>
          <w:p w14:paraId="113CADC0" w14:textId="77777777" w:rsidR="00B52579" w:rsidRPr="008634BD" w:rsidRDefault="00B52579" w:rsidP="005A508F">
            <w:pPr>
              <w:rPr>
                <w:rFonts w:ascii="Mulish" w:hAnsi="Mulish"/>
                <w:sz w:val="18"/>
                <w:szCs w:val="18"/>
              </w:rPr>
            </w:pPr>
            <w:r w:rsidRPr="008634BD">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5FE246FC" w14:textId="77777777" w:rsidR="00B52579" w:rsidRPr="008634BD" w:rsidRDefault="00B52579" w:rsidP="005A508F">
            <w:pPr>
              <w:jc w:val="center"/>
              <w:rPr>
                <w:rFonts w:ascii="Mulish" w:hAnsi="Mulish"/>
                <w:sz w:val="18"/>
                <w:szCs w:val="18"/>
              </w:rPr>
            </w:pPr>
          </w:p>
        </w:tc>
        <w:tc>
          <w:tcPr>
            <w:tcW w:w="1956" w:type="dxa"/>
            <w:shd w:val="clear" w:color="auto" w:fill="BFBFBF" w:themeFill="background1" w:themeFillShade="BF"/>
          </w:tcPr>
          <w:p w14:paraId="06CA2025" w14:textId="77777777" w:rsidR="00B52579" w:rsidRPr="008634BD" w:rsidRDefault="00B52579" w:rsidP="005A508F">
            <w:pPr>
              <w:rPr>
                <w:rFonts w:ascii="Mulish" w:hAnsi="Mulish"/>
                <w:sz w:val="18"/>
                <w:szCs w:val="18"/>
              </w:rPr>
            </w:pPr>
          </w:p>
        </w:tc>
      </w:tr>
      <w:tr w:rsidR="00B52579" w:rsidRPr="008634BD" w14:paraId="7AB17FB2" w14:textId="77777777" w:rsidTr="005A508F">
        <w:trPr>
          <w:trHeight w:val="265"/>
        </w:trPr>
        <w:tc>
          <w:tcPr>
            <w:tcW w:w="1661" w:type="dxa"/>
            <w:vMerge w:val="restart"/>
            <w:vAlign w:val="center"/>
          </w:tcPr>
          <w:p w14:paraId="14ED2852" w14:textId="77777777" w:rsidR="00B52579" w:rsidRPr="008634BD" w:rsidRDefault="00B52579" w:rsidP="005A508F">
            <w:pPr>
              <w:rPr>
                <w:rFonts w:ascii="Mulish" w:hAnsi="Mulish"/>
                <w:sz w:val="18"/>
                <w:szCs w:val="18"/>
              </w:rPr>
            </w:pPr>
            <w:r w:rsidRPr="008634BD">
              <w:rPr>
                <w:rFonts w:ascii="Mulish" w:hAnsi="Mulish"/>
                <w:sz w:val="18"/>
                <w:szCs w:val="18"/>
              </w:rPr>
              <w:t xml:space="preserve">Calidad de la Información </w:t>
            </w:r>
          </w:p>
        </w:tc>
        <w:tc>
          <w:tcPr>
            <w:tcW w:w="5395" w:type="dxa"/>
          </w:tcPr>
          <w:p w14:paraId="693094B3" w14:textId="77777777" w:rsidR="00B52579" w:rsidRPr="008634BD" w:rsidRDefault="00B52579" w:rsidP="005A508F">
            <w:pPr>
              <w:rPr>
                <w:rFonts w:ascii="Mulish" w:hAnsi="Mulish"/>
                <w:sz w:val="18"/>
                <w:szCs w:val="18"/>
              </w:rPr>
            </w:pPr>
            <w:r w:rsidRPr="008634BD">
              <w:rPr>
                <w:rFonts w:ascii="Mulish" w:hAnsi="Mulish"/>
                <w:sz w:val="18"/>
                <w:szCs w:val="18"/>
              </w:rPr>
              <w:t>Estructuración</w:t>
            </w:r>
          </w:p>
        </w:tc>
        <w:tc>
          <w:tcPr>
            <w:tcW w:w="1444" w:type="dxa"/>
            <w:vAlign w:val="center"/>
          </w:tcPr>
          <w:p w14:paraId="07C578BD" w14:textId="77777777" w:rsidR="00B52579" w:rsidRPr="008634BD" w:rsidRDefault="00B52579" w:rsidP="005A508F">
            <w:pPr>
              <w:jc w:val="center"/>
              <w:rPr>
                <w:rFonts w:ascii="Mulish" w:hAnsi="Mulish"/>
                <w:sz w:val="18"/>
                <w:szCs w:val="18"/>
              </w:rPr>
            </w:pPr>
          </w:p>
        </w:tc>
        <w:tc>
          <w:tcPr>
            <w:tcW w:w="1956" w:type="dxa"/>
          </w:tcPr>
          <w:p w14:paraId="3DB598BE" w14:textId="77777777" w:rsidR="00B52579" w:rsidRPr="008634BD" w:rsidRDefault="00B52579" w:rsidP="005A508F">
            <w:pPr>
              <w:rPr>
                <w:rFonts w:ascii="Mulish" w:hAnsi="Mulish"/>
                <w:sz w:val="18"/>
                <w:szCs w:val="18"/>
              </w:rPr>
            </w:pPr>
          </w:p>
        </w:tc>
      </w:tr>
      <w:tr w:rsidR="00B52579" w:rsidRPr="008634BD" w14:paraId="34B12EBF" w14:textId="77777777" w:rsidTr="005A508F">
        <w:tc>
          <w:tcPr>
            <w:tcW w:w="1661" w:type="dxa"/>
            <w:vMerge/>
          </w:tcPr>
          <w:p w14:paraId="067CC53B" w14:textId="77777777" w:rsidR="00B52579" w:rsidRPr="008634BD" w:rsidRDefault="00B52579" w:rsidP="005A508F">
            <w:pPr>
              <w:rPr>
                <w:rFonts w:ascii="Mulish" w:hAnsi="Mulish"/>
                <w:sz w:val="18"/>
                <w:szCs w:val="18"/>
              </w:rPr>
            </w:pPr>
          </w:p>
        </w:tc>
        <w:tc>
          <w:tcPr>
            <w:tcW w:w="5395" w:type="dxa"/>
          </w:tcPr>
          <w:p w14:paraId="7BA71BC2" w14:textId="77777777" w:rsidR="00B52579" w:rsidRPr="008634BD" w:rsidRDefault="00B52579" w:rsidP="005A508F">
            <w:pPr>
              <w:rPr>
                <w:rFonts w:ascii="Mulish" w:hAnsi="Mulish"/>
                <w:sz w:val="18"/>
                <w:szCs w:val="18"/>
              </w:rPr>
            </w:pPr>
            <w:r w:rsidRPr="008634BD">
              <w:rPr>
                <w:rFonts w:ascii="Mulish" w:hAnsi="Mulish"/>
                <w:sz w:val="18"/>
                <w:szCs w:val="18"/>
              </w:rPr>
              <w:t xml:space="preserve">Accesibilidad </w:t>
            </w:r>
          </w:p>
        </w:tc>
        <w:tc>
          <w:tcPr>
            <w:tcW w:w="1444" w:type="dxa"/>
            <w:vAlign w:val="center"/>
          </w:tcPr>
          <w:p w14:paraId="54E0CB93" w14:textId="77777777" w:rsidR="00B52579" w:rsidRPr="008634BD" w:rsidRDefault="00B52579" w:rsidP="005A508F">
            <w:pPr>
              <w:jc w:val="center"/>
              <w:rPr>
                <w:rFonts w:ascii="Mulish" w:hAnsi="Mulish"/>
                <w:sz w:val="18"/>
                <w:szCs w:val="18"/>
              </w:rPr>
            </w:pPr>
          </w:p>
        </w:tc>
        <w:tc>
          <w:tcPr>
            <w:tcW w:w="1956" w:type="dxa"/>
          </w:tcPr>
          <w:p w14:paraId="4EEEA809" w14:textId="77777777" w:rsidR="00B52579" w:rsidRPr="008634BD" w:rsidRDefault="00B52579" w:rsidP="005A508F">
            <w:pPr>
              <w:rPr>
                <w:rFonts w:ascii="Mulish" w:hAnsi="Mulish"/>
                <w:sz w:val="18"/>
                <w:szCs w:val="18"/>
              </w:rPr>
            </w:pPr>
          </w:p>
        </w:tc>
      </w:tr>
      <w:tr w:rsidR="00B52579" w:rsidRPr="008634BD" w14:paraId="6BF71E5D" w14:textId="77777777" w:rsidTr="005A508F">
        <w:tc>
          <w:tcPr>
            <w:tcW w:w="1661" w:type="dxa"/>
            <w:vMerge/>
          </w:tcPr>
          <w:p w14:paraId="0C5B2830" w14:textId="77777777" w:rsidR="00B52579" w:rsidRPr="008634BD" w:rsidRDefault="00B52579" w:rsidP="005A508F">
            <w:pPr>
              <w:rPr>
                <w:rFonts w:ascii="Mulish" w:hAnsi="Mulish"/>
                <w:sz w:val="18"/>
                <w:szCs w:val="18"/>
              </w:rPr>
            </w:pPr>
          </w:p>
        </w:tc>
        <w:tc>
          <w:tcPr>
            <w:tcW w:w="5395" w:type="dxa"/>
          </w:tcPr>
          <w:p w14:paraId="202161E7" w14:textId="77777777" w:rsidR="00B52579" w:rsidRPr="008634BD" w:rsidRDefault="00B52579" w:rsidP="005A508F">
            <w:pPr>
              <w:rPr>
                <w:rFonts w:ascii="Mulish" w:hAnsi="Mulish"/>
                <w:sz w:val="18"/>
                <w:szCs w:val="18"/>
              </w:rPr>
            </w:pPr>
            <w:r w:rsidRPr="008634BD">
              <w:rPr>
                <w:rFonts w:ascii="Mulish" w:hAnsi="Mulish"/>
                <w:sz w:val="18"/>
                <w:szCs w:val="18"/>
              </w:rPr>
              <w:t>Claridad</w:t>
            </w:r>
          </w:p>
        </w:tc>
        <w:tc>
          <w:tcPr>
            <w:tcW w:w="1444" w:type="dxa"/>
            <w:vAlign w:val="center"/>
          </w:tcPr>
          <w:p w14:paraId="3BB591B1" w14:textId="77777777" w:rsidR="00B52579" w:rsidRPr="008634BD" w:rsidRDefault="00B52579" w:rsidP="005A508F">
            <w:pPr>
              <w:jc w:val="center"/>
              <w:rPr>
                <w:rFonts w:ascii="Mulish" w:hAnsi="Mulish"/>
                <w:sz w:val="18"/>
                <w:szCs w:val="18"/>
              </w:rPr>
            </w:pPr>
          </w:p>
        </w:tc>
        <w:tc>
          <w:tcPr>
            <w:tcW w:w="1956" w:type="dxa"/>
          </w:tcPr>
          <w:p w14:paraId="3FA304AC" w14:textId="77777777" w:rsidR="00B52579" w:rsidRPr="008634BD" w:rsidRDefault="00B52579" w:rsidP="005A508F">
            <w:pPr>
              <w:rPr>
                <w:rFonts w:ascii="Mulish" w:hAnsi="Mulish"/>
                <w:sz w:val="18"/>
                <w:szCs w:val="18"/>
              </w:rPr>
            </w:pPr>
          </w:p>
        </w:tc>
      </w:tr>
      <w:tr w:rsidR="00B52579" w:rsidRPr="008634BD" w14:paraId="1069DB99" w14:textId="77777777" w:rsidTr="005A508F">
        <w:tc>
          <w:tcPr>
            <w:tcW w:w="1661" w:type="dxa"/>
            <w:vMerge/>
          </w:tcPr>
          <w:p w14:paraId="0254B480" w14:textId="77777777" w:rsidR="00B52579" w:rsidRPr="008634BD" w:rsidRDefault="00B52579" w:rsidP="005A508F">
            <w:pPr>
              <w:rPr>
                <w:rFonts w:ascii="Mulish" w:hAnsi="Mulish"/>
                <w:sz w:val="18"/>
                <w:szCs w:val="18"/>
              </w:rPr>
            </w:pPr>
          </w:p>
        </w:tc>
        <w:tc>
          <w:tcPr>
            <w:tcW w:w="5395" w:type="dxa"/>
          </w:tcPr>
          <w:p w14:paraId="069D3665" w14:textId="77777777" w:rsidR="00B52579" w:rsidRPr="008634BD" w:rsidRDefault="00B52579" w:rsidP="005A508F">
            <w:pPr>
              <w:rPr>
                <w:rFonts w:ascii="Mulish" w:hAnsi="Mulish"/>
                <w:sz w:val="18"/>
                <w:szCs w:val="18"/>
              </w:rPr>
            </w:pPr>
            <w:r w:rsidRPr="008634BD">
              <w:rPr>
                <w:rFonts w:ascii="Mulish" w:hAnsi="Mulish"/>
                <w:sz w:val="18"/>
                <w:szCs w:val="18"/>
              </w:rPr>
              <w:t xml:space="preserve">Reutilización </w:t>
            </w:r>
          </w:p>
        </w:tc>
        <w:tc>
          <w:tcPr>
            <w:tcW w:w="1444" w:type="dxa"/>
            <w:vAlign w:val="center"/>
          </w:tcPr>
          <w:p w14:paraId="583C7465" w14:textId="77777777" w:rsidR="00B52579" w:rsidRPr="008634BD" w:rsidRDefault="00B52579" w:rsidP="005A508F">
            <w:pPr>
              <w:jc w:val="center"/>
              <w:rPr>
                <w:rFonts w:ascii="Mulish" w:hAnsi="Mulish"/>
                <w:sz w:val="18"/>
                <w:szCs w:val="18"/>
              </w:rPr>
            </w:pPr>
          </w:p>
        </w:tc>
        <w:tc>
          <w:tcPr>
            <w:tcW w:w="1956" w:type="dxa"/>
          </w:tcPr>
          <w:p w14:paraId="224A1DE7" w14:textId="77777777" w:rsidR="00B52579" w:rsidRPr="008634BD" w:rsidRDefault="00B52579" w:rsidP="005A508F">
            <w:pPr>
              <w:rPr>
                <w:rFonts w:ascii="Mulish" w:hAnsi="Mulish"/>
                <w:sz w:val="18"/>
                <w:szCs w:val="18"/>
              </w:rPr>
            </w:pPr>
          </w:p>
        </w:tc>
      </w:tr>
      <w:tr w:rsidR="00B52579" w:rsidRPr="008634BD" w14:paraId="67C77F02" w14:textId="77777777" w:rsidTr="005A508F">
        <w:tc>
          <w:tcPr>
            <w:tcW w:w="1661" w:type="dxa"/>
            <w:vMerge/>
          </w:tcPr>
          <w:p w14:paraId="481A244B" w14:textId="77777777" w:rsidR="00B52579" w:rsidRPr="008634BD" w:rsidRDefault="00B52579" w:rsidP="005A508F">
            <w:pPr>
              <w:rPr>
                <w:rFonts w:ascii="Mulish" w:hAnsi="Mulish"/>
                <w:sz w:val="18"/>
                <w:szCs w:val="18"/>
              </w:rPr>
            </w:pPr>
          </w:p>
        </w:tc>
        <w:tc>
          <w:tcPr>
            <w:tcW w:w="5395" w:type="dxa"/>
          </w:tcPr>
          <w:p w14:paraId="2DEF356D" w14:textId="77777777" w:rsidR="00B52579" w:rsidRPr="008634BD" w:rsidRDefault="00B52579" w:rsidP="005A508F">
            <w:pPr>
              <w:rPr>
                <w:rFonts w:ascii="Mulish" w:hAnsi="Mulish"/>
                <w:sz w:val="18"/>
                <w:szCs w:val="18"/>
              </w:rPr>
            </w:pPr>
            <w:r w:rsidRPr="008634BD">
              <w:rPr>
                <w:rFonts w:ascii="Mulish" w:hAnsi="Mulish"/>
                <w:sz w:val="18"/>
                <w:szCs w:val="18"/>
              </w:rPr>
              <w:t xml:space="preserve">Datación y Actualización </w:t>
            </w:r>
          </w:p>
        </w:tc>
        <w:tc>
          <w:tcPr>
            <w:tcW w:w="1444" w:type="dxa"/>
            <w:vAlign w:val="center"/>
          </w:tcPr>
          <w:p w14:paraId="4CE16AD1" w14:textId="1E84AFD2" w:rsidR="00B52579" w:rsidRPr="008634BD" w:rsidRDefault="00B52579" w:rsidP="00930042">
            <w:pPr>
              <w:pStyle w:val="Prrafodelista"/>
              <w:numPr>
                <w:ilvl w:val="0"/>
                <w:numId w:val="35"/>
              </w:numPr>
              <w:jc w:val="center"/>
              <w:rPr>
                <w:rFonts w:ascii="Mulish" w:hAnsi="Mulish"/>
                <w:sz w:val="18"/>
                <w:szCs w:val="18"/>
              </w:rPr>
            </w:pPr>
          </w:p>
        </w:tc>
        <w:tc>
          <w:tcPr>
            <w:tcW w:w="1956" w:type="dxa"/>
          </w:tcPr>
          <w:p w14:paraId="7ECBB40E" w14:textId="156D3C39" w:rsidR="00B52579" w:rsidRPr="008634BD" w:rsidRDefault="00930042" w:rsidP="005A508F">
            <w:pPr>
              <w:jc w:val="both"/>
              <w:rPr>
                <w:rFonts w:ascii="Mulish" w:hAnsi="Mulish"/>
                <w:sz w:val="18"/>
                <w:szCs w:val="18"/>
              </w:rPr>
            </w:pPr>
            <w:r w:rsidRPr="008634BD">
              <w:rPr>
                <w:rFonts w:ascii="Mulish" w:hAnsi="Mulish"/>
                <w:sz w:val="18"/>
                <w:szCs w:val="18"/>
              </w:rPr>
              <w:t>Si</w:t>
            </w:r>
          </w:p>
        </w:tc>
      </w:tr>
      <w:tr w:rsidR="00B52579" w:rsidRPr="008634BD" w14:paraId="7AEC17D1" w14:textId="77777777" w:rsidTr="005A508F">
        <w:tc>
          <w:tcPr>
            <w:tcW w:w="7056" w:type="dxa"/>
            <w:gridSpan w:val="2"/>
          </w:tcPr>
          <w:p w14:paraId="6B606EBA" w14:textId="77777777" w:rsidR="00B52579" w:rsidRPr="008634BD" w:rsidRDefault="00B52579" w:rsidP="005A508F">
            <w:pPr>
              <w:jc w:val="right"/>
              <w:rPr>
                <w:rFonts w:ascii="Mulish" w:hAnsi="Mulish"/>
                <w:b/>
                <w:sz w:val="18"/>
                <w:szCs w:val="18"/>
              </w:rPr>
            </w:pPr>
            <w:proofErr w:type="gramStart"/>
            <w:r w:rsidRPr="008634BD">
              <w:rPr>
                <w:rFonts w:ascii="Mulish" w:hAnsi="Mulish"/>
                <w:b/>
                <w:sz w:val="18"/>
                <w:szCs w:val="18"/>
              </w:rPr>
              <w:t>Total</w:t>
            </w:r>
            <w:proofErr w:type="gramEnd"/>
            <w:r w:rsidRPr="008634BD">
              <w:rPr>
                <w:rFonts w:ascii="Mulish" w:hAnsi="Mulish"/>
                <w:b/>
                <w:sz w:val="18"/>
                <w:szCs w:val="18"/>
              </w:rPr>
              <w:t xml:space="preserve"> Recomendaciones</w:t>
            </w:r>
          </w:p>
        </w:tc>
        <w:tc>
          <w:tcPr>
            <w:tcW w:w="1444" w:type="dxa"/>
            <w:vAlign w:val="center"/>
          </w:tcPr>
          <w:p w14:paraId="6D84D133" w14:textId="77777777" w:rsidR="00B52579" w:rsidRPr="008634BD" w:rsidRDefault="00B52579" w:rsidP="005A508F">
            <w:pPr>
              <w:jc w:val="center"/>
              <w:rPr>
                <w:rFonts w:ascii="Mulish" w:hAnsi="Mulish"/>
                <w:b/>
                <w:sz w:val="18"/>
                <w:szCs w:val="18"/>
              </w:rPr>
            </w:pPr>
            <w:r w:rsidRPr="008634BD">
              <w:rPr>
                <w:rFonts w:ascii="Mulish" w:hAnsi="Mulish"/>
                <w:b/>
                <w:sz w:val="18"/>
                <w:szCs w:val="18"/>
              </w:rPr>
              <w:t>8</w:t>
            </w:r>
          </w:p>
        </w:tc>
        <w:tc>
          <w:tcPr>
            <w:tcW w:w="1956" w:type="dxa"/>
          </w:tcPr>
          <w:p w14:paraId="1B5A86A5" w14:textId="77777777" w:rsidR="00B52579" w:rsidRPr="008634BD" w:rsidRDefault="00B52579" w:rsidP="005A508F">
            <w:pPr>
              <w:rPr>
                <w:rFonts w:ascii="Mulish" w:hAnsi="Mulish"/>
                <w:b/>
                <w:sz w:val="18"/>
                <w:szCs w:val="18"/>
              </w:rPr>
            </w:pPr>
          </w:p>
        </w:tc>
      </w:tr>
    </w:tbl>
    <w:p w14:paraId="4E5AAFC0" w14:textId="77777777" w:rsidR="00B52579" w:rsidRPr="00B37389" w:rsidRDefault="00B52579" w:rsidP="00B52579">
      <w:pPr>
        <w:jc w:val="both"/>
        <w:rPr>
          <w:rFonts w:ascii="Mulish" w:hAnsi="Mulish"/>
        </w:rPr>
      </w:pPr>
    </w:p>
    <w:p w14:paraId="40A5B31E" w14:textId="5D3D125D" w:rsidR="00B52579" w:rsidRPr="00B37389" w:rsidRDefault="00B52579" w:rsidP="00B52579">
      <w:pPr>
        <w:jc w:val="both"/>
        <w:rPr>
          <w:rFonts w:ascii="Mulish" w:hAnsi="Mulish"/>
        </w:rPr>
      </w:pPr>
      <w:r>
        <w:rPr>
          <w:rFonts w:ascii="Mulish" w:hAnsi="Mulish"/>
        </w:rPr>
        <w:t xml:space="preserve">El Movimiento por la Paz, el Desarme y la Libertad (MPDL) </w:t>
      </w:r>
      <w:r w:rsidRPr="00B37389">
        <w:rPr>
          <w:rFonts w:ascii="Mulish" w:hAnsi="Mulish"/>
        </w:rPr>
        <w:t xml:space="preserve">ha </w:t>
      </w:r>
      <w:r>
        <w:rPr>
          <w:rFonts w:ascii="Mulish" w:hAnsi="Mulish"/>
        </w:rPr>
        <w:t xml:space="preserve">resuelto </w:t>
      </w:r>
      <w:r w:rsidR="00C00CA7">
        <w:rPr>
          <w:rFonts w:ascii="Mulish" w:hAnsi="Mulish"/>
        </w:rPr>
        <w:t>tres</w:t>
      </w:r>
      <w:r>
        <w:rPr>
          <w:rFonts w:ascii="Mulish" w:hAnsi="Mulish"/>
        </w:rPr>
        <w:t xml:space="preserve"> de los incumplimientos evidenciados en </w:t>
      </w:r>
      <w:r w:rsidRPr="00B37389">
        <w:rPr>
          <w:rFonts w:ascii="Mulish" w:hAnsi="Mulish"/>
        </w:rPr>
        <w:t xml:space="preserve">2023. </w:t>
      </w:r>
    </w:p>
    <w:p w14:paraId="0DD951E3" w14:textId="686E0013" w:rsidR="00B52579" w:rsidRDefault="00B52579" w:rsidP="003E0DED">
      <w:pPr>
        <w:rPr>
          <w:rFonts w:ascii="Mulish" w:hAnsi="Mulish"/>
        </w:rPr>
      </w:pPr>
    </w:p>
    <w:bookmarkStart w:id="0" w:name="_Hlk163474435"/>
    <w:p w14:paraId="78160AB9" w14:textId="0233A855" w:rsidR="00B52579" w:rsidRPr="00B37389" w:rsidRDefault="00B62EAC" w:rsidP="00B52579">
      <w:pPr>
        <w:pStyle w:val="Cuerpodelboletn"/>
        <w:numPr>
          <w:ilvl w:val="0"/>
          <w:numId w:val="2"/>
        </w:numPr>
        <w:ind w:left="426" w:hanging="284"/>
        <w:rPr>
          <w:rFonts w:ascii="Mulish" w:hAnsi="Mulish"/>
          <w:b/>
          <w:color w:val="50866C"/>
          <w:sz w:val="30"/>
          <w:szCs w:val="30"/>
        </w:rPr>
      </w:pPr>
      <w:sdt>
        <w:sdtPr>
          <w:rPr>
            <w:rFonts w:ascii="Mulish" w:hAnsi="Mulish"/>
            <w:b/>
            <w:color w:val="50866C"/>
            <w:sz w:val="30"/>
            <w:szCs w:val="30"/>
          </w:rPr>
          <w:id w:val="37865676"/>
          <w:placeholder>
            <w:docPart w:val="1553776F3EA2409CBEBD3F6608163935"/>
          </w:placeholder>
        </w:sdtPr>
        <w:sdtEndPr/>
        <w:sdtContent>
          <w:r w:rsidR="00B52579" w:rsidRPr="00B37389">
            <w:rPr>
              <w:rFonts w:ascii="Mulish" w:hAnsi="Mulish"/>
              <w:b/>
              <w:color w:val="50866C"/>
              <w:sz w:val="30"/>
              <w:szCs w:val="30"/>
            </w:rPr>
            <w:t>Valoración del grado de cumplimiento de las obligaciones de publicidad activa (en porcentaje)</w:t>
          </w:r>
        </w:sdtContent>
      </w:sdt>
    </w:p>
    <w:bookmarkEnd w:id="0"/>
    <w:p w14:paraId="2F512A92" w14:textId="628DC264" w:rsidR="00250371" w:rsidRDefault="00250371" w:rsidP="003E0DED">
      <w:pPr>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94"/>
        <w:gridCol w:w="794"/>
        <w:gridCol w:w="794"/>
        <w:gridCol w:w="794"/>
        <w:gridCol w:w="794"/>
        <w:gridCol w:w="794"/>
        <w:gridCol w:w="795"/>
        <w:gridCol w:w="789"/>
      </w:tblGrid>
      <w:tr w:rsidR="00250371" w:rsidRPr="00250371" w14:paraId="7C633FC5" w14:textId="77777777" w:rsidTr="00250371">
        <w:trPr>
          <w:divId w:val="446706980"/>
          <w:trHeight w:val="1995"/>
        </w:trPr>
        <w:tc>
          <w:tcPr>
            <w:tcW w:w="1739" w:type="pct"/>
            <w:tcBorders>
              <w:top w:val="single" w:sz="12" w:space="0" w:color="FFFFFF"/>
              <w:left w:val="nil"/>
              <w:bottom w:val="single" w:sz="12" w:space="0" w:color="FFFFFF"/>
              <w:right w:val="nil"/>
            </w:tcBorders>
            <w:shd w:val="clear" w:color="auto" w:fill="3C8378"/>
            <w:noWrap/>
            <w:textDirection w:val="btLr"/>
            <w:hideMark/>
          </w:tcPr>
          <w:p w14:paraId="31A345E3" w14:textId="4484A23F" w:rsidR="00250371" w:rsidRPr="00250371" w:rsidRDefault="00250371" w:rsidP="00250371">
            <w:pPr>
              <w:rPr>
                <w:rFonts w:ascii="Mulish" w:eastAsia="Times New Roman" w:hAnsi="Mulish" w:cs="Calibri"/>
                <w:color w:val="000000"/>
                <w:sz w:val="20"/>
                <w:szCs w:val="20"/>
                <w:lang w:eastAsia="es-ES"/>
              </w:rPr>
            </w:pPr>
            <w:r w:rsidRPr="00250371">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FBCD06F"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9950A4A"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5B89C2A"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64BC495"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3C1735B"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2F731AC3"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DD68739"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A0E947C"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Total</w:t>
            </w:r>
          </w:p>
        </w:tc>
      </w:tr>
      <w:tr w:rsidR="00250371" w:rsidRPr="00250371" w14:paraId="6A31EF3E" w14:textId="77777777" w:rsidTr="00250371">
        <w:trPr>
          <w:divId w:val="446706980"/>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69269E5" w14:textId="77777777" w:rsidR="00250371" w:rsidRPr="00250371" w:rsidRDefault="00250371" w:rsidP="00250371">
            <w:pPr>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39F53D73"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04334A7"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7D47B644"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43285978"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7DFD39B7"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769C1B9C"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66,7</w:t>
            </w:r>
          </w:p>
        </w:tc>
        <w:tc>
          <w:tcPr>
            <w:tcW w:w="408" w:type="pct"/>
            <w:tcBorders>
              <w:top w:val="nil"/>
              <w:left w:val="nil"/>
              <w:bottom w:val="nil"/>
              <w:right w:val="nil"/>
            </w:tcBorders>
            <w:shd w:val="clear" w:color="000000" w:fill="D8D8D8"/>
            <w:noWrap/>
            <w:vAlign w:val="center"/>
            <w:hideMark/>
          </w:tcPr>
          <w:p w14:paraId="5DDC32DF"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639870F2"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81,0</w:t>
            </w:r>
          </w:p>
        </w:tc>
      </w:tr>
      <w:tr w:rsidR="00250371" w:rsidRPr="00250371" w14:paraId="459F4BBE" w14:textId="77777777" w:rsidTr="00250371">
        <w:trPr>
          <w:divId w:val="446706980"/>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18B41CFB" w14:textId="77777777" w:rsidR="00250371" w:rsidRPr="00250371" w:rsidRDefault="00250371" w:rsidP="00250371">
            <w:pPr>
              <w:jc w:val="both"/>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50C87B89"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6381302"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03DFE35"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54DFFDD"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C5D7523"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8638DDD"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E46426F"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86F6C6C"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r>
      <w:tr w:rsidR="00250371" w:rsidRPr="00250371" w14:paraId="52A99A2D" w14:textId="77777777" w:rsidTr="00250371">
        <w:trPr>
          <w:divId w:val="446706980"/>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B299011" w14:textId="77777777" w:rsidR="00250371" w:rsidRPr="00250371" w:rsidRDefault="00250371" w:rsidP="00250371">
            <w:pPr>
              <w:rPr>
                <w:rFonts w:ascii="Mulish" w:eastAsia="Times New Roman" w:hAnsi="Mulish" w:cs="Calibri"/>
                <w:b/>
                <w:bCs/>
                <w:color w:val="FFFFFF"/>
                <w:sz w:val="16"/>
                <w:szCs w:val="16"/>
                <w:lang w:eastAsia="es-ES"/>
              </w:rPr>
            </w:pPr>
            <w:proofErr w:type="gramStart"/>
            <w:r w:rsidRPr="00250371">
              <w:rPr>
                <w:rFonts w:ascii="Mulish" w:eastAsia="Times New Roman" w:hAnsi="Mulish" w:cs="Calibri"/>
                <w:b/>
                <w:bCs/>
                <w:color w:val="FFFFFF"/>
                <w:sz w:val="16"/>
                <w:szCs w:val="16"/>
                <w:lang w:eastAsia="es-ES"/>
              </w:rPr>
              <w:t>Económica ,</w:t>
            </w:r>
            <w:proofErr w:type="gramEnd"/>
            <w:r w:rsidRPr="00250371">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488A00F"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8714F05"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DF1380D"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3A001E45"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319604D9"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6344D31E"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62642161"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37,5</w:t>
            </w:r>
          </w:p>
        </w:tc>
        <w:tc>
          <w:tcPr>
            <w:tcW w:w="408" w:type="pct"/>
            <w:tcBorders>
              <w:top w:val="nil"/>
              <w:left w:val="nil"/>
              <w:bottom w:val="nil"/>
              <w:right w:val="nil"/>
            </w:tcBorders>
            <w:shd w:val="clear" w:color="000000" w:fill="D8D8D8"/>
            <w:noWrap/>
            <w:vAlign w:val="center"/>
            <w:hideMark/>
          </w:tcPr>
          <w:p w14:paraId="36616D44"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44,6</w:t>
            </w:r>
          </w:p>
        </w:tc>
      </w:tr>
      <w:tr w:rsidR="00250371" w:rsidRPr="00250371" w14:paraId="1DE9DA15" w14:textId="77777777" w:rsidTr="00250371">
        <w:trPr>
          <w:divId w:val="446706980"/>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4F8C8D55" w14:textId="77777777" w:rsidR="00250371" w:rsidRPr="00250371" w:rsidRDefault="00250371" w:rsidP="00250371">
            <w:pPr>
              <w:rPr>
                <w:rFonts w:ascii="Mulish" w:eastAsia="Times New Roman" w:hAnsi="Mulish" w:cs="Calibri"/>
                <w:b/>
                <w:bCs/>
                <w:color w:val="FFFFFF"/>
                <w:sz w:val="16"/>
                <w:szCs w:val="16"/>
                <w:lang w:eastAsia="es-ES"/>
              </w:rPr>
            </w:pPr>
            <w:r w:rsidRPr="00250371">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5E16DFAD"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E8FDBF8"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FF6970D"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20DC563"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55A1D83"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D2B0D6B"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7AEB21D"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3F3E01E" w14:textId="77777777" w:rsidR="00250371" w:rsidRPr="00250371" w:rsidRDefault="00250371" w:rsidP="00250371">
            <w:pPr>
              <w:jc w:val="center"/>
              <w:rPr>
                <w:rFonts w:ascii="Mulish" w:eastAsia="Times New Roman" w:hAnsi="Mulish" w:cs="Calibri"/>
                <w:color w:val="000000"/>
                <w:sz w:val="16"/>
                <w:szCs w:val="16"/>
                <w:lang w:eastAsia="es-ES"/>
              </w:rPr>
            </w:pPr>
            <w:r w:rsidRPr="00250371">
              <w:rPr>
                <w:rFonts w:ascii="Mulish" w:eastAsia="Times New Roman" w:hAnsi="Mulish" w:cs="Calibri"/>
                <w:color w:val="000000"/>
                <w:sz w:val="16"/>
                <w:szCs w:val="16"/>
                <w:lang w:eastAsia="es-ES"/>
              </w:rPr>
              <w:t>N.A.</w:t>
            </w:r>
          </w:p>
        </w:tc>
      </w:tr>
      <w:tr w:rsidR="00250371" w:rsidRPr="00250371" w14:paraId="6B552F16" w14:textId="77777777" w:rsidTr="00250371">
        <w:trPr>
          <w:divId w:val="446706980"/>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F6022C9" w14:textId="77777777" w:rsidR="00250371" w:rsidRPr="00250371" w:rsidRDefault="00250371" w:rsidP="00250371">
            <w:pPr>
              <w:jc w:val="center"/>
              <w:rPr>
                <w:rFonts w:ascii="Mulish" w:eastAsia="Times New Roman" w:hAnsi="Mulish" w:cs="Calibri"/>
                <w:b/>
                <w:bCs/>
                <w:i/>
                <w:iCs/>
                <w:color w:val="FFFFFF"/>
                <w:sz w:val="16"/>
                <w:szCs w:val="16"/>
                <w:lang w:eastAsia="es-ES"/>
              </w:rPr>
            </w:pPr>
            <w:r w:rsidRPr="00250371">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623339E"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64,3</w:t>
            </w:r>
          </w:p>
        </w:tc>
        <w:tc>
          <w:tcPr>
            <w:tcW w:w="408" w:type="pct"/>
            <w:tcBorders>
              <w:top w:val="nil"/>
              <w:left w:val="nil"/>
              <w:bottom w:val="single" w:sz="12" w:space="0" w:color="auto"/>
              <w:right w:val="nil"/>
            </w:tcBorders>
            <w:shd w:val="clear" w:color="000000" w:fill="D8D8D8"/>
            <w:noWrap/>
            <w:vAlign w:val="center"/>
            <w:hideMark/>
          </w:tcPr>
          <w:p w14:paraId="5F7FE985"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64,3</w:t>
            </w:r>
          </w:p>
        </w:tc>
        <w:tc>
          <w:tcPr>
            <w:tcW w:w="408" w:type="pct"/>
            <w:tcBorders>
              <w:top w:val="nil"/>
              <w:left w:val="nil"/>
              <w:bottom w:val="single" w:sz="12" w:space="0" w:color="auto"/>
              <w:right w:val="nil"/>
            </w:tcBorders>
            <w:shd w:val="clear" w:color="000000" w:fill="D8D8D8"/>
            <w:noWrap/>
            <w:vAlign w:val="center"/>
            <w:hideMark/>
          </w:tcPr>
          <w:p w14:paraId="492E8B34"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64,3</w:t>
            </w:r>
          </w:p>
        </w:tc>
        <w:tc>
          <w:tcPr>
            <w:tcW w:w="408" w:type="pct"/>
            <w:tcBorders>
              <w:top w:val="nil"/>
              <w:left w:val="nil"/>
              <w:bottom w:val="single" w:sz="12" w:space="0" w:color="auto"/>
              <w:right w:val="nil"/>
            </w:tcBorders>
            <w:shd w:val="clear" w:color="000000" w:fill="D8D8D8"/>
            <w:noWrap/>
            <w:vAlign w:val="center"/>
            <w:hideMark/>
          </w:tcPr>
          <w:p w14:paraId="199F1559"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64,3</w:t>
            </w:r>
          </w:p>
        </w:tc>
        <w:tc>
          <w:tcPr>
            <w:tcW w:w="408" w:type="pct"/>
            <w:tcBorders>
              <w:top w:val="nil"/>
              <w:left w:val="nil"/>
              <w:bottom w:val="single" w:sz="12" w:space="0" w:color="auto"/>
              <w:right w:val="nil"/>
            </w:tcBorders>
            <w:shd w:val="clear" w:color="000000" w:fill="D8D8D8"/>
            <w:noWrap/>
            <w:vAlign w:val="center"/>
            <w:hideMark/>
          </w:tcPr>
          <w:p w14:paraId="0702A771"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64,3</w:t>
            </w:r>
          </w:p>
        </w:tc>
        <w:tc>
          <w:tcPr>
            <w:tcW w:w="408" w:type="pct"/>
            <w:tcBorders>
              <w:top w:val="nil"/>
              <w:left w:val="nil"/>
              <w:bottom w:val="single" w:sz="12" w:space="0" w:color="auto"/>
              <w:right w:val="nil"/>
            </w:tcBorders>
            <w:shd w:val="clear" w:color="000000" w:fill="D8D8D8"/>
            <w:noWrap/>
            <w:vAlign w:val="center"/>
            <w:hideMark/>
          </w:tcPr>
          <w:p w14:paraId="0BDE3EB2"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42,9</w:t>
            </w:r>
          </w:p>
        </w:tc>
        <w:tc>
          <w:tcPr>
            <w:tcW w:w="408" w:type="pct"/>
            <w:tcBorders>
              <w:top w:val="nil"/>
              <w:left w:val="nil"/>
              <w:bottom w:val="single" w:sz="12" w:space="0" w:color="auto"/>
              <w:right w:val="nil"/>
            </w:tcBorders>
            <w:shd w:val="clear" w:color="000000" w:fill="D8D8D8"/>
            <w:noWrap/>
            <w:vAlign w:val="center"/>
            <w:hideMark/>
          </w:tcPr>
          <w:p w14:paraId="6817DF52"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57,1</w:t>
            </w:r>
          </w:p>
        </w:tc>
        <w:tc>
          <w:tcPr>
            <w:tcW w:w="408" w:type="pct"/>
            <w:tcBorders>
              <w:top w:val="nil"/>
              <w:left w:val="nil"/>
              <w:bottom w:val="single" w:sz="12" w:space="0" w:color="auto"/>
              <w:right w:val="nil"/>
            </w:tcBorders>
            <w:shd w:val="clear" w:color="000000" w:fill="D8D8D8"/>
            <w:noWrap/>
            <w:vAlign w:val="center"/>
            <w:hideMark/>
          </w:tcPr>
          <w:p w14:paraId="76DF3084" w14:textId="77777777" w:rsidR="00250371" w:rsidRPr="00250371" w:rsidRDefault="00250371" w:rsidP="00250371">
            <w:pPr>
              <w:jc w:val="center"/>
              <w:rPr>
                <w:rFonts w:ascii="Mulish" w:eastAsia="Times New Roman" w:hAnsi="Mulish" w:cs="Calibri"/>
                <w:b/>
                <w:bCs/>
                <w:i/>
                <w:iCs/>
                <w:color w:val="000000"/>
                <w:sz w:val="16"/>
                <w:szCs w:val="16"/>
                <w:lang w:eastAsia="es-ES"/>
              </w:rPr>
            </w:pPr>
            <w:r w:rsidRPr="00250371">
              <w:rPr>
                <w:rFonts w:ascii="Mulish" w:eastAsia="Times New Roman" w:hAnsi="Mulish" w:cs="Calibri"/>
                <w:b/>
                <w:bCs/>
                <w:i/>
                <w:iCs/>
                <w:color w:val="000000"/>
                <w:sz w:val="16"/>
                <w:szCs w:val="16"/>
                <w:lang w:eastAsia="es-ES"/>
              </w:rPr>
              <w:t>60,7</w:t>
            </w:r>
          </w:p>
        </w:tc>
      </w:tr>
    </w:tbl>
    <w:p w14:paraId="5F05BC41" w14:textId="7082BCB1" w:rsidR="00B52579" w:rsidRDefault="00B52579" w:rsidP="003E0DED">
      <w:pPr>
        <w:rPr>
          <w:rFonts w:ascii="Mulish" w:hAnsi="Mulish"/>
        </w:rPr>
      </w:pPr>
    </w:p>
    <w:p w14:paraId="64C60D3F" w14:textId="61A8FFF4" w:rsidR="00B52579" w:rsidRDefault="00B52579" w:rsidP="00B52579">
      <w:pPr>
        <w:jc w:val="both"/>
        <w:rPr>
          <w:rFonts w:ascii="Mulish" w:hAnsi="Mulish"/>
          <w:lang w:bidi="es-ES"/>
        </w:rPr>
      </w:pPr>
      <w:r w:rsidRPr="00B37389">
        <w:rPr>
          <w:rFonts w:ascii="Mulish" w:hAnsi="Mulish"/>
          <w:lang w:bidi="es-ES"/>
        </w:rPr>
        <w:t xml:space="preserve">El Índice de Cumplimiento de la Información Obligatoria (ICIO) se sitúa en el </w:t>
      </w:r>
      <w:r w:rsidR="00250371">
        <w:rPr>
          <w:rFonts w:ascii="Mulish" w:hAnsi="Mulish"/>
          <w:lang w:bidi="es-ES"/>
        </w:rPr>
        <w:t>60,7</w:t>
      </w:r>
      <w:r w:rsidRPr="00DB4D66">
        <w:rPr>
          <w:rFonts w:ascii="Mulish" w:hAnsi="Mulish"/>
          <w:lang w:bidi="es-ES"/>
        </w:rPr>
        <w:t>%.</w:t>
      </w:r>
      <w:r w:rsidRPr="00B37389">
        <w:rPr>
          <w:rFonts w:ascii="Mulish" w:hAnsi="Mulish"/>
          <w:lang w:bidi="es-ES"/>
        </w:rPr>
        <w:t xml:space="preserve"> </w:t>
      </w:r>
      <w:r>
        <w:rPr>
          <w:rFonts w:ascii="Mulish" w:hAnsi="Mulish"/>
          <w:lang w:bidi="es-ES"/>
        </w:rPr>
        <w:t>R</w:t>
      </w:r>
      <w:r w:rsidRPr="00B37389">
        <w:rPr>
          <w:rFonts w:ascii="Mulish" w:hAnsi="Mulish"/>
          <w:lang w:bidi="es-ES"/>
        </w:rPr>
        <w:t xml:space="preserve">especto de 2023 </w:t>
      </w:r>
      <w:r>
        <w:rPr>
          <w:rFonts w:ascii="Mulish" w:hAnsi="Mulish"/>
          <w:lang w:bidi="es-ES"/>
        </w:rPr>
        <w:t xml:space="preserve">se produce un incremento de </w:t>
      </w:r>
      <w:r w:rsidR="00250371">
        <w:rPr>
          <w:rFonts w:ascii="Mulish" w:hAnsi="Mulish"/>
          <w:lang w:bidi="es-ES"/>
        </w:rPr>
        <w:t>18,9</w:t>
      </w:r>
      <w:r>
        <w:rPr>
          <w:rFonts w:ascii="Mulish" w:hAnsi="Mulish"/>
          <w:lang w:bidi="es-ES"/>
        </w:rPr>
        <w:t xml:space="preserve"> puntos porcentuales.</w:t>
      </w:r>
    </w:p>
    <w:p w14:paraId="0733F19D" w14:textId="54D5A668" w:rsidR="00B52579" w:rsidRDefault="00B52579" w:rsidP="00B52579">
      <w:pPr>
        <w:jc w:val="both"/>
        <w:rPr>
          <w:rFonts w:ascii="Mulish" w:hAnsi="Mulish"/>
          <w:lang w:bidi="es-ES"/>
        </w:rPr>
      </w:pPr>
      <w:r w:rsidRPr="00E30FE0">
        <w:rPr>
          <w:rFonts w:ascii="Mulish" w:hAnsi="Mulish"/>
          <w:lang w:bidi="es-ES"/>
        </w:rPr>
        <w:lastRenderedPageBreak/>
        <w:t xml:space="preserve">La evolución del cumplimiento de las obligaciones de publicidad activa, así como las recomendaciones aplicadas por parte </w:t>
      </w:r>
      <w:r>
        <w:rPr>
          <w:rFonts w:ascii="Mulish" w:hAnsi="Mulish"/>
          <w:lang w:bidi="es-ES"/>
        </w:rPr>
        <w:t xml:space="preserve">del Movimiento por la Paz, el Desarme y la Libertad (MPDL) en </w:t>
      </w:r>
      <w:r w:rsidRPr="00E30FE0">
        <w:rPr>
          <w:rFonts w:ascii="Mulish" w:hAnsi="Mulish"/>
          <w:lang w:bidi="es-ES"/>
        </w:rPr>
        <w:t>el periodo 2021-2024, se refleja en la siguiente tabla</w:t>
      </w:r>
      <w:r>
        <w:rPr>
          <w:rFonts w:ascii="Mulish" w:hAnsi="Mulish"/>
          <w:lang w:bidi="es-ES"/>
        </w:rPr>
        <w:t>:</w:t>
      </w:r>
    </w:p>
    <w:p w14:paraId="235DD440" w14:textId="61A46760" w:rsidR="00B52579" w:rsidRDefault="00B52579" w:rsidP="00B52579">
      <w:pPr>
        <w:jc w:val="both"/>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B52579" w:rsidRPr="00EA4721" w14:paraId="2BE4AED8" w14:textId="77777777" w:rsidTr="005A508F">
        <w:trPr>
          <w:jc w:val="center"/>
        </w:trPr>
        <w:tc>
          <w:tcPr>
            <w:tcW w:w="2506" w:type="dxa"/>
          </w:tcPr>
          <w:p w14:paraId="07D61C60" w14:textId="77777777" w:rsidR="00B52579" w:rsidRPr="00EA4721" w:rsidRDefault="00B52579" w:rsidP="005A508F">
            <w:pPr>
              <w:pStyle w:val="Cuerpodelboletn"/>
              <w:spacing w:before="120" w:after="120" w:line="312" w:lineRule="auto"/>
              <w:rPr>
                <w:rStyle w:val="Ttulo2Car"/>
                <w:rFonts w:ascii="Mulish" w:hAnsi="Mulish"/>
                <w:color w:val="00642D"/>
                <w:sz w:val="20"/>
                <w:szCs w:val="20"/>
                <w:lang w:bidi="es-ES"/>
              </w:rPr>
            </w:pPr>
            <w:r w:rsidRPr="00EA4721">
              <w:rPr>
                <w:rStyle w:val="Ttulo2Car"/>
                <w:rFonts w:ascii="Mulish" w:hAnsi="Mulish"/>
                <w:color w:val="00642D"/>
                <w:sz w:val="20"/>
                <w:szCs w:val="20"/>
                <w:lang w:bidi="es-ES"/>
              </w:rPr>
              <w:t>Año de la evaluación</w:t>
            </w:r>
          </w:p>
        </w:tc>
        <w:tc>
          <w:tcPr>
            <w:tcW w:w="2616" w:type="dxa"/>
          </w:tcPr>
          <w:p w14:paraId="3C0B3F34" w14:textId="77777777" w:rsidR="00B52579" w:rsidRPr="00EA4721" w:rsidRDefault="00B52579" w:rsidP="005A508F">
            <w:pPr>
              <w:pStyle w:val="Cuerpodelboletn"/>
              <w:spacing w:before="120" w:after="120" w:line="312" w:lineRule="auto"/>
              <w:rPr>
                <w:rStyle w:val="Ttulo2Car"/>
                <w:rFonts w:ascii="Mulish" w:hAnsi="Mulish"/>
                <w:color w:val="00642D"/>
                <w:sz w:val="20"/>
                <w:szCs w:val="20"/>
                <w:lang w:bidi="es-ES"/>
              </w:rPr>
            </w:pPr>
            <w:r w:rsidRPr="00EA4721">
              <w:rPr>
                <w:rStyle w:val="Ttulo2Car"/>
                <w:rFonts w:ascii="Mulish" w:hAnsi="Mulish"/>
                <w:color w:val="00642D"/>
                <w:sz w:val="20"/>
                <w:szCs w:val="20"/>
                <w:lang w:bidi="es-ES"/>
              </w:rPr>
              <w:t>Índice de Cumplimiento alcanzado</w:t>
            </w:r>
          </w:p>
        </w:tc>
        <w:tc>
          <w:tcPr>
            <w:tcW w:w="2788" w:type="dxa"/>
          </w:tcPr>
          <w:p w14:paraId="16848DCD" w14:textId="77777777" w:rsidR="00B52579" w:rsidRPr="00EA4721" w:rsidRDefault="00B52579" w:rsidP="005A508F">
            <w:pPr>
              <w:pStyle w:val="Cuerpodelboletn"/>
              <w:spacing w:before="120" w:after="120" w:line="312" w:lineRule="auto"/>
              <w:rPr>
                <w:rStyle w:val="Ttulo2Car"/>
                <w:rFonts w:ascii="Mulish" w:hAnsi="Mulish"/>
                <w:color w:val="00642D"/>
                <w:sz w:val="20"/>
                <w:szCs w:val="20"/>
                <w:lang w:bidi="es-ES"/>
              </w:rPr>
            </w:pPr>
            <w:r w:rsidRPr="00EA4721">
              <w:rPr>
                <w:rStyle w:val="Ttulo2Car"/>
                <w:rFonts w:ascii="Mulish" w:hAnsi="Mulish"/>
                <w:color w:val="00642D"/>
                <w:sz w:val="20"/>
                <w:szCs w:val="20"/>
                <w:lang w:bidi="es-ES"/>
              </w:rPr>
              <w:t>Número de recomendaciones efectuadas</w:t>
            </w:r>
          </w:p>
        </w:tc>
        <w:tc>
          <w:tcPr>
            <w:tcW w:w="2063" w:type="dxa"/>
          </w:tcPr>
          <w:p w14:paraId="7640B821" w14:textId="77777777" w:rsidR="00B52579" w:rsidRPr="00EA4721" w:rsidRDefault="00B52579" w:rsidP="005A508F">
            <w:pPr>
              <w:pStyle w:val="Cuerpodelboletn"/>
              <w:spacing w:before="120" w:after="120" w:line="312" w:lineRule="auto"/>
              <w:rPr>
                <w:rStyle w:val="Ttulo2Car"/>
                <w:rFonts w:ascii="Mulish" w:hAnsi="Mulish"/>
                <w:color w:val="00642D"/>
                <w:sz w:val="20"/>
                <w:szCs w:val="20"/>
                <w:lang w:bidi="es-ES"/>
              </w:rPr>
            </w:pPr>
            <w:r w:rsidRPr="00EA4721">
              <w:rPr>
                <w:rStyle w:val="Ttulo2Car"/>
                <w:rFonts w:ascii="Mulish" w:hAnsi="Mulish"/>
                <w:color w:val="00642D"/>
                <w:sz w:val="20"/>
                <w:szCs w:val="20"/>
                <w:lang w:bidi="es-ES"/>
              </w:rPr>
              <w:t>Número de recomendaciones aplicadas</w:t>
            </w:r>
          </w:p>
        </w:tc>
      </w:tr>
      <w:tr w:rsidR="00B52579" w:rsidRPr="00EA4721" w14:paraId="12F63E0A" w14:textId="77777777" w:rsidTr="005A508F">
        <w:trPr>
          <w:jc w:val="center"/>
        </w:trPr>
        <w:tc>
          <w:tcPr>
            <w:tcW w:w="2506" w:type="dxa"/>
          </w:tcPr>
          <w:p w14:paraId="7F145AD3" w14:textId="77777777" w:rsidR="00B52579" w:rsidRPr="00EA4721" w:rsidRDefault="00B52579" w:rsidP="005A508F">
            <w:pPr>
              <w:pStyle w:val="Cuerpodelboletn"/>
              <w:spacing w:before="120" w:after="120" w:line="312" w:lineRule="auto"/>
              <w:rPr>
                <w:rStyle w:val="Ttulo2Car"/>
                <w:rFonts w:ascii="Mulish" w:hAnsi="Mulish"/>
                <w:b w:val="0"/>
                <w:color w:val="auto"/>
                <w:sz w:val="20"/>
                <w:szCs w:val="20"/>
                <w:lang w:bidi="es-ES"/>
              </w:rPr>
            </w:pPr>
            <w:r w:rsidRPr="00EA4721">
              <w:rPr>
                <w:rStyle w:val="Ttulo2Car"/>
                <w:rFonts w:ascii="Mulish" w:hAnsi="Mulish"/>
                <w:color w:val="auto"/>
                <w:sz w:val="20"/>
                <w:szCs w:val="20"/>
                <w:lang w:bidi="es-ES"/>
              </w:rPr>
              <w:t>2020</w:t>
            </w:r>
          </w:p>
        </w:tc>
        <w:tc>
          <w:tcPr>
            <w:tcW w:w="2616" w:type="dxa"/>
          </w:tcPr>
          <w:p w14:paraId="4AED3FFF"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sidRPr="004C2542">
              <w:rPr>
                <w:rStyle w:val="Ttulo2Car"/>
                <w:rFonts w:ascii="Mulish" w:hAnsi="Mulish"/>
                <w:b w:val="0"/>
                <w:bCs w:val="0"/>
                <w:color w:val="auto"/>
                <w:sz w:val="20"/>
                <w:szCs w:val="20"/>
                <w:lang w:bidi="es-ES"/>
              </w:rPr>
              <w:t>46,7</w:t>
            </w:r>
          </w:p>
        </w:tc>
        <w:tc>
          <w:tcPr>
            <w:tcW w:w="2788" w:type="dxa"/>
          </w:tcPr>
          <w:p w14:paraId="0ABCF07B"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sidRPr="004C2542">
              <w:rPr>
                <w:rStyle w:val="Ttulo2Car"/>
                <w:rFonts w:ascii="Mulish" w:hAnsi="Mulish"/>
                <w:b w:val="0"/>
                <w:bCs w:val="0"/>
                <w:color w:val="auto"/>
                <w:sz w:val="20"/>
                <w:szCs w:val="20"/>
                <w:lang w:bidi="es-ES"/>
              </w:rPr>
              <w:t>10</w:t>
            </w:r>
          </w:p>
        </w:tc>
        <w:tc>
          <w:tcPr>
            <w:tcW w:w="2063" w:type="dxa"/>
          </w:tcPr>
          <w:p w14:paraId="0D62662B"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sidRPr="004C2542">
              <w:rPr>
                <w:rStyle w:val="Ttulo2Car"/>
                <w:rFonts w:ascii="Mulish" w:hAnsi="Mulish"/>
                <w:b w:val="0"/>
                <w:bCs w:val="0"/>
                <w:color w:val="auto"/>
                <w:sz w:val="20"/>
                <w:szCs w:val="20"/>
                <w:lang w:bidi="es-ES"/>
              </w:rPr>
              <w:t>3</w:t>
            </w:r>
            <w:r w:rsidRPr="004C2542">
              <w:rPr>
                <w:rStyle w:val="Refdenotaalpie"/>
                <w:rFonts w:ascii="Mulish" w:eastAsiaTheme="majorEastAsia" w:hAnsi="Mulish" w:cstheme="majorBidi"/>
                <w:color w:val="auto"/>
                <w:sz w:val="20"/>
                <w:szCs w:val="20"/>
                <w:lang w:bidi="es-ES"/>
              </w:rPr>
              <w:footnoteReference w:id="1"/>
            </w:r>
          </w:p>
        </w:tc>
      </w:tr>
      <w:tr w:rsidR="00B52579" w:rsidRPr="00EA4721" w14:paraId="1725873C" w14:textId="77777777" w:rsidTr="005A508F">
        <w:trPr>
          <w:jc w:val="center"/>
        </w:trPr>
        <w:tc>
          <w:tcPr>
            <w:tcW w:w="2506" w:type="dxa"/>
          </w:tcPr>
          <w:p w14:paraId="0BB6C4E0" w14:textId="77777777" w:rsidR="00B52579" w:rsidRPr="00EA4721" w:rsidRDefault="00B52579" w:rsidP="005A508F">
            <w:pPr>
              <w:pStyle w:val="Cuerpodelboletn"/>
              <w:spacing w:before="120" w:after="120" w:line="312" w:lineRule="auto"/>
              <w:rPr>
                <w:rStyle w:val="Ttulo2Car"/>
                <w:rFonts w:ascii="Mulish" w:hAnsi="Mulish"/>
                <w:b w:val="0"/>
                <w:color w:val="auto"/>
                <w:sz w:val="20"/>
                <w:szCs w:val="20"/>
                <w:lang w:bidi="es-ES"/>
              </w:rPr>
            </w:pPr>
            <w:r w:rsidRPr="00EA4721">
              <w:rPr>
                <w:rStyle w:val="Ttulo2Car"/>
                <w:rFonts w:ascii="Mulish" w:hAnsi="Mulish"/>
                <w:color w:val="auto"/>
                <w:sz w:val="20"/>
                <w:szCs w:val="20"/>
                <w:lang w:bidi="es-ES"/>
              </w:rPr>
              <w:t>2021</w:t>
            </w:r>
          </w:p>
        </w:tc>
        <w:tc>
          <w:tcPr>
            <w:tcW w:w="2616" w:type="dxa"/>
          </w:tcPr>
          <w:p w14:paraId="7DAB8489"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sidRPr="004C2542">
              <w:rPr>
                <w:rStyle w:val="Ttulo2Car"/>
                <w:rFonts w:ascii="Mulish" w:hAnsi="Mulish"/>
                <w:b w:val="0"/>
                <w:bCs w:val="0"/>
                <w:color w:val="auto"/>
                <w:sz w:val="20"/>
                <w:szCs w:val="20"/>
                <w:lang w:bidi="es-ES"/>
              </w:rPr>
              <w:t>52,2</w:t>
            </w:r>
          </w:p>
        </w:tc>
        <w:tc>
          <w:tcPr>
            <w:tcW w:w="2788" w:type="dxa"/>
          </w:tcPr>
          <w:p w14:paraId="380880B1"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sidRPr="004C2542">
              <w:rPr>
                <w:rStyle w:val="Ttulo2Car"/>
                <w:rFonts w:ascii="Mulish" w:hAnsi="Mulish"/>
                <w:b w:val="0"/>
                <w:bCs w:val="0"/>
                <w:color w:val="auto"/>
                <w:sz w:val="20"/>
                <w:szCs w:val="20"/>
                <w:lang w:bidi="es-ES"/>
              </w:rPr>
              <w:t>7</w:t>
            </w:r>
          </w:p>
        </w:tc>
        <w:tc>
          <w:tcPr>
            <w:tcW w:w="2063" w:type="dxa"/>
          </w:tcPr>
          <w:p w14:paraId="393DE922"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sidRPr="004C2542">
              <w:rPr>
                <w:rStyle w:val="Ttulo2Car"/>
                <w:rFonts w:ascii="Mulish" w:hAnsi="Mulish"/>
                <w:b w:val="0"/>
                <w:bCs w:val="0"/>
                <w:color w:val="auto"/>
                <w:sz w:val="20"/>
                <w:szCs w:val="20"/>
                <w:lang w:bidi="es-ES"/>
              </w:rPr>
              <w:t>0</w:t>
            </w:r>
          </w:p>
        </w:tc>
      </w:tr>
      <w:tr w:rsidR="00B52579" w:rsidRPr="00EA4721" w14:paraId="5D693E4B" w14:textId="77777777" w:rsidTr="005A508F">
        <w:trPr>
          <w:jc w:val="center"/>
        </w:trPr>
        <w:tc>
          <w:tcPr>
            <w:tcW w:w="2506" w:type="dxa"/>
            <w:shd w:val="clear" w:color="auto" w:fill="BFBFBF" w:themeFill="background1" w:themeFillShade="BF"/>
          </w:tcPr>
          <w:p w14:paraId="15C1C006" w14:textId="77777777" w:rsidR="00B52579" w:rsidRPr="00EA4721" w:rsidRDefault="00B52579" w:rsidP="005A508F">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4C2542">
              <w:rPr>
                <w:rStyle w:val="Ttulo2Car"/>
                <w:rFonts w:ascii="Mulish" w:hAnsi="Mulish"/>
                <w:color w:val="auto"/>
                <w:sz w:val="20"/>
                <w:szCs w:val="20"/>
                <w:lang w:bidi="es-ES"/>
              </w:rPr>
              <w:t>022</w:t>
            </w:r>
          </w:p>
        </w:tc>
        <w:tc>
          <w:tcPr>
            <w:tcW w:w="2616" w:type="dxa"/>
            <w:shd w:val="clear" w:color="auto" w:fill="BFBFBF" w:themeFill="background1" w:themeFillShade="BF"/>
          </w:tcPr>
          <w:p w14:paraId="44F054A3"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p>
        </w:tc>
        <w:tc>
          <w:tcPr>
            <w:tcW w:w="2788" w:type="dxa"/>
            <w:shd w:val="clear" w:color="auto" w:fill="BFBFBF" w:themeFill="background1" w:themeFillShade="BF"/>
          </w:tcPr>
          <w:p w14:paraId="52EBBC5E"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p>
        </w:tc>
        <w:tc>
          <w:tcPr>
            <w:tcW w:w="2063" w:type="dxa"/>
            <w:shd w:val="clear" w:color="auto" w:fill="BFBFBF" w:themeFill="background1" w:themeFillShade="BF"/>
          </w:tcPr>
          <w:p w14:paraId="38A6431B"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p>
        </w:tc>
      </w:tr>
      <w:tr w:rsidR="00B52579" w:rsidRPr="00EA4721" w14:paraId="37F0C2B4" w14:textId="77777777" w:rsidTr="005A508F">
        <w:trPr>
          <w:jc w:val="center"/>
        </w:trPr>
        <w:tc>
          <w:tcPr>
            <w:tcW w:w="2506" w:type="dxa"/>
          </w:tcPr>
          <w:p w14:paraId="2987BB22" w14:textId="77777777" w:rsidR="00B52579" w:rsidRPr="00EA4721" w:rsidRDefault="00B52579" w:rsidP="005A508F">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4C2542">
              <w:rPr>
                <w:rStyle w:val="Ttulo2Car"/>
                <w:rFonts w:ascii="Mulish" w:hAnsi="Mulish"/>
                <w:color w:val="auto"/>
                <w:sz w:val="20"/>
                <w:szCs w:val="20"/>
                <w:lang w:bidi="es-ES"/>
              </w:rPr>
              <w:t>023</w:t>
            </w:r>
          </w:p>
        </w:tc>
        <w:tc>
          <w:tcPr>
            <w:tcW w:w="2616" w:type="dxa"/>
          </w:tcPr>
          <w:p w14:paraId="5722D2CE"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41,8</w:t>
            </w:r>
          </w:p>
        </w:tc>
        <w:tc>
          <w:tcPr>
            <w:tcW w:w="2788" w:type="dxa"/>
          </w:tcPr>
          <w:p w14:paraId="6DFDFF4D"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p>
        </w:tc>
        <w:tc>
          <w:tcPr>
            <w:tcW w:w="2063" w:type="dxa"/>
          </w:tcPr>
          <w:p w14:paraId="44381E57" w14:textId="35F35777" w:rsidR="00B52579" w:rsidRPr="004C2542" w:rsidRDefault="00250371" w:rsidP="005A508F">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3</w:t>
            </w:r>
          </w:p>
        </w:tc>
      </w:tr>
      <w:tr w:rsidR="00B52579" w:rsidRPr="00EA4721" w14:paraId="64BEA5F6" w14:textId="77777777" w:rsidTr="005A508F">
        <w:trPr>
          <w:jc w:val="center"/>
        </w:trPr>
        <w:tc>
          <w:tcPr>
            <w:tcW w:w="2506" w:type="dxa"/>
          </w:tcPr>
          <w:p w14:paraId="2A6A37BA" w14:textId="77777777" w:rsidR="00B52579" w:rsidRPr="00EA4721" w:rsidRDefault="00B52579" w:rsidP="005A508F">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2</w:t>
            </w:r>
            <w:r w:rsidRPr="004C2542">
              <w:rPr>
                <w:rStyle w:val="Ttulo2Car"/>
                <w:rFonts w:ascii="Mulish" w:hAnsi="Mulish"/>
                <w:color w:val="auto"/>
                <w:sz w:val="20"/>
                <w:szCs w:val="20"/>
                <w:lang w:bidi="es-ES"/>
              </w:rPr>
              <w:t>024</w:t>
            </w:r>
          </w:p>
        </w:tc>
        <w:tc>
          <w:tcPr>
            <w:tcW w:w="2616" w:type="dxa"/>
          </w:tcPr>
          <w:p w14:paraId="47E8A739" w14:textId="65982FD0" w:rsidR="00B52579" w:rsidRPr="004C2542" w:rsidRDefault="00250371" w:rsidP="005A508F">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r w:rsidRPr="00350DF7">
              <w:rPr>
                <w:rStyle w:val="Ttulo2Car"/>
                <w:rFonts w:ascii="Mulish" w:hAnsi="Mulish"/>
                <w:b w:val="0"/>
                <w:bCs w:val="0"/>
                <w:color w:val="auto"/>
                <w:sz w:val="20"/>
                <w:szCs w:val="20"/>
                <w:lang w:bidi="es-ES"/>
              </w:rPr>
              <w:t>0,7</w:t>
            </w:r>
          </w:p>
        </w:tc>
        <w:tc>
          <w:tcPr>
            <w:tcW w:w="2788" w:type="dxa"/>
          </w:tcPr>
          <w:p w14:paraId="43640894" w14:textId="6FCFA254" w:rsidR="00B52579" w:rsidRPr="004C2542" w:rsidRDefault="00250371" w:rsidP="005A508F">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p>
        </w:tc>
        <w:tc>
          <w:tcPr>
            <w:tcW w:w="2063" w:type="dxa"/>
          </w:tcPr>
          <w:p w14:paraId="6FA9EB8E" w14:textId="77777777" w:rsidR="00B52579" w:rsidRPr="004C2542" w:rsidRDefault="00B52579" w:rsidP="005A508F">
            <w:pPr>
              <w:pStyle w:val="Cuerpodelboletn"/>
              <w:spacing w:before="120" w:after="120" w:line="312" w:lineRule="auto"/>
              <w:jc w:val="center"/>
              <w:rPr>
                <w:rStyle w:val="Ttulo2Car"/>
                <w:rFonts w:ascii="Mulish" w:hAnsi="Mulish"/>
                <w:b w:val="0"/>
                <w:bCs w:val="0"/>
                <w:color w:val="auto"/>
                <w:sz w:val="20"/>
                <w:szCs w:val="20"/>
                <w:lang w:bidi="es-ES"/>
              </w:rPr>
            </w:pPr>
          </w:p>
        </w:tc>
      </w:tr>
    </w:tbl>
    <w:p w14:paraId="7B1EBCB1" w14:textId="7D8986C8" w:rsidR="00B52579" w:rsidRDefault="00B52579" w:rsidP="00B52579">
      <w:pPr>
        <w:jc w:val="both"/>
        <w:rPr>
          <w:rFonts w:ascii="Mulish" w:hAnsi="Mulish"/>
        </w:rPr>
      </w:pPr>
    </w:p>
    <w:sdt>
      <w:sdtPr>
        <w:rPr>
          <w:rFonts w:ascii="Mulish" w:eastAsiaTheme="majorEastAsia" w:hAnsi="Mulish" w:cstheme="majorBidi"/>
          <w:b/>
          <w:bCs/>
          <w:color w:val="auto"/>
          <w:sz w:val="30"/>
          <w:szCs w:val="30"/>
        </w:rPr>
        <w:id w:val="-409474120"/>
        <w:placeholder>
          <w:docPart w:val="A48EDA7BC81C4B6CA97E6DC8261C4D67"/>
        </w:placeholder>
      </w:sdtPr>
      <w:sdtEndPr/>
      <w:sdtContent>
        <w:p w14:paraId="65B8F147" w14:textId="3B8FAFD8" w:rsidR="00B52579" w:rsidRPr="00B52579" w:rsidRDefault="00B52579" w:rsidP="004862AC">
          <w:pPr>
            <w:pStyle w:val="Cuerpodelboletn"/>
            <w:numPr>
              <w:ilvl w:val="0"/>
              <w:numId w:val="2"/>
            </w:numPr>
            <w:tabs>
              <w:tab w:val="left" w:pos="6663"/>
            </w:tabs>
            <w:ind w:left="502"/>
            <w:rPr>
              <w:rFonts w:ascii="Mulish" w:eastAsiaTheme="majorEastAsia" w:hAnsi="Mulish" w:cstheme="majorBidi"/>
              <w:b/>
              <w:bCs/>
              <w:color w:val="auto"/>
              <w:sz w:val="30"/>
              <w:szCs w:val="30"/>
            </w:rPr>
          </w:pPr>
          <w:r w:rsidRPr="00B52579">
            <w:rPr>
              <w:rFonts w:ascii="Mulish" w:hAnsi="Mulish"/>
              <w:b/>
              <w:color w:val="50866C"/>
              <w:sz w:val="30"/>
              <w:szCs w:val="30"/>
            </w:rPr>
            <w:t xml:space="preserve">Conclusiones </w:t>
          </w:r>
        </w:p>
      </w:sdtContent>
    </w:sdt>
    <w:p w14:paraId="1CBFB769" w14:textId="3D8F089B" w:rsidR="00485823" w:rsidRPr="00E30FE0" w:rsidRDefault="000D5AC7" w:rsidP="00485823">
      <w:pPr>
        <w:jc w:val="both"/>
        <w:rPr>
          <w:rFonts w:ascii="Mulish" w:hAnsi="Mulish"/>
        </w:rPr>
      </w:pPr>
      <w:r>
        <w:rPr>
          <w:rFonts w:ascii="Mulish" w:hAnsi="Mulish"/>
        </w:rPr>
        <w:t>Aunque el</w:t>
      </w:r>
      <w:r w:rsidRPr="000D5AC7">
        <w:rPr>
          <w:rFonts w:ascii="Mulish" w:hAnsi="Mulish"/>
          <w:bCs/>
        </w:rPr>
        <w:t xml:space="preserve"> </w:t>
      </w:r>
      <w:r>
        <w:rPr>
          <w:rFonts w:ascii="Mulish" w:hAnsi="Mulish"/>
          <w:bCs/>
        </w:rPr>
        <w:t>Movimiento por la Paz, el Desarme y la Libertad (MPDL) ha mejorado el cumplimiento de las obligaciones de publicidad activa que le son de aplicación – ha resuelto el 37,5% de los incumplimientos señalados en 2023 y su Índice de Cumplimiento se ha incrementado el 45,2% - el grado de cumplimiento de la LTAIBG sigue siendo insuficiente</w:t>
      </w:r>
      <w:r w:rsidR="00C34923">
        <w:rPr>
          <w:rFonts w:ascii="Mulish" w:hAnsi="Mulish"/>
          <w:bCs/>
        </w:rPr>
        <w:t>.</w:t>
      </w:r>
      <w:r>
        <w:rPr>
          <w:rFonts w:ascii="Mulish" w:hAnsi="Mulish"/>
        </w:rPr>
        <w:t xml:space="preserve"> </w:t>
      </w:r>
    </w:p>
    <w:p w14:paraId="01EBF411" w14:textId="77777777" w:rsidR="00485823" w:rsidRPr="00E30FE0" w:rsidRDefault="00485823" w:rsidP="00485823">
      <w:pPr>
        <w:pStyle w:val="Cuerpodelboletn"/>
        <w:rPr>
          <w:rFonts w:ascii="Mulish" w:hAnsi="Mulish"/>
        </w:rPr>
      </w:pPr>
    </w:p>
    <w:p w14:paraId="53FED723" w14:textId="77777777" w:rsidR="00485823" w:rsidRPr="000C5493" w:rsidRDefault="00485823" w:rsidP="00485823">
      <w:pPr>
        <w:jc w:val="both"/>
        <w:rPr>
          <w:rFonts w:ascii="Mulish" w:hAnsi="Mulish"/>
        </w:rPr>
      </w:pPr>
      <w:r>
        <w:rPr>
          <w:rFonts w:ascii="Mulish" w:hAnsi="Mulish"/>
        </w:rPr>
        <w:t>Por tanto</w:t>
      </w:r>
      <w:r w:rsidRPr="00E30FE0">
        <w:rPr>
          <w:rFonts w:ascii="Mulish" w:hAnsi="Mulish"/>
        </w:rPr>
        <w:t xml:space="preserve">, este Consejo vuelve a </w:t>
      </w:r>
      <w:r w:rsidRPr="00E30FE0">
        <w:rPr>
          <w:rFonts w:ascii="Mulish" w:hAnsi="Mulish"/>
          <w:b/>
          <w:bCs/>
        </w:rPr>
        <w:t xml:space="preserve">INSTAR </w:t>
      </w:r>
      <w:r>
        <w:rPr>
          <w:rFonts w:ascii="Mulish" w:hAnsi="Mulish"/>
          <w:bCs/>
        </w:rPr>
        <w:t>al Movimiento por la Paz, el Desarme y la Libertad (MPDL)</w:t>
      </w:r>
      <w:r w:rsidRPr="00D439B9">
        <w:rPr>
          <w:rFonts w:ascii="Mulish" w:hAnsi="Mulish"/>
          <w:bCs/>
        </w:rPr>
        <w:t xml:space="preserve"> </w:t>
      </w:r>
      <w:r w:rsidRPr="000C5493">
        <w:rPr>
          <w:rFonts w:ascii="Mulish" w:hAnsi="Mulish"/>
        </w:rPr>
        <w:t>a que proceda</w:t>
      </w:r>
      <w:r>
        <w:rPr>
          <w:rFonts w:ascii="Mulish" w:hAnsi="Mulish"/>
        </w:rPr>
        <w:t xml:space="preserve"> de manera inmediata</w:t>
      </w:r>
      <w:r w:rsidRPr="000C5493">
        <w:rPr>
          <w:rFonts w:ascii="Mulish" w:hAnsi="Mulish"/>
        </w:rPr>
        <w:t xml:space="preserve"> </w:t>
      </w:r>
      <w:r>
        <w:rPr>
          <w:rFonts w:ascii="Mulish" w:hAnsi="Mulish"/>
        </w:rPr>
        <w:t xml:space="preserve">a </w:t>
      </w:r>
      <w:r w:rsidRPr="000C5493">
        <w:rPr>
          <w:rFonts w:ascii="Mulish" w:hAnsi="Mulish"/>
        </w:rPr>
        <w:t>la subsanación de los siguientes incumplimientos, en los términos que se establecen a continuación</w:t>
      </w:r>
      <w:r>
        <w:rPr>
          <w:rFonts w:ascii="Mulish" w:hAnsi="Mulish"/>
        </w:rPr>
        <w:t>:</w:t>
      </w:r>
    </w:p>
    <w:p w14:paraId="729044F0" w14:textId="77777777" w:rsidR="00485823" w:rsidRDefault="00485823" w:rsidP="00485823">
      <w:pPr>
        <w:jc w:val="both"/>
        <w:rPr>
          <w:rFonts w:ascii="Mulish" w:hAnsi="Mulish"/>
        </w:rPr>
      </w:pPr>
    </w:p>
    <w:p w14:paraId="23B19942" w14:textId="77777777" w:rsidR="00485823" w:rsidRPr="00EA4721" w:rsidRDefault="00485823" w:rsidP="00485823">
      <w:pPr>
        <w:jc w:val="both"/>
        <w:rPr>
          <w:rFonts w:ascii="Mulish" w:hAnsi="Mulish"/>
        </w:rPr>
      </w:pPr>
    </w:p>
    <w:p w14:paraId="1CEBB8B9" w14:textId="77777777" w:rsidR="00485823" w:rsidRPr="00EA4721" w:rsidRDefault="00485823" w:rsidP="00485823">
      <w:pPr>
        <w:pStyle w:val="Prrafodelista"/>
        <w:numPr>
          <w:ilvl w:val="0"/>
          <w:numId w:val="34"/>
        </w:numPr>
        <w:spacing w:after="200" w:line="276" w:lineRule="auto"/>
        <w:jc w:val="both"/>
        <w:rPr>
          <w:rFonts w:ascii="Mulish" w:hAnsi="Mulish"/>
        </w:rPr>
      </w:pPr>
      <w:r w:rsidRPr="00EA4721">
        <w:rPr>
          <w:rFonts w:ascii="Mulish" w:hAnsi="Mulish"/>
        </w:rPr>
        <w:t>Publicar una descripción de la estructura organizativa de la entidad</w:t>
      </w:r>
    </w:p>
    <w:p w14:paraId="1A1A4D61" w14:textId="77777777" w:rsidR="00485823" w:rsidRPr="00EA4721" w:rsidRDefault="00485823" w:rsidP="00485823">
      <w:pPr>
        <w:pStyle w:val="Prrafodelista"/>
        <w:numPr>
          <w:ilvl w:val="0"/>
          <w:numId w:val="34"/>
        </w:numPr>
        <w:spacing w:after="200" w:line="276" w:lineRule="auto"/>
        <w:jc w:val="both"/>
        <w:rPr>
          <w:rFonts w:ascii="Mulish" w:hAnsi="Mulish"/>
        </w:rPr>
      </w:pPr>
      <w:r w:rsidRPr="00EA4721">
        <w:rPr>
          <w:rFonts w:ascii="Mulish" w:hAnsi="Mulish"/>
        </w:rPr>
        <w:t>Informar sobre los contratos adjudicados por administraciones públicas, o, en su caso, informar sobre su inexistencia. La publicación debe contemplar todos los ítems informativos establecidos en el artículo 8.1.a de la LTAIBG</w:t>
      </w:r>
    </w:p>
    <w:p w14:paraId="7E17303E" w14:textId="77777777" w:rsidR="00485823" w:rsidRPr="00EA4721" w:rsidRDefault="00485823" w:rsidP="00485823">
      <w:pPr>
        <w:pStyle w:val="Prrafodelista"/>
        <w:numPr>
          <w:ilvl w:val="0"/>
          <w:numId w:val="34"/>
        </w:numPr>
        <w:spacing w:after="200" w:line="276" w:lineRule="auto"/>
        <w:jc w:val="both"/>
        <w:rPr>
          <w:rFonts w:ascii="Mulish" w:hAnsi="Mulish"/>
        </w:rPr>
      </w:pPr>
      <w:r w:rsidRPr="00EA4721">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5AA2A898" w14:textId="77777777" w:rsidR="00485823" w:rsidRPr="00EA4721" w:rsidRDefault="00485823" w:rsidP="00485823">
      <w:pPr>
        <w:pStyle w:val="Prrafodelista"/>
        <w:numPr>
          <w:ilvl w:val="0"/>
          <w:numId w:val="34"/>
        </w:numPr>
        <w:spacing w:after="200" w:line="276" w:lineRule="auto"/>
        <w:rPr>
          <w:rFonts w:ascii="Mulish" w:hAnsi="Mulish"/>
        </w:rPr>
      </w:pPr>
      <w:r>
        <w:rPr>
          <w:rFonts w:ascii="Mulish" w:hAnsi="Mulish"/>
        </w:rPr>
        <w:t>Actualizar la información</w:t>
      </w:r>
      <w:r w:rsidRPr="00EA4721">
        <w:rPr>
          <w:rFonts w:ascii="Mulish" w:hAnsi="Mulish"/>
        </w:rPr>
        <w:t xml:space="preserve"> sobre las subvenciones y ayudas públicas percibidas. La publicación debe contemplar todos los ítems informativos establecidos en el artículo 8.1.c de la LTAIBG</w:t>
      </w:r>
    </w:p>
    <w:p w14:paraId="2D2AA29E" w14:textId="77777777" w:rsidR="00485823" w:rsidRPr="00EA4721" w:rsidRDefault="00485823" w:rsidP="00485823">
      <w:pPr>
        <w:pStyle w:val="Prrafodelista"/>
        <w:numPr>
          <w:ilvl w:val="0"/>
          <w:numId w:val="34"/>
        </w:numPr>
        <w:spacing w:after="200" w:line="276" w:lineRule="auto"/>
        <w:jc w:val="both"/>
        <w:rPr>
          <w:rFonts w:ascii="Mulish" w:hAnsi="Mulish"/>
        </w:rPr>
      </w:pPr>
      <w:r w:rsidRPr="00EA4721">
        <w:rPr>
          <w:rFonts w:ascii="Mulish" w:hAnsi="Mulish"/>
        </w:rPr>
        <w:t>Informar sobre el presupuesto de la entidad</w:t>
      </w:r>
    </w:p>
    <w:p w14:paraId="690BB394" w14:textId="3E082FF2" w:rsidR="00485823" w:rsidRDefault="00485823" w:rsidP="00485823">
      <w:pPr>
        <w:jc w:val="right"/>
        <w:rPr>
          <w:rFonts w:ascii="Mulish" w:hAnsi="Mulish"/>
        </w:rPr>
      </w:pPr>
      <w:r w:rsidRPr="00DC1196">
        <w:rPr>
          <w:rFonts w:ascii="Mulish" w:hAnsi="Mulish"/>
        </w:rPr>
        <w:t xml:space="preserve">Madrid, </w:t>
      </w:r>
      <w:r w:rsidR="00B62EAC">
        <w:rPr>
          <w:rFonts w:ascii="Mulish" w:hAnsi="Mulish"/>
        </w:rPr>
        <w:t>marzo</w:t>
      </w:r>
      <w:r w:rsidRPr="00DC1196">
        <w:rPr>
          <w:rFonts w:ascii="Mulish" w:hAnsi="Mulish"/>
        </w:rPr>
        <w:t xml:space="preserve"> de 202</w:t>
      </w:r>
      <w:r w:rsidR="00B62EAC">
        <w:rPr>
          <w:rFonts w:ascii="Mulish" w:hAnsi="Mulish"/>
        </w:rPr>
        <w:t>5</w:t>
      </w:r>
      <w:r>
        <w:rPr>
          <w:rFonts w:ascii="Mulish" w:hAnsi="Mulish"/>
        </w:rPr>
        <w:br w:type="page"/>
      </w:r>
    </w:p>
    <w:p w14:paraId="61BF3E53" w14:textId="3E2C2E24" w:rsidR="00B52579" w:rsidRPr="00485823" w:rsidRDefault="00485823" w:rsidP="00485823">
      <w:pPr>
        <w:jc w:val="center"/>
        <w:rPr>
          <w:rFonts w:ascii="Mulish" w:hAnsi="Mulish"/>
          <w:b/>
          <w:color w:val="50866C"/>
          <w:sz w:val="30"/>
          <w:szCs w:val="30"/>
        </w:rPr>
      </w:pPr>
      <w:r w:rsidRPr="00485823">
        <w:rPr>
          <w:rFonts w:ascii="Mulish" w:hAnsi="Mulish"/>
          <w:b/>
          <w:color w:val="50866C"/>
          <w:sz w:val="30"/>
          <w:szCs w:val="30"/>
        </w:rPr>
        <w:lastRenderedPageBreak/>
        <w:t>Anexo: Criterios de medición de los atributos</w:t>
      </w:r>
      <w:r>
        <w:rPr>
          <w:rFonts w:ascii="Mulish" w:hAnsi="Mulish"/>
          <w:b/>
          <w:color w:val="50866C"/>
          <w:sz w:val="30"/>
          <w:szCs w:val="30"/>
        </w:rPr>
        <w:t xml:space="preserve"> de la información</w:t>
      </w:r>
      <w:r w:rsidRPr="00485823">
        <w:rPr>
          <w:rFonts w:ascii="Mulish" w:hAnsi="Mulish"/>
          <w:b/>
          <w:color w:val="50866C"/>
          <w:sz w:val="30"/>
          <w:szCs w:val="30"/>
        </w:rPr>
        <w:t xml:space="preserve"> </w:t>
      </w:r>
    </w:p>
    <w:p w14:paraId="5405BD0D" w14:textId="77777777" w:rsidR="00485823" w:rsidRDefault="00485823" w:rsidP="00485823">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485823" w:rsidRPr="00DC1196" w14:paraId="5DA5FFBE" w14:textId="77777777" w:rsidTr="00485823">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C755228" w14:textId="77777777" w:rsidR="00485823" w:rsidRPr="00DC1196" w:rsidRDefault="00485823" w:rsidP="005A508F">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3BDDC763" w14:textId="77777777" w:rsidR="00485823" w:rsidRPr="00DC1196" w:rsidRDefault="00485823" w:rsidP="005A508F">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4636E85F" w14:textId="77777777" w:rsidR="00485823" w:rsidRPr="00DC1196" w:rsidRDefault="00485823" w:rsidP="005A508F">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437D6252" w14:textId="77777777" w:rsidR="00485823" w:rsidRPr="00DC1196" w:rsidRDefault="00485823" w:rsidP="005A508F">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3C31CD83" w14:textId="77777777" w:rsidR="00485823" w:rsidRPr="00DC1196" w:rsidRDefault="00485823" w:rsidP="005A508F">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485823" w:rsidRPr="00DC1196" w14:paraId="544B0833" w14:textId="77777777" w:rsidTr="005A508F">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50FE1B"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3122BA"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0E405D"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7C8274B"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4985D96" w14:textId="77777777" w:rsidR="00485823" w:rsidRPr="00DC1196" w:rsidRDefault="00485823" w:rsidP="005A508F">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485823" w:rsidRPr="00DC1196" w14:paraId="534B49FD" w14:textId="77777777" w:rsidTr="005A508F">
        <w:trPr>
          <w:trHeight w:val="323"/>
        </w:trPr>
        <w:tc>
          <w:tcPr>
            <w:tcW w:w="992" w:type="pct"/>
            <w:vMerge/>
            <w:tcBorders>
              <w:top w:val="nil"/>
              <w:left w:val="single" w:sz="4" w:space="0" w:color="auto"/>
              <w:bottom w:val="single" w:sz="4" w:space="0" w:color="auto"/>
              <w:right w:val="single" w:sz="4" w:space="0" w:color="auto"/>
            </w:tcBorders>
            <w:vAlign w:val="center"/>
            <w:hideMark/>
          </w:tcPr>
          <w:p w14:paraId="5D867C05" w14:textId="77777777" w:rsidR="00485823" w:rsidRPr="00DC1196"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B50B073" w14:textId="77777777" w:rsidR="00485823" w:rsidRPr="00DC1196"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8DDD15" w14:textId="77777777" w:rsidR="00485823" w:rsidRPr="00DC1196"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2A67360A"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490D514" w14:textId="77777777" w:rsidR="00485823" w:rsidRPr="00DC1196" w:rsidRDefault="00485823" w:rsidP="005A508F">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485823" w:rsidRPr="00DC1196" w14:paraId="0E97C5A1" w14:textId="77777777" w:rsidTr="005A508F">
        <w:trPr>
          <w:trHeight w:val="427"/>
        </w:trPr>
        <w:tc>
          <w:tcPr>
            <w:tcW w:w="992" w:type="pct"/>
            <w:vMerge/>
            <w:tcBorders>
              <w:top w:val="nil"/>
              <w:left w:val="single" w:sz="4" w:space="0" w:color="auto"/>
              <w:bottom w:val="single" w:sz="4" w:space="0" w:color="auto"/>
              <w:right w:val="single" w:sz="4" w:space="0" w:color="auto"/>
            </w:tcBorders>
            <w:vAlign w:val="center"/>
            <w:hideMark/>
          </w:tcPr>
          <w:p w14:paraId="0A625411" w14:textId="77777777" w:rsidR="00485823" w:rsidRPr="00DC1196" w:rsidRDefault="00485823" w:rsidP="005A508F">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3FCBE4"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F7DE11E"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B31F5F8" w14:textId="77777777" w:rsidR="00485823" w:rsidRPr="00DC1196" w:rsidRDefault="00485823" w:rsidP="005A508F">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6B5FC2C" w14:textId="77777777" w:rsidR="00485823" w:rsidRPr="00DC1196" w:rsidRDefault="00485823" w:rsidP="005A508F">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485823" w:rsidRPr="00B37389" w14:paraId="744D0819" w14:textId="77777777" w:rsidTr="005A508F">
        <w:trPr>
          <w:trHeight w:val="419"/>
        </w:trPr>
        <w:tc>
          <w:tcPr>
            <w:tcW w:w="992" w:type="pct"/>
            <w:vMerge/>
            <w:tcBorders>
              <w:top w:val="nil"/>
              <w:left w:val="single" w:sz="4" w:space="0" w:color="auto"/>
              <w:bottom w:val="single" w:sz="4" w:space="0" w:color="auto"/>
              <w:right w:val="single" w:sz="4" w:space="0" w:color="auto"/>
            </w:tcBorders>
            <w:vAlign w:val="center"/>
            <w:hideMark/>
          </w:tcPr>
          <w:p w14:paraId="6F857A51"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EB2648B"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CC810B9"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2365629"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9942B46"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485823" w:rsidRPr="00B37389" w14:paraId="6A92C9BE" w14:textId="77777777" w:rsidTr="005A508F">
        <w:trPr>
          <w:trHeight w:val="411"/>
        </w:trPr>
        <w:tc>
          <w:tcPr>
            <w:tcW w:w="992" w:type="pct"/>
            <w:vMerge/>
            <w:tcBorders>
              <w:top w:val="nil"/>
              <w:left w:val="single" w:sz="4" w:space="0" w:color="auto"/>
              <w:bottom w:val="single" w:sz="4" w:space="0" w:color="auto"/>
              <w:right w:val="single" w:sz="4" w:space="0" w:color="auto"/>
            </w:tcBorders>
            <w:vAlign w:val="center"/>
            <w:hideMark/>
          </w:tcPr>
          <w:p w14:paraId="4A3CA7F5"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044C08"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E58336"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6E759DB"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46ED29E"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485823" w:rsidRPr="00B37389" w14:paraId="1AC0F7C2" w14:textId="77777777" w:rsidTr="005A508F">
        <w:trPr>
          <w:trHeight w:val="416"/>
        </w:trPr>
        <w:tc>
          <w:tcPr>
            <w:tcW w:w="992" w:type="pct"/>
            <w:vMerge/>
            <w:tcBorders>
              <w:top w:val="nil"/>
              <w:left w:val="single" w:sz="4" w:space="0" w:color="auto"/>
              <w:bottom w:val="single" w:sz="4" w:space="0" w:color="auto"/>
              <w:right w:val="single" w:sz="4" w:space="0" w:color="auto"/>
            </w:tcBorders>
            <w:vAlign w:val="center"/>
            <w:hideMark/>
          </w:tcPr>
          <w:p w14:paraId="1C526FC4"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9681B4"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5FAA584"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BAC8B9A"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7453D5"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485823" w:rsidRPr="00B37389" w14:paraId="5DBDEBBE" w14:textId="77777777" w:rsidTr="005A508F">
        <w:trPr>
          <w:trHeight w:val="422"/>
        </w:trPr>
        <w:tc>
          <w:tcPr>
            <w:tcW w:w="992" w:type="pct"/>
            <w:vMerge/>
            <w:tcBorders>
              <w:top w:val="nil"/>
              <w:left w:val="single" w:sz="4" w:space="0" w:color="auto"/>
              <w:bottom w:val="single" w:sz="4" w:space="0" w:color="auto"/>
              <w:right w:val="single" w:sz="4" w:space="0" w:color="auto"/>
            </w:tcBorders>
            <w:vAlign w:val="center"/>
            <w:hideMark/>
          </w:tcPr>
          <w:p w14:paraId="77ED9E19"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1D71001"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28DD7FE"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6A41F2F"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4D4E34"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485823" w:rsidRPr="00B37389" w14:paraId="4E0C357C" w14:textId="77777777" w:rsidTr="005A508F">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A09C378"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39CBE91"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F4790B2"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786FC92"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09422EB"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485823" w:rsidRPr="00B37389" w14:paraId="5A35E93A" w14:textId="77777777" w:rsidTr="005A508F">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56CC504"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8CF1021"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AAAAE7C"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0F4A57C"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047D691B"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485823" w:rsidRPr="00B37389" w14:paraId="45D82D92" w14:textId="77777777" w:rsidTr="005A508F">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1414DA7"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4CFBFA"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6B6669"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04493A7"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E12869"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485823" w:rsidRPr="00B37389" w14:paraId="7B12D5FB" w14:textId="77777777" w:rsidTr="005A508F">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1590352"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E12CFE"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87DBB3"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042A2F"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6CD323D7"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485823" w:rsidRPr="00B37389" w14:paraId="28C8FD08" w14:textId="77777777" w:rsidTr="005A508F">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CA7E729"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05BD5CD"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E26055F"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3A8D691"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5F3C5656"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485823" w:rsidRPr="00B37389" w14:paraId="21792150" w14:textId="77777777" w:rsidTr="005A508F">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19FE2F0"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1F285"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A51B048"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E49D6F"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F789F04"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485823" w:rsidRPr="00B37389" w14:paraId="470B1A79" w14:textId="77777777" w:rsidTr="005A508F">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EFFD121"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6BB5F"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4F2A4A"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0163F9B"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20931EA3"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485823" w:rsidRPr="00B37389" w14:paraId="04B1A850" w14:textId="77777777" w:rsidTr="005A508F">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00363D5"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D19ADFB"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D345A97"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84159E"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23E222B"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485823" w:rsidRPr="00B37389" w14:paraId="3AFE96A4"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92ACA0"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BF54C5E"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7F8E9D"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48ED60E"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56B6B9B1"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485823" w:rsidRPr="00B37389" w14:paraId="112FDBDA"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3E5D52A"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32F7FF4"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4C895C"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33E6078"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1B07B177"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485823" w:rsidRPr="00B37389" w14:paraId="58633DAE"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1207D1"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C2E405"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9B280D6"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00576AD"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CA671A9"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485823" w:rsidRPr="00B37389" w14:paraId="0D509941" w14:textId="77777777" w:rsidTr="005A508F">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2421B84"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D2698F4"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C6A82C"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C2E9099"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16E3E15"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485823" w:rsidRPr="00B37389" w14:paraId="49DFB9BE" w14:textId="77777777" w:rsidTr="005A508F">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813FC1F"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BC233A"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9A04C7A"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5A2A714"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BF0A466"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85823" w:rsidRPr="00B37389" w14:paraId="6D537A7A"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E57BF3"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D0EF85"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819DC8"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8EBAAD"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F9C6174"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485823" w:rsidRPr="00B37389" w14:paraId="34905A88" w14:textId="77777777" w:rsidTr="005A508F">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68E8445"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4751EEA"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C2FB44C"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D24B7C6"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4AB23FD"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85823" w:rsidRPr="00B37389" w14:paraId="3A904294"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EDE109"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0DED0A3"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EF6EA29"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18204C8"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33FE36FC"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485823" w:rsidRPr="00B37389" w14:paraId="7A63339C"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570A39"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2FFA1B"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ACFFF"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2A62F2"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2722BAC1"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85823" w:rsidRPr="00B37389" w14:paraId="5111AB88"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BFDC09"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69228E"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55F80E6"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BE0ACD4"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3553207A"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485823" w:rsidRPr="00B37389" w14:paraId="5D229F9A" w14:textId="77777777" w:rsidTr="005A508F">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DEE57A0"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BA45916"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AFA712A"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4D43FBC"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D9DE337"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85823" w:rsidRPr="00B37389" w14:paraId="5DE60042"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51C312"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FB54123"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90AD04"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44A2900"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3C13C7D5"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485823" w:rsidRPr="00B37389" w14:paraId="694C3CD0" w14:textId="77777777" w:rsidTr="005A508F">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BA4C190"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AA28621"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8009182"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8DAE2D2"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403C6DC7"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485823" w:rsidRPr="00B37389" w14:paraId="111C176D" w14:textId="77777777" w:rsidTr="005A508F">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CC5E961"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F9704B5"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9C5EC2"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CEC0B7F"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681EADE"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485823" w:rsidRPr="00B37389" w14:paraId="0219F1C4" w14:textId="77777777" w:rsidTr="005A508F">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DBB5CBA"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7E14B40"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9109D82" w14:textId="77777777" w:rsidR="00485823" w:rsidRPr="00B37389" w:rsidRDefault="00485823" w:rsidP="005A508F">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D77541A" w14:textId="77777777" w:rsidR="00485823" w:rsidRPr="00B37389" w:rsidRDefault="00485823" w:rsidP="005A508F">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5E2350C" w14:textId="77777777" w:rsidR="00485823" w:rsidRPr="00B37389" w:rsidRDefault="00485823" w:rsidP="005A508F">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485823" w:rsidRPr="00B37389" w14:paraId="6CA51040" w14:textId="77777777" w:rsidTr="005A508F">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85CAEF7"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6B10D80"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615FDB30" w14:textId="77777777" w:rsidR="00485823" w:rsidRPr="00B37389" w:rsidRDefault="00485823" w:rsidP="005A508F">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68ABA9" w14:textId="77777777" w:rsidR="00485823" w:rsidRPr="00B37389" w:rsidRDefault="00485823" w:rsidP="005A508F">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B8E4977" w14:textId="77777777" w:rsidR="00485823" w:rsidRPr="00B37389" w:rsidRDefault="00485823" w:rsidP="005A508F">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485823" w:rsidRPr="00B37389" w14:paraId="16DEF42D"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6D6608"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6F00145"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06D8F08"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614ED04"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BD57465"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485823" w:rsidRPr="00B37389" w14:paraId="056EC06B" w14:textId="77777777" w:rsidTr="005A508F">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4A1FA5"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0ACA061"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991A639"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3A2A25C"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13B9278"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485823" w:rsidRPr="00B37389" w14:paraId="22DA1DED" w14:textId="77777777" w:rsidTr="005A508F">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4D86C8A"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DC8AF4A"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6F99CD3"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10216B5"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82DDF3E"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485823" w:rsidRPr="00B37389" w14:paraId="1354D98E" w14:textId="77777777" w:rsidTr="005A508F">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4BAC838"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C9FCBE2"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95D7825"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D6CB27"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83C7B5A"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485823" w:rsidRPr="00B37389" w14:paraId="773847F5" w14:textId="77777777" w:rsidTr="005A508F">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92AD65B" w14:textId="77777777" w:rsidR="00485823" w:rsidRPr="00B37389" w:rsidRDefault="00485823" w:rsidP="005A508F">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B6E3C9F" w14:textId="77777777" w:rsidR="00485823" w:rsidRPr="00B37389" w:rsidRDefault="00485823" w:rsidP="005A508F">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187841" w14:textId="77777777" w:rsidR="00485823" w:rsidRPr="00B37389" w:rsidRDefault="00485823" w:rsidP="005A508F">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8CA1CF2" w14:textId="77777777" w:rsidR="00485823" w:rsidRPr="00B37389" w:rsidRDefault="00485823" w:rsidP="005A508F">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CC546C2" w14:textId="77777777" w:rsidR="00485823" w:rsidRPr="00B37389" w:rsidRDefault="00485823" w:rsidP="005A508F">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3EE4287B" w14:textId="77777777" w:rsidR="00485823" w:rsidRDefault="00485823" w:rsidP="00485823">
      <w:pPr>
        <w:jc w:val="right"/>
        <w:rPr>
          <w:rFonts w:ascii="Mulish" w:hAnsi="Mulish"/>
        </w:rPr>
      </w:pPr>
    </w:p>
    <w:sectPr w:rsidR="00485823"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268" w14:textId="77777777" w:rsidR="00B4451A" w:rsidRDefault="00B4451A" w:rsidP="00F31BC3">
      <w:r>
        <w:separator/>
      </w:r>
    </w:p>
  </w:endnote>
  <w:endnote w:type="continuationSeparator" w:id="0">
    <w:p w14:paraId="04885CC9" w14:textId="77777777" w:rsidR="00B4451A" w:rsidRDefault="00B4451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46F6" w14:textId="77777777" w:rsidR="00B4451A" w:rsidRDefault="00B4451A" w:rsidP="00F31BC3">
      <w:r>
        <w:separator/>
      </w:r>
    </w:p>
  </w:footnote>
  <w:footnote w:type="continuationSeparator" w:id="0">
    <w:p w14:paraId="2419C3E8" w14:textId="77777777" w:rsidR="00B4451A" w:rsidRDefault="00B4451A" w:rsidP="00F31BC3">
      <w:r>
        <w:continuationSeparator/>
      </w:r>
    </w:p>
  </w:footnote>
  <w:footnote w:id="1">
    <w:p w14:paraId="00F1C67B" w14:textId="77777777" w:rsidR="00B52579" w:rsidRPr="00EA4721" w:rsidRDefault="00B52579" w:rsidP="00B52579">
      <w:pPr>
        <w:pStyle w:val="Textonotapie"/>
        <w:jc w:val="both"/>
        <w:rPr>
          <w:rFonts w:ascii="Mulish" w:hAnsi="Mulish"/>
        </w:rPr>
      </w:pPr>
      <w:r>
        <w:rPr>
          <w:rStyle w:val="Refdenotaalpie"/>
        </w:rPr>
        <w:footnoteRef/>
      </w:r>
      <w:r>
        <w:t xml:space="preserve"> </w:t>
      </w:r>
      <w:r w:rsidRPr="00EA4721">
        <w:rPr>
          <w:rFonts w:ascii="Mulish" w:hAnsi="Mulish"/>
          <w:bCs/>
        </w:rPr>
        <w:t>Dos recomendaciones efectuadas en 2020 fueron revisadas de oficio por este Consejo en 2022. Se trata de la aplicación a los sujetos privados de la obligación ejecución presupuestaria, así como la aplicación de un nuevo criterio para la evaluación de cumplimiento del atributo reutilización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31855D6C"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645DB320"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3E1472D0"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13DE5C53"/>
    <w:multiLevelType w:val="hybridMultilevel"/>
    <w:tmpl w:val="60CCF91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8"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F7381E"/>
    <w:multiLevelType w:val="hybridMultilevel"/>
    <w:tmpl w:val="3F4E1F8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F9790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E31DE8"/>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7B59E6"/>
    <w:multiLevelType w:val="hybridMultilevel"/>
    <w:tmpl w:val="C548DFE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1"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6"/>
  </w:num>
  <w:num w:numId="2">
    <w:abstractNumId w:val="29"/>
  </w:num>
  <w:num w:numId="3">
    <w:abstractNumId w:val="17"/>
  </w:num>
  <w:num w:numId="4">
    <w:abstractNumId w:val="0"/>
  </w:num>
  <w:num w:numId="5">
    <w:abstractNumId w:val="24"/>
  </w:num>
  <w:num w:numId="6">
    <w:abstractNumId w:val="28"/>
  </w:num>
  <w:num w:numId="7">
    <w:abstractNumId w:val="23"/>
  </w:num>
  <w:num w:numId="8">
    <w:abstractNumId w:val="1"/>
  </w:num>
  <w:num w:numId="9">
    <w:abstractNumId w:val="5"/>
  </w:num>
  <w:num w:numId="10">
    <w:abstractNumId w:val="4"/>
  </w:num>
  <w:num w:numId="11">
    <w:abstractNumId w:val="31"/>
  </w:num>
  <w:num w:numId="12">
    <w:abstractNumId w:val="21"/>
  </w:num>
  <w:num w:numId="13">
    <w:abstractNumId w:val="12"/>
  </w:num>
  <w:num w:numId="14">
    <w:abstractNumId w:val="32"/>
  </w:num>
  <w:num w:numId="15">
    <w:abstractNumId w:val="2"/>
  </w:num>
  <w:num w:numId="16">
    <w:abstractNumId w:val="34"/>
  </w:num>
  <w:num w:numId="17">
    <w:abstractNumId w:val="18"/>
  </w:num>
  <w:num w:numId="18">
    <w:abstractNumId w:val="9"/>
  </w:num>
  <w:num w:numId="19">
    <w:abstractNumId w:val="8"/>
  </w:num>
  <w:num w:numId="20">
    <w:abstractNumId w:val="25"/>
  </w:num>
  <w:num w:numId="21">
    <w:abstractNumId w:val="6"/>
  </w:num>
  <w:num w:numId="22">
    <w:abstractNumId w:val="30"/>
  </w:num>
  <w:num w:numId="23">
    <w:abstractNumId w:val="13"/>
  </w:num>
  <w:num w:numId="24">
    <w:abstractNumId w:val="10"/>
  </w:num>
  <w:num w:numId="25">
    <w:abstractNumId w:val="35"/>
  </w:num>
  <w:num w:numId="26">
    <w:abstractNumId w:val="11"/>
  </w:num>
  <w:num w:numId="27">
    <w:abstractNumId w:val="15"/>
  </w:num>
  <w:num w:numId="28">
    <w:abstractNumId w:val="3"/>
  </w:num>
  <w:num w:numId="29">
    <w:abstractNumId w:val="33"/>
  </w:num>
  <w:num w:numId="30">
    <w:abstractNumId w:val="14"/>
  </w:num>
  <w:num w:numId="31">
    <w:abstractNumId w:val="7"/>
  </w:num>
  <w:num w:numId="32">
    <w:abstractNumId w:val="20"/>
  </w:num>
  <w:num w:numId="33">
    <w:abstractNumId w:val="22"/>
  </w:num>
  <w:num w:numId="34">
    <w:abstractNumId w:val="26"/>
  </w:num>
  <w:num w:numId="35">
    <w:abstractNumId w:val="1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D3907"/>
    <w:rsid w:val="000D5417"/>
    <w:rsid w:val="000D5AC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E2F"/>
    <w:rsid w:val="001C4509"/>
    <w:rsid w:val="001C7C78"/>
    <w:rsid w:val="001C7D84"/>
    <w:rsid w:val="001E5AAD"/>
    <w:rsid w:val="001E6D47"/>
    <w:rsid w:val="002056CE"/>
    <w:rsid w:val="002074A8"/>
    <w:rsid w:val="0021682B"/>
    <w:rsid w:val="00231D61"/>
    <w:rsid w:val="00243294"/>
    <w:rsid w:val="00244EDA"/>
    <w:rsid w:val="002467FA"/>
    <w:rsid w:val="00250371"/>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0DF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823"/>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34BD"/>
    <w:rsid w:val="00865E5A"/>
    <w:rsid w:val="00882A5B"/>
    <w:rsid w:val="00891E6F"/>
    <w:rsid w:val="00894358"/>
    <w:rsid w:val="0089455A"/>
    <w:rsid w:val="00897D04"/>
    <w:rsid w:val="008A5AAE"/>
    <w:rsid w:val="008D6E75"/>
    <w:rsid w:val="008F0F7D"/>
    <w:rsid w:val="008F2EF6"/>
    <w:rsid w:val="00902A71"/>
    <w:rsid w:val="009039FD"/>
    <w:rsid w:val="00903FE0"/>
    <w:rsid w:val="00912DB4"/>
    <w:rsid w:val="00930042"/>
    <w:rsid w:val="00945B6F"/>
    <w:rsid w:val="00947271"/>
    <w:rsid w:val="009654DA"/>
    <w:rsid w:val="00965C69"/>
    <w:rsid w:val="00967865"/>
    <w:rsid w:val="00982299"/>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2579"/>
    <w:rsid w:val="00B5314A"/>
    <w:rsid w:val="00B56A3A"/>
    <w:rsid w:val="00B62EAC"/>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0CA7"/>
    <w:rsid w:val="00C02953"/>
    <w:rsid w:val="00C1290B"/>
    <w:rsid w:val="00C213EC"/>
    <w:rsid w:val="00C22B10"/>
    <w:rsid w:val="00C24010"/>
    <w:rsid w:val="00C259F4"/>
    <w:rsid w:val="00C26ADC"/>
    <w:rsid w:val="00C27705"/>
    <w:rsid w:val="00C3228C"/>
    <w:rsid w:val="00C34923"/>
    <w:rsid w:val="00C4050E"/>
    <w:rsid w:val="00C4430D"/>
    <w:rsid w:val="00C451D3"/>
    <w:rsid w:val="00C5055D"/>
    <w:rsid w:val="00C52EE5"/>
    <w:rsid w:val="00C54D21"/>
    <w:rsid w:val="00C555C6"/>
    <w:rsid w:val="00C61E7F"/>
    <w:rsid w:val="00C66E73"/>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9746B"/>
    <w:rsid w:val="00DA6660"/>
    <w:rsid w:val="00DC5B52"/>
    <w:rsid w:val="00DD29C6"/>
    <w:rsid w:val="00DD515F"/>
    <w:rsid w:val="00DF25D7"/>
    <w:rsid w:val="00DF54AF"/>
    <w:rsid w:val="00DF555F"/>
    <w:rsid w:val="00DF56A7"/>
    <w:rsid w:val="00E023B5"/>
    <w:rsid w:val="00E07201"/>
    <w:rsid w:val="00E17DF6"/>
    <w:rsid w:val="00E33169"/>
    <w:rsid w:val="00E51AC4"/>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614CD"/>
    <w:rsid w:val="00F71FF5"/>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B52579"/>
    <w:rPr>
      <w:sz w:val="20"/>
      <w:szCs w:val="20"/>
    </w:rPr>
  </w:style>
  <w:style w:type="character" w:customStyle="1" w:styleId="TextonotapieCar">
    <w:name w:val="Texto nota pie Car"/>
    <w:basedOn w:val="Fuentedeprrafopredeter"/>
    <w:link w:val="Textonotapie"/>
    <w:uiPriority w:val="99"/>
    <w:semiHidden/>
    <w:rsid w:val="00B52579"/>
    <w:rPr>
      <w:rFonts w:ascii="Century Gothic" w:hAnsi="Century Gothic"/>
    </w:rPr>
  </w:style>
  <w:style w:type="character" w:styleId="Refdenotaalpie">
    <w:name w:val="footnote reference"/>
    <w:basedOn w:val="Fuentedeprrafopredeter"/>
    <w:uiPriority w:val="99"/>
    <w:semiHidden/>
    <w:unhideWhenUsed/>
    <w:rsid w:val="00B52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0979">
      <w:bodyDiv w:val="1"/>
      <w:marLeft w:val="0"/>
      <w:marRight w:val="0"/>
      <w:marTop w:val="0"/>
      <w:marBottom w:val="0"/>
      <w:divBdr>
        <w:top w:val="none" w:sz="0" w:space="0" w:color="auto"/>
        <w:left w:val="none" w:sz="0" w:space="0" w:color="auto"/>
        <w:bottom w:val="none" w:sz="0" w:space="0" w:color="auto"/>
        <w:right w:val="none" w:sz="0" w:space="0" w:color="auto"/>
      </w:divBdr>
    </w:div>
    <w:div w:id="446706980">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dl.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A9F0FFA9F472C81839D4A571E7D9B"/>
        <w:category>
          <w:name w:val="General"/>
          <w:gallery w:val="placeholder"/>
        </w:category>
        <w:types>
          <w:type w:val="bbPlcHdr"/>
        </w:types>
        <w:behaviors>
          <w:behavior w:val="content"/>
        </w:behaviors>
        <w:guid w:val="{F2D6CA1D-1795-4C8D-9D37-7D847E7424FC}"/>
      </w:docPartPr>
      <w:docPartBody>
        <w:p w:rsidR="00634540" w:rsidRDefault="0020559B" w:rsidP="0020559B">
          <w:pPr>
            <w:pStyle w:val="C83A9F0FFA9F472C81839D4A571E7D9B"/>
          </w:pPr>
          <w:r w:rsidRPr="00C12127">
            <w:rPr>
              <w:rStyle w:val="Textodelmarcadordeposicin"/>
              <w:lang w:bidi="es-ES"/>
            </w:rPr>
            <w:t>Haz clic aquí para escribir texto.</w:t>
          </w:r>
        </w:p>
      </w:docPartBody>
    </w:docPart>
    <w:docPart>
      <w:docPartPr>
        <w:name w:val="1553776F3EA2409CBEBD3F6608163935"/>
        <w:category>
          <w:name w:val="General"/>
          <w:gallery w:val="placeholder"/>
        </w:category>
        <w:types>
          <w:type w:val="bbPlcHdr"/>
        </w:types>
        <w:behaviors>
          <w:behavior w:val="content"/>
        </w:behaviors>
        <w:guid w:val="{581D52B9-D793-4F90-BCAE-D0E2784B20F4}"/>
      </w:docPartPr>
      <w:docPartBody>
        <w:p w:rsidR="00634540" w:rsidRDefault="0020559B" w:rsidP="0020559B">
          <w:pPr>
            <w:pStyle w:val="1553776F3EA2409CBEBD3F6608163935"/>
          </w:pPr>
          <w:r w:rsidRPr="00C12127">
            <w:rPr>
              <w:rStyle w:val="Textodelmarcadordeposicin"/>
              <w:lang w:bidi="es-ES"/>
            </w:rPr>
            <w:t>Haz clic aquí para escribir texto.</w:t>
          </w:r>
        </w:p>
      </w:docPartBody>
    </w:docPart>
    <w:docPart>
      <w:docPartPr>
        <w:name w:val="A48EDA7BC81C4B6CA97E6DC8261C4D67"/>
        <w:category>
          <w:name w:val="General"/>
          <w:gallery w:val="placeholder"/>
        </w:category>
        <w:types>
          <w:type w:val="bbPlcHdr"/>
        </w:types>
        <w:behaviors>
          <w:behavior w:val="content"/>
        </w:behaviors>
        <w:guid w:val="{9DE4AE16-C5E0-4576-AD29-2034FA509EB4}"/>
      </w:docPartPr>
      <w:docPartBody>
        <w:p w:rsidR="00634540" w:rsidRDefault="0020559B" w:rsidP="0020559B">
          <w:pPr>
            <w:pStyle w:val="A48EDA7BC81C4B6CA97E6DC8261C4D6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B"/>
    <w:rsid w:val="0020559B"/>
    <w:rsid w:val="006345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0559B"/>
    <w:rPr>
      <w:color w:val="808080"/>
    </w:rPr>
  </w:style>
  <w:style w:type="paragraph" w:customStyle="1" w:styleId="C83A9F0FFA9F472C81839D4A571E7D9B">
    <w:name w:val="C83A9F0FFA9F472C81839D4A571E7D9B"/>
    <w:rsid w:val="0020559B"/>
  </w:style>
  <w:style w:type="paragraph" w:customStyle="1" w:styleId="1553776F3EA2409CBEBD3F6608163935">
    <w:name w:val="1553776F3EA2409CBEBD3F6608163935"/>
    <w:rsid w:val="0020559B"/>
  </w:style>
  <w:style w:type="paragraph" w:customStyle="1" w:styleId="A48EDA7BC81C4B6CA97E6DC8261C4D67">
    <w:name w:val="A48EDA7BC81C4B6CA97E6DC8261C4D67"/>
    <w:rsid w:val="00205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4873beb7-5857-4685-be1f-d57550cc96c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1105</Words>
  <Characters>6082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2025-04-21T07:33:00Z</dcterms:created>
  <dcterms:modified xsi:type="dcterms:W3CDTF">2025-04-21T07:33:00Z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