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2"/>
        <w:gridCol w:w="6854"/>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687ECBA" w:rsidR="000C6CFF" w:rsidRPr="005A3C4E" w:rsidRDefault="008A05DE">
            <w:pPr>
              <w:rPr>
                <w:sz w:val="24"/>
                <w:szCs w:val="24"/>
              </w:rPr>
            </w:pPr>
            <w:r w:rsidRPr="008A05DE">
              <w:rPr>
                <w:sz w:val="24"/>
                <w:szCs w:val="24"/>
              </w:rPr>
              <w:t>CEMEX ESPAÑA OPERACIONES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FEFDBAE" w:rsidR="00CB4BF4" w:rsidRPr="0093250B" w:rsidRDefault="008A05DE">
            <w:r>
              <w:t>30</w:t>
            </w:r>
            <w:r w:rsidR="00515A6C" w:rsidRPr="0093250B">
              <w:t>/04/2025</w:t>
            </w:r>
          </w:p>
          <w:p w14:paraId="0D584C03" w14:textId="5AF25252" w:rsidR="00442DDF" w:rsidRPr="005A3C4E" w:rsidRDefault="00442DDF">
            <w:pPr>
              <w:rPr>
                <w:sz w:val="24"/>
                <w:szCs w:val="24"/>
              </w:rPr>
            </w:pPr>
            <w:r w:rsidRPr="0093250B">
              <w:t xml:space="preserve">Segunda revisión: </w:t>
            </w:r>
            <w:r w:rsidR="00383F05">
              <w:t>28/08/2025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09FBECC" w:rsidR="00383F05" w:rsidRPr="00383F05" w:rsidRDefault="00383F05">
            <w:r w:rsidRPr="00610179">
              <w:t>https://www.cemex.es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1FBD0388" w:rsidR="00AD2022" w:rsidRPr="005A1669" w:rsidRDefault="00AD2022" w:rsidP="00AD2022">
            <w:pPr>
              <w:jc w:val="center"/>
              <w:rPr>
                <w:b/>
                <w:sz w:val="20"/>
                <w:szCs w:val="20"/>
              </w:rPr>
            </w:pP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610179" w:rsidP="00583EE9">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E209E0D"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54D81443"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B4F25F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6707F7F" w:rsidR="00CB5511" w:rsidRPr="005A3C4E" w:rsidRDefault="009F1E21"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64A8B35B"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10F57D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69CAEC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7E2766A5" w14:textId="4899CC1D" w:rsidR="00CB6544" w:rsidRDefault="00CB6544" w:rsidP="002F2850"/>
    <w:p w14:paraId="4F385E42" w14:textId="77777777" w:rsidR="00CB6544" w:rsidRDefault="00CB6544" w:rsidP="002F2850"/>
    <w:p w14:paraId="24FE97B0" w14:textId="22C21CF3"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583EE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5"/>
        <w:gridCol w:w="1509"/>
        <w:gridCol w:w="946"/>
        <w:gridCol w:w="6066"/>
      </w:tblGrid>
      <w:tr w:rsidR="00E34195" w:rsidRPr="005A3C4E" w14:paraId="0C67B306" w14:textId="77777777" w:rsidTr="00105779">
        <w:trPr>
          <w:cantSplit/>
          <w:trHeight w:val="1350"/>
          <w:tblHeader/>
        </w:trPr>
        <w:tc>
          <w:tcPr>
            <w:tcW w:w="1575"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509"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946"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6066"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105779">
        <w:tc>
          <w:tcPr>
            <w:tcW w:w="1575"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1509"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946"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105779">
            <w:pPr>
              <w:pStyle w:val="Cuerpodelboletn"/>
              <w:numPr>
                <w:ilvl w:val="0"/>
                <w:numId w:val="21"/>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61B58D25" w14:textId="6AC9F042" w:rsidR="00CB71C7" w:rsidRPr="005A3C4E" w:rsidRDefault="00105779" w:rsidP="0010577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a través de la página home de la web/Sobre CEMEX/Información corporativa</w:t>
            </w:r>
            <w:r w:rsidR="00CF7D4C">
              <w:rPr>
                <w:rStyle w:val="Ttulo2Car"/>
                <w:b w:val="0"/>
                <w:bCs w:val="0"/>
                <w:color w:val="auto"/>
                <w:sz w:val="20"/>
                <w:szCs w:val="20"/>
                <w:lang w:bidi="es-ES"/>
              </w:rPr>
              <w:t>.</w:t>
            </w:r>
            <w:r>
              <w:rPr>
                <w:rStyle w:val="Ttulo2Car"/>
                <w:b w:val="0"/>
                <w:bCs w:val="0"/>
                <w:color w:val="auto"/>
                <w:sz w:val="20"/>
                <w:szCs w:val="20"/>
                <w:lang w:bidi="es-ES"/>
              </w:rPr>
              <w:t xml:space="preserve"> La información no está datada y no se publica la fecha de su última revisión o actualización.</w:t>
            </w:r>
          </w:p>
        </w:tc>
      </w:tr>
      <w:tr w:rsidR="00CB71C7" w:rsidRPr="005A3C4E" w14:paraId="686B59E1" w14:textId="77777777" w:rsidTr="00105779">
        <w:trPr>
          <w:trHeight w:val="1122"/>
        </w:trPr>
        <w:tc>
          <w:tcPr>
            <w:tcW w:w="1575"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1509"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946"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105779">
            <w:pPr>
              <w:pStyle w:val="Cuerpodelboletn"/>
              <w:numPr>
                <w:ilvl w:val="0"/>
                <w:numId w:val="21"/>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516D47E1" w14:textId="579AFB95" w:rsidR="00CB71C7" w:rsidRPr="005A3C4E" w:rsidRDefault="00105779" w:rsidP="0010577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a través de la página home de la web/Sobre CEMEX. La información no está datada y no se publica la fecha de su última revisión o actualización.</w:t>
            </w:r>
          </w:p>
        </w:tc>
      </w:tr>
      <w:tr w:rsidR="00CB71C7" w:rsidRPr="005A3C4E" w14:paraId="2543FF3F" w14:textId="77777777" w:rsidTr="00105779">
        <w:tc>
          <w:tcPr>
            <w:tcW w:w="1575"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1509"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946"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105779">
            <w:pPr>
              <w:pStyle w:val="Cuerpodelboletn"/>
              <w:numPr>
                <w:ilvl w:val="0"/>
                <w:numId w:val="21"/>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370A67FC" w14:textId="21232FBC" w:rsidR="00CB71C7" w:rsidRPr="005A3C4E" w:rsidRDefault="00105779" w:rsidP="002B786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Parcial. Se localiza a </w:t>
            </w:r>
            <w:r w:rsidR="002B7862">
              <w:rPr>
                <w:rStyle w:val="Ttulo2Car"/>
                <w:b w:val="0"/>
                <w:bCs w:val="0"/>
                <w:color w:val="auto"/>
                <w:sz w:val="20"/>
                <w:szCs w:val="20"/>
                <w:lang w:bidi="es-ES"/>
              </w:rPr>
              <w:t>través de la página home de la web/Sobre CEMEX/Ética y gobierno corporativo/Gobierno corporativo. No se ha localizado información sobre los órganos de gestión. La información no está datada y no se publica la fecha de su última revisión o actualización.</w:t>
            </w:r>
          </w:p>
        </w:tc>
      </w:tr>
      <w:tr w:rsidR="00CB71C7" w:rsidRPr="005A3C4E" w14:paraId="291449D0" w14:textId="77777777" w:rsidTr="00105779">
        <w:tc>
          <w:tcPr>
            <w:tcW w:w="1575"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1509"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946"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D64C77">
            <w:pPr>
              <w:pStyle w:val="Cuerpodelboletn"/>
              <w:numPr>
                <w:ilvl w:val="0"/>
                <w:numId w:val="19"/>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497859A7" w14:textId="172ACE5D" w:rsidR="00CB71C7" w:rsidRPr="00583EE9" w:rsidRDefault="00CF7D4C" w:rsidP="00CB71C7">
            <w:pPr>
              <w:pStyle w:val="Cuerpodelboletn"/>
              <w:spacing w:before="120" w:after="120" w:line="312" w:lineRule="auto"/>
            </w:pPr>
            <w:r>
              <w:rPr>
                <w:rStyle w:val="Ttulo2Car"/>
                <w:b w:val="0"/>
                <w:bCs w:val="0"/>
                <w:color w:val="auto"/>
                <w:sz w:val="20"/>
                <w:szCs w:val="20"/>
                <w:lang w:bidi="es-ES"/>
              </w:rPr>
              <w:t>No se ha localizado información.</w:t>
            </w:r>
          </w:p>
        </w:tc>
      </w:tr>
      <w:tr w:rsidR="00CB71C7" w:rsidRPr="005A3C4E" w14:paraId="40F9CA00" w14:textId="77777777" w:rsidTr="00105779">
        <w:tc>
          <w:tcPr>
            <w:tcW w:w="1575"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1509"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946"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3B160A">
            <w:pPr>
              <w:pStyle w:val="Cuerpodelboletn"/>
              <w:numPr>
                <w:ilvl w:val="0"/>
                <w:numId w:val="21"/>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70DF48D3" w14:textId="001C202F" w:rsidR="00CB71C7" w:rsidRPr="005A3C4E" w:rsidRDefault="003B160A" w:rsidP="00476A4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Se localiza a través de la página home de la web/</w:t>
            </w:r>
            <w:r w:rsidR="00476A46">
              <w:rPr>
                <w:rStyle w:val="Ttulo2Car"/>
                <w:b w:val="0"/>
                <w:bCs w:val="0"/>
                <w:color w:val="auto"/>
                <w:sz w:val="20"/>
                <w:szCs w:val="20"/>
                <w:lang w:bidi="es-ES"/>
              </w:rPr>
              <w:t>Información corporativa/Identidad administradores</w:t>
            </w:r>
            <w:r w:rsidR="009F1E21">
              <w:rPr>
                <w:rStyle w:val="Ttulo2Car"/>
                <w:b w:val="0"/>
                <w:bCs w:val="0"/>
                <w:color w:val="auto"/>
                <w:sz w:val="20"/>
                <w:szCs w:val="20"/>
                <w:lang w:bidi="es-ES"/>
              </w:rPr>
              <w:t>.</w:t>
            </w:r>
            <w:r w:rsidR="00476A46">
              <w:rPr>
                <w:rStyle w:val="Ttulo2Car"/>
                <w:b w:val="0"/>
                <w:bCs w:val="0"/>
                <w:color w:val="auto"/>
                <w:sz w:val="20"/>
                <w:szCs w:val="20"/>
                <w:lang w:bidi="es-ES"/>
              </w:rPr>
              <w:t xml:space="preserve"> No se ha localizado información sobre los responsables de los órganos de gestión. La información no está datada y no se publica la fecha de su última revisión o actualización.</w:t>
            </w:r>
          </w:p>
        </w:tc>
      </w:tr>
      <w:tr w:rsidR="00CB71C7" w:rsidRPr="005A3C4E" w14:paraId="1DE69310" w14:textId="77777777" w:rsidTr="00105779">
        <w:tc>
          <w:tcPr>
            <w:tcW w:w="1575"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1509"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946"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D64C77">
            <w:pPr>
              <w:pStyle w:val="Cuerpodelboletn"/>
              <w:numPr>
                <w:ilvl w:val="0"/>
                <w:numId w:val="19"/>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15D16A45" w14:textId="042AEF3B" w:rsidR="00CB71C7" w:rsidRPr="005A3C4E" w:rsidRDefault="00583EE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FF51084" w14:textId="77777777" w:rsidR="00551727" w:rsidRDefault="00551727" w:rsidP="00890813">
      <w:pPr>
        <w:pStyle w:val="Cuerpodelboletn"/>
        <w:spacing w:before="120" w:after="120" w:line="312" w:lineRule="auto"/>
        <w:rPr>
          <w:rStyle w:val="Ttulo2Car"/>
          <w:lang w:bidi="es-ES"/>
        </w:rPr>
      </w:pPr>
    </w:p>
    <w:p w14:paraId="34A029E6" w14:textId="19CF4356"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2B7862">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39AF035F" w:rsidR="001561A4" w:rsidRPr="005A3C4E" w:rsidRDefault="00FC57C3"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F87E982">
                <wp:simplePos x="0" y="0"/>
                <wp:positionH relativeFrom="column">
                  <wp:posOffset>257175</wp:posOffset>
                </wp:positionH>
                <wp:positionV relativeFrom="paragraph">
                  <wp:posOffset>69850</wp:posOffset>
                </wp:positionV>
                <wp:extent cx="6353175" cy="2333625"/>
                <wp:effectExtent l="0" t="0" r="28575" b="273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33625"/>
                        </a:xfrm>
                        <a:prstGeom prst="rect">
                          <a:avLst/>
                        </a:prstGeom>
                        <a:solidFill>
                          <a:srgbClr val="FFFFFF"/>
                        </a:solidFill>
                        <a:ln w="9525">
                          <a:solidFill>
                            <a:srgbClr val="000000"/>
                          </a:solidFill>
                          <a:miter lim="800000"/>
                          <a:headEnd/>
                          <a:tailEnd/>
                        </a:ln>
                      </wps:spPr>
                      <wps:txb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Pr="00476A46" w:rsidRDefault="005176FC" w:rsidP="00C252DD">
                            <w:pPr>
                              <w:jc w:val="both"/>
                              <w:rPr>
                                <w:rStyle w:val="Ttulo2Car"/>
                                <w:b w:val="0"/>
                                <w:bCs w:val="0"/>
                                <w:color w:val="auto"/>
                                <w:sz w:val="20"/>
                                <w:szCs w:val="20"/>
                                <w:lang w:bidi="es-ES"/>
                              </w:rPr>
                            </w:pPr>
                            <w:r w:rsidRPr="00476A46">
                              <w:rPr>
                                <w:rStyle w:val="Ttulo2Car"/>
                                <w:b w:val="0"/>
                                <w:bCs w:val="0"/>
                                <w:color w:val="auto"/>
                                <w:sz w:val="20"/>
                                <w:szCs w:val="20"/>
                                <w:lang w:bidi="es-ES"/>
                              </w:rPr>
                              <w:t>La información publicada no recoge alguno de los contenidos obligatorios establecidos en el artículo 6 y 6 bis de la LTAIBG</w:t>
                            </w:r>
                            <w:r w:rsidR="0093250B" w:rsidRPr="00476A46">
                              <w:rPr>
                                <w:rStyle w:val="Ttulo2Car"/>
                                <w:b w:val="0"/>
                                <w:bCs w:val="0"/>
                                <w:color w:val="auto"/>
                                <w:sz w:val="20"/>
                                <w:szCs w:val="20"/>
                                <w:lang w:bidi="es-ES"/>
                              </w:rPr>
                              <w:t>:</w:t>
                            </w:r>
                          </w:p>
                          <w:p w14:paraId="6D4CA530" w14:textId="10066D6E" w:rsidR="00CF7D4C" w:rsidRPr="00476A46" w:rsidRDefault="00CF7D4C"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No se ha localizado información sobre el organigrama.</w:t>
                            </w:r>
                          </w:p>
                          <w:p w14:paraId="0AA0DD7B" w14:textId="6DAEAEBB" w:rsidR="009F1E21" w:rsidRPr="00476A46" w:rsidRDefault="009F1E21"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 xml:space="preserve">No se ha localizado información </w:t>
                            </w:r>
                            <w:r w:rsidR="00476A46" w:rsidRPr="00476A46">
                              <w:rPr>
                                <w:rStyle w:val="Ttulo2Car"/>
                                <w:b w:val="0"/>
                                <w:bCs w:val="0"/>
                                <w:color w:val="auto"/>
                                <w:sz w:val="20"/>
                                <w:szCs w:val="20"/>
                                <w:lang w:bidi="es-ES"/>
                              </w:rPr>
                              <w:t xml:space="preserve">completa </w:t>
                            </w:r>
                            <w:r w:rsidRPr="00476A46">
                              <w:rPr>
                                <w:rStyle w:val="Ttulo2Car"/>
                                <w:b w:val="0"/>
                                <w:bCs w:val="0"/>
                                <w:color w:val="auto"/>
                                <w:sz w:val="20"/>
                                <w:szCs w:val="20"/>
                                <w:lang w:bidi="es-ES"/>
                              </w:rPr>
                              <w:t>sobre la identificación de los máximos responsables.</w:t>
                            </w:r>
                          </w:p>
                          <w:p w14:paraId="2E1EBAA0" w14:textId="31ECA0DE" w:rsidR="00583EE9" w:rsidRPr="00476A46" w:rsidRDefault="00D157B8"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No se ha localizado información sobre el</w:t>
                            </w:r>
                            <w:r w:rsidRPr="00476A46">
                              <w:rPr>
                                <w:rStyle w:val="Ttulo2Car"/>
                                <w:color w:val="auto"/>
                                <w:sz w:val="20"/>
                                <w:szCs w:val="20"/>
                                <w:lang w:bidi="es-ES"/>
                              </w:rPr>
                              <w:t xml:space="preserve"> </w:t>
                            </w:r>
                            <w:r w:rsidR="00583EE9" w:rsidRPr="00476A46">
                              <w:rPr>
                                <w:rStyle w:val="Ttulo2Car"/>
                                <w:b w:val="0"/>
                                <w:bCs w:val="0"/>
                                <w:color w:val="auto"/>
                                <w:sz w:val="20"/>
                                <w:szCs w:val="20"/>
                                <w:lang w:bidi="es-ES"/>
                              </w:rPr>
                              <w:t>perfil y trayectoria profesional de los máximos responsables.</w:t>
                            </w:r>
                          </w:p>
                          <w:p w14:paraId="4227E8E6" w14:textId="77777777" w:rsidR="002B7862" w:rsidRPr="00476A46" w:rsidRDefault="002B7862" w:rsidP="002B7862">
                            <w:pPr>
                              <w:jc w:val="both"/>
                              <w:rPr>
                                <w:b/>
                                <w:color w:val="3C8378"/>
                              </w:rPr>
                            </w:pPr>
                            <w:r w:rsidRPr="00476A46">
                              <w:rPr>
                                <w:b/>
                                <w:color w:val="3C8378"/>
                              </w:rPr>
                              <w:t>Calidad</w:t>
                            </w:r>
                          </w:p>
                          <w:p w14:paraId="101EA9E2" w14:textId="77777777" w:rsidR="002B7862" w:rsidRPr="00996274" w:rsidRDefault="002B7862" w:rsidP="002B7862">
                            <w:pPr>
                              <w:pStyle w:val="Prrafodelista"/>
                              <w:numPr>
                                <w:ilvl w:val="0"/>
                                <w:numId w:val="23"/>
                              </w:numPr>
                              <w:jc w:val="both"/>
                              <w:rPr>
                                <w:rStyle w:val="Ttulo2Car"/>
                                <w:rFonts w:eastAsiaTheme="minorEastAsia" w:cstheme="minorBidi"/>
                                <w:sz w:val="22"/>
                                <w:szCs w:val="22"/>
                              </w:rPr>
                            </w:pPr>
                            <w:r w:rsidRPr="00476A46">
                              <w:rPr>
                                <w:rStyle w:val="Ttulo2Car"/>
                                <w:b w:val="0"/>
                                <w:bCs w:val="0"/>
                                <w:color w:val="auto"/>
                                <w:sz w:val="20"/>
                                <w:szCs w:val="20"/>
                                <w:lang w:bidi="es-ES"/>
                              </w:rPr>
                              <w:t>La información no está datada y no se publica la fecha de su última revisión o actualización</w:t>
                            </w:r>
                            <w:r w:rsidRPr="00996274">
                              <w:rPr>
                                <w:rStyle w:val="Ttulo2Car"/>
                                <w:rFonts w:eastAsiaTheme="minorEastAsia" w:cstheme="minorBidi"/>
                                <w:b w:val="0"/>
                                <w:bCs w:val="0"/>
                                <w:color w:val="auto"/>
                                <w:sz w:val="22"/>
                                <w:szCs w:val="22"/>
                              </w:rPr>
                              <w:t>.</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0.25pt;margin-top:5.5pt;width:500.25pt;height:18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">
                <v:textbox>
                  <w:txbxContent>
                    <w:p w14:paraId="6778CB6D" w14:textId="1953341B" w:rsidR="002F2850" w:rsidRDefault="002F2850" w:rsidP="002F2850">
                      <w:pPr>
                        <w:rPr>
                          <w:b/>
                          <w:color w:val="3C8378"/>
                        </w:rPr>
                      </w:pPr>
                      <w:r w:rsidRPr="0060669B">
                        <w:rPr>
                          <w:b/>
                          <w:color w:val="3C8378"/>
                        </w:rPr>
                        <w:t>Contenido</w:t>
                      </w:r>
                      <w:r w:rsidR="00551727">
                        <w:rPr>
                          <w:b/>
                          <w:color w:val="3C8378"/>
                        </w:rPr>
                        <w:t>s</w:t>
                      </w:r>
                    </w:p>
                    <w:p w14:paraId="0D183B09" w14:textId="1A447692" w:rsidR="00C252DD" w:rsidRPr="00476A46" w:rsidRDefault="005176FC" w:rsidP="00C252DD">
                      <w:pPr>
                        <w:jc w:val="both"/>
                        <w:rPr>
                          <w:rStyle w:val="Ttulo2Car"/>
                          <w:b w:val="0"/>
                          <w:bCs w:val="0"/>
                          <w:color w:val="auto"/>
                          <w:sz w:val="20"/>
                          <w:szCs w:val="20"/>
                          <w:lang w:bidi="es-ES"/>
                        </w:rPr>
                      </w:pPr>
                      <w:r w:rsidRPr="00476A46">
                        <w:rPr>
                          <w:rStyle w:val="Ttulo2Car"/>
                          <w:b w:val="0"/>
                          <w:bCs w:val="0"/>
                          <w:color w:val="auto"/>
                          <w:sz w:val="20"/>
                          <w:szCs w:val="20"/>
                          <w:lang w:bidi="es-ES"/>
                        </w:rPr>
                        <w:t>La información publicada no recoge alguno de los contenidos obligatorios establecidos en el artículo 6 y 6 bis de la LTAIBG</w:t>
                      </w:r>
                      <w:r w:rsidR="0093250B" w:rsidRPr="00476A46">
                        <w:rPr>
                          <w:rStyle w:val="Ttulo2Car"/>
                          <w:b w:val="0"/>
                          <w:bCs w:val="0"/>
                          <w:color w:val="auto"/>
                          <w:sz w:val="20"/>
                          <w:szCs w:val="20"/>
                          <w:lang w:bidi="es-ES"/>
                        </w:rPr>
                        <w:t>:</w:t>
                      </w:r>
                    </w:p>
                    <w:p w14:paraId="6D4CA530" w14:textId="10066D6E" w:rsidR="00CF7D4C" w:rsidRPr="00476A46" w:rsidRDefault="00CF7D4C"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No se ha localizado información sobre el organigrama.</w:t>
                      </w:r>
                    </w:p>
                    <w:p w14:paraId="0AA0DD7B" w14:textId="6DAEAEBB" w:rsidR="009F1E21" w:rsidRPr="00476A46" w:rsidRDefault="009F1E21"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 xml:space="preserve">No se ha localizado información </w:t>
                      </w:r>
                      <w:r w:rsidR="00476A46" w:rsidRPr="00476A46">
                        <w:rPr>
                          <w:rStyle w:val="Ttulo2Car"/>
                          <w:b w:val="0"/>
                          <w:bCs w:val="0"/>
                          <w:color w:val="auto"/>
                          <w:sz w:val="20"/>
                          <w:szCs w:val="20"/>
                          <w:lang w:bidi="es-ES"/>
                        </w:rPr>
                        <w:t xml:space="preserve">completa </w:t>
                      </w:r>
                      <w:r w:rsidRPr="00476A46">
                        <w:rPr>
                          <w:rStyle w:val="Ttulo2Car"/>
                          <w:b w:val="0"/>
                          <w:bCs w:val="0"/>
                          <w:color w:val="auto"/>
                          <w:sz w:val="20"/>
                          <w:szCs w:val="20"/>
                          <w:lang w:bidi="es-ES"/>
                        </w:rPr>
                        <w:t>sobre la identificación de los máximos responsables.</w:t>
                      </w:r>
                    </w:p>
                    <w:p w14:paraId="2E1EBAA0" w14:textId="31ECA0DE" w:rsidR="00583EE9" w:rsidRPr="00476A46" w:rsidRDefault="00D157B8" w:rsidP="002B7862">
                      <w:pPr>
                        <w:pStyle w:val="Prrafodelista"/>
                        <w:numPr>
                          <w:ilvl w:val="0"/>
                          <w:numId w:val="22"/>
                        </w:numPr>
                        <w:jc w:val="both"/>
                        <w:rPr>
                          <w:rStyle w:val="Ttulo2Car"/>
                          <w:b w:val="0"/>
                          <w:bCs w:val="0"/>
                          <w:color w:val="auto"/>
                          <w:sz w:val="20"/>
                          <w:szCs w:val="20"/>
                          <w:lang w:bidi="es-ES"/>
                        </w:rPr>
                      </w:pPr>
                      <w:r w:rsidRPr="00476A46">
                        <w:rPr>
                          <w:rStyle w:val="Ttulo2Car"/>
                          <w:b w:val="0"/>
                          <w:bCs w:val="0"/>
                          <w:color w:val="auto"/>
                          <w:sz w:val="20"/>
                          <w:szCs w:val="20"/>
                          <w:lang w:bidi="es-ES"/>
                        </w:rPr>
                        <w:t>No se ha localizado información sobre el</w:t>
                      </w:r>
                      <w:r w:rsidRPr="00476A46">
                        <w:rPr>
                          <w:rStyle w:val="Ttulo2Car"/>
                          <w:color w:val="auto"/>
                          <w:sz w:val="20"/>
                          <w:szCs w:val="20"/>
                          <w:lang w:bidi="es-ES"/>
                        </w:rPr>
                        <w:t xml:space="preserve"> </w:t>
                      </w:r>
                      <w:r w:rsidR="00583EE9" w:rsidRPr="00476A46">
                        <w:rPr>
                          <w:rStyle w:val="Ttulo2Car"/>
                          <w:b w:val="0"/>
                          <w:bCs w:val="0"/>
                          <w:color w:val="auto"/>
                          <w:sz w:val="20"/>
                          <w:szCs w:val="20"/>
                          <w:lang w:bidi="es-ES"/>
                        </w:rPr>
                        <w:t>perfil y trayectoria profesional de los máximos responsables.</w:t>
                      </w:r>
                    </w:p>
                    <w:p w14:paraId="4227E8E6" w14:textId="77777777" w:rsidR="002B7862" w:rsidRPr="00476A46" w:rsidRDefault="002B7862" w:rsidP="002B7862">
                      <w:pPr>
                        <w:jc w:val="both"/>
                        <w:rPr>
                          <w:b/>
                          <w:color w:val="3C8378"/>
                        </w:rPr>
                      </w:pPr>
                      <w:r w:rsidRPr="00476A46">
                        <w:rPr>
                          <w:b/>
                          <w:color w:val="3C8378"/>
                        </w:rPr>
                        <w:t>Calidad</w:t>
                      </w:r>
                    </w:p>
                    <w:p w14:paraId="101EA9E2" w14:textId="77777777" w:rsidR="002B7862" w:rsidRPr="00996274" w:rsidRDefault="002B7862" w:rsidP="002B7862">
                      <w:pPr>
                        <w:pStyle w:val="Prrafodelista"/>
                        <w:numPr>
                          <w:ilvl w:val="0"/>
                          <w:numId w:val="23"/>
                        </w:numPr>
                        <w:jc w:val="both"/>
                        <w:rPr>
                          <w:rStyle w:val="Ttulo2Car"/>
                          <w:rFonts w:eastAsiaTheme="minorEastAsia" w:cstheme="minorBidi"/>
                          <w:sz w:val="22"/>
                          <w:szCs w:val="22"/>
                        </w:rPr>
                      </w:pPr>
                      <w:r w:rsidRPr="00476A46">
                        <w:rPr>
                          <w:rStyle w:val="Ttulo2Car"/>
                          <w:b w:val="0"/>
                          <w:bCs w:val="0"/>
                          <w:color w:val="auto"/>
                          <w:sz w:val="20"/>
                          <w:szCs w:val="20"/>
                          <w:lang w:bidi="es-ES"/>
                        </w:rPr>
                        <w:t>La información no está datada y no se publica la fecha de su última revisión o actualización</w:t>
                      </w:r>
                      <w:r w:rsidRPr="00996274">
                        <w:rPr>
                          <w:rStyle w:val="Ttulo2Car"/>
                          <w:rFonts w:eastAsiaTheme="minorEastAsia" w:cstheme="minorBidi"/>
                          <w:b w:val="0"/>
                          <w:bCs w:val="0"/>
                          <w:color w:val="auto"/>
                          <w:sz w:val="22"/>
                          <w:szCs w:val="22"/>
                        </w:rPr>
                        <w:t>.</w:t>
                      </w:r>
                    </w:p>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1134"/>
        <w:gridCol w:w="5387"/>
      </w:tblGrid>
      <w:tr w:rsidR="00C33A23" w:rsidRPr="005A3C4E" w14:paraId="4E562320" w14:textId="77777777" w:rsidTr="00D64C77">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1134"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387"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D64C77">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1134"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D64C77">
            <w:pPr>
              <w:pStyle w:val="Cuerpodelboletn"/>
              <w:numPr>
                <w:ilvl w:val="0"/>
                <w:numId w:val="19"/>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20201226" w14:textId="05FBC7EE" w:rsidR="00C33A23" w:rsidRPr="005A3C4E" w:rsidRDefault="003F2B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8046222" w14:textId="77777777" w:rsidTr="00D64C77">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1134"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D64C77">
            <w:pPr>
              <w:pStyle w:val="Cuerpodelboletn"/>
              <w:numPr>
                <w:ilvl w:val="0"/>
                <w:numId w:val="19"/>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095A4B38" w14:textId="0236665F" w:rsidR="00711AA8"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230044A" w14:textId="77777777" w:rsidTr="00D64C77">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1134"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D64C77">
            <w:pPr>
              <w:pStyle w:val="Cuerpodelboletn"/>
              <w:numPr>
                <w:ilvl w:val="0"/>
                <w:numId w:val="19"/>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26ECB6DD" w14:textId="7120A7B1" w:rsidR="007E1A10"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375A9582" w14:textId="77777777" w:rsidTr="00D64C77">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1134"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D64C77">
            <w:pPr>
              <w:pStyle w:val="Cuerpodelboletn"/>
              <w:numPr>
                <w:ilvl w:val="0"/>
                <w:numId w:val="19"/>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233EB2B5" w14:textId="45EC8367"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7353650C" w14:textId="77777777" w:rsidTr="00D64C77">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0AAFC140"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1134"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D64C77">
            <w:pPr>
              <w:pStyle w:val="Cuerpodelboletn"/>
              <w:numPr>
                <w:ilvl w:val="0"/>
                <w:numId w:val="20"/>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4A9FE650" w14:textId="01485E6F" w:rsidR="007E1A10" w:rsidRPr="007325FB" w:rsidRDefault="0054238A"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D64C77">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1134"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2B7862">
            <w:pPr>
              <w:pStyle w:val="Cuerpodelboletn"/>
              <w:numPr>
                <w:ilvl w:val="0"/>
                <w:numId w:val="20"/>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3BA45A6C" w14:textId="4D615737" w:rsidR="007E1A10" w:rsidRPr="005A3C4E" w:rsidRDefault="002B7862" w:rsidP="00476A4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a través de la página home de la web/Sobre CEMEX/Información corporativa/Cuentas anuales CEMEX España 2024. La información </w:t>
            </w:r>
            <w:r w:rsidR="003B160A">
              <w:rPr>
                <w:rStyle w:val="Ttulo2Car"/>
                <w:b w:val="0"/>
                <w:bCs w:val="0"/>
                <w:color w:val="auto"/>
                <w:sz w:val="20"/>
                <w:szCs w:val="20"/>
                <w:lang w:bidi="es-ES"/>
              </w:rPr>
              <w:t>se publica en formato no reutilizable.</w:t>
            </w:r>
          </w:p>
        </w:tc>
      </w:tr>
      <w:tr w:rsidR="007E1A10" w:rsidRPr="005A3C4E" w14:paraId="0E27B1AA" w14:textId="77777777" w:rsidTr="00D64C77">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1134"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3B160A">
            <w:pPr>
              <w:pStyle w:val="Cuerpodelboletn"/>
              <w:numPr>
                <w:ilvl w:val="0"/>
                <w:numId w:val="20"/>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36524B83" w14:textId="43DF6B29" w:rsidR="007E1A10" w:rsidRPr="005A3C4E" w:rsidRDefault="003B160A" w:rsidP="003B160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a través de la página home de la web/Sobre CEMEX/Información corporativa/Cuentas anuales CEMEX España 2024. La información se publica en formato no reutilizable.</w:t>
            </w:r>
          </w:p>
        </w:tc>
      </w:tr>
      <w:tr w:rsidR="007E1A10" w:rsidRPr="005A3C4E" w14:paraId="3313C0F0" w14:textId="77777777" w:rsidTr="00D64C77">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1134"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D64C77">
            <w:pPr>
              <w:pStyle w:val="Cuerpodelboletn"/>
              <w:numPr>
                <w:ilvl w:val="0"/>
                <w:numId w:val="19"/>
              </w:numPr>
              <w:spacing w:before="120" w:after="120" w:line="312" w:lineRule="auto"/>
              <w:rPr>
                <w:rStyle w:val="Ttulo2Car"/>
                <w:sz w:val="20"/>
                <w:szCs w:val="20"/>
                <w:lang w:bidi="es-ES"/>
              </w:rPr>
            </w:pPr>
          </w:p>
        </w:tc>
        <w:tc>
          <w:tcPr>
            <w:tcW w:w="5387" w:type="dxa"/>
            <w:tcBorders>
              <w:top w:val="single" w:sz="4" w:space="0" w:color="3C8378"/>
              <w:left w:val="single" w:sz="4" w:space="0" w:color="3C8378"/>
              <w:bottom w:val="single" w:sz="4" w:space="0" w:color="3C8378"/>
              <w:right w:val="single" w:sz="4" w:space="0" w:color="3C8378"/>
            </w:tcBorders>
            <w:vAlign w:val="center"/>
          </w:tcPr>
          <w:p w14:paraId="78035654" w14:textId="322C3950" w:rsidR="007E1A10" w:rsidRPr="005A3C4E" w:rsidRDefault="000B638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1F7D29EB" w14:textId="20FC5646" w:rsidR="00551727" w:rsidRDefault="00551727" w:rsidP="000B6387">
      <w:pPr>
        <w:pStyle w:val="Cuerpodelboletn"/>
        <w:spacing w:before="120" w:after="120" w:line="312" w:lineRule="auto"/>
        <w:rPr>
          <w:rStyle w:val="Ttulo2Car"/>
          <w:lang w:bidi="es-ES"/>
        </w:rPr>
      </w:pPr>
    </w:p>
    <w:p w14:paraId="0B8688AF" w14:textId="77777777" w:rsidR="003B160A" w:rsidRDefault="003B160A" w:rsidP="000B6387">
      <w:pPr>
        <w:pStyle w:val="Cuerpodelboletn"/>
        <w:spacing w:before="120" w:after="120" w:line="312" w:lineRule="auto"/>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129F19D">
                <wp:simplePos x="0" y="0"/>
                <wp:positionH relativeFrom="margin">
                  <wp:align>right</wp:align>
                </wp:positionH>
                <wp:positionV relativeFrom="paragraph">
                  <wp:posOffset>143510</wp:posOffset>
                </wp:positionV>
                <wp:extent cx="6407150" cy="2571750"/>
                <wp:effectExtent l="0" t="0" r="12700"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25717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476A46" w:rsidRDefault="005176FC" w:rsidP="00476A46">
                            <w:pPr>
                              <w:jc w:val="both"/>
                              <w:rPr>
                                <w:bCs/>
                                <w:sz w:val="20"/>
                                <w:szCs w:val="20"/>
                              </w:rPr>
                            </w:pPr>
                            <w:r w:rsidRPr="00476A46">
                              <w:rPr>
                                <w:bCs/>
                                <w:sz w:val="20"/>
                                <w:szCs w:val="20"/>
                              </w:rPr>
                              <w:t>La información publicada no contempla algunos de los contenidos obligatorios establecidos en el artículo 8 de la LTAIBG.</w:t>
                            </w:r>
                          </w:p>
                          <w:p w14:paraId="6A13EF32" w14:textId="1D8514AE" w:rsidR="003F2BD7" w:rsidRDefault="003F2BD7" w:rsidP="00476A46">
                            <w:pPr>
                              <w:pStyle w:val="Prrafodelista"/>
                              <w:numPr>
                                <w:ilvl w:val="0"/>
                                <w:numId w:val="24"/>
                              </w:numPr>
                              <w:jc w:val="both"/>
                              <w:rPr>
                                <w:sz w:val="20"/>
                                <w:szCs w:val="20"/>
                              </w:rPr>
                            </w:pPr>
                            <w:bookmarkStart w:id="0" w:name="_Hlk192842640"/>
                            <w:r w:rsidRPr="00476A46">
                              <w:rPr>
                                <w:sz w:val="20"/>
                                <w:szCs w:val="20"/>
                              </w:rPr>
                              <w:t xml:space="preserve">No se ha localizado información sobre </w:t>
                            </w:r>
                            <w:r w:rsidRPr="00476A46">
                              <w:rPr>
                                <w:rStyle w:val="Ttulo2Car"/>
                                <w:b w:val="0"/>
                                <w:color w:val="auto"/>
                                <w:sz w:val="20"/>
                                <w:szCs w:val="20"/>
                                <w:lang w:bidi="es-ES"/>
                              </w:rPr>
                              <w:t>contratos</w:t>
                            </w:r>
                            <w:r w:rsidR="00FC57C3" w:rsidRPr="00476A46">
                              <w:rPr>
                                <w:sz w:val="20"/>
                                <w:szCs w:val="20"/>
                              </w:rPr>
                              <w:t xml:space="preserve"> (mayores y menores) adjudicados por AAPP.</w:t>
                            </w:r>
                          </w:p>
                          <w:p w14:paraId="6241A18F" w14:textId="6333F1E8" w:rsidR="003F2BD7" w:rsidRPr="00476A46" w:rsidRDefault="00186206" w:rsidP="00476A46">
                            <w:pPr>
                              <w:pStyle w:val="Prrafodelista"/>
                              <w:numPr>
                                <w:ilvl w:val="0"/>
                                <w:numId w:val="24"/>
                              </w:numPr>
                              <w:jc w:val="both"/>
                              <w:rPr>
                                <w:rStyle w:val="Ttulo2Car"/>
                                <w:rFonts w:eastAsiaTheme="minorEastAsia" w:cstheme="minorBidi"/>
                                <w:b w:val="0"/>
                                <w:bCs w:val="0"/>
                                <w:color w:val="auto"/>
                                <w:sz w:val="20"/>
                                <w:szCs w:val="20"/>
                              </w:rPr>
                            </w:pPr>
                            <w:r w:rsidRPr="00476A46">
                              <w:rPr>
                                <w:sz w:val="20"/>
                                <w:szCs w:val="20"/>
                              </w:rPr>
                              <w:t xml:space="preserve">No se ha localizado información sobre la </w:t>
                            </w:r>
                            <w:r w:rsidRPr="00476A46">
                              <w:rPr>
                                <w:rStyle w:val="Ttulo2Car"/>
                                <w:b w:val="0"/>
                                <w:color w:val="auto"/>
                                <w:sz w:val="20"/>
                                <w:szCs w:val="20"/>
                                <w:lang w:bidi="es-ES"/>
                              </w:rPr>
                              <w:t>r</w:t>
                            </w:r>
                            <w:r w:rsidR="003F2BD7" w:rsidRPr="00476A46">
                              <w:rPr>
                                <w:rStyle w:val="Ttulo2Car"/>
                                <w:b w:val="0"/>
                                <w:color w:val="auto"/>
                                <w:sz w:val="20"/>
                                <w:szCs w:val="20"/>
                                <w:lang w:bidi="es-ES"/>
                              </w:rPr>
                              <w:t>elación de los convenios suscritos con AAPP</w:t>
                            </w:r>
                            <w:r w:rsidRPr="00476A46">
                              <w:rPr>
                                <w:rStyle w:val="Ttulo2Car"/>
                                <w:b w:val="0"/>
                                <w:color w:val="auto"/>
                                <w:sz w:val="20"/>
                                <w:szCs w:val="20"/>
                                <w:lang w:bidi="es-ES"/>
                              </w:rPr>
                              <w:t>.</w:t>
                            </w:r>
                          </w:p>
                          <w:p w14:paraId="5ADB3FA5" w14:textId="4649706D" w:rsidR="00186206" w:rsidRPr="00476A46" w:rsidRDefault="00186206" w:rsidP="00476A46">
                            <w:pPr>
                              <w:pStyle w:val="Prrafodelista"/>
                              <w:numPr>
                                <w:ilvl w:val="0"/>
                                <w:numId w:val="24"/>
                              </w:numPr>
                              <w:jc w:val="both"/>
                              <w:rPr>
                                <w:rStyle w:val="Ttulo2Car"/>
                                <w:rFonts w:eastAsiaTheme="minorEastAsia" w:cstheme="minorBidi"/>
                                <w:b w:val="0"/>
                                <w:bCs w:val="0"/>
                                <w:color w:val="auto"/>
                                <w:sz w:val="20"/>
                                <w:szCs w:val="20"/>
                              </w:rPr>
                            </w:pPr>
                            <w:r w:rsidRPr="00476A46">
                              <w:rPr>
                                <w:sz w:val="20"/>
                                <w:szCs w:val="20"/>
                              </w:rPr>
                              <w:t xml:space="preserve">No se ha localizado información sobre las </w:t>
                            </w:r>
                            <w:r w:rsidRPr="00476A46">
                              <w:rPr>
                                <w:rStyle w:val="Ttulo2Car"/>
                                <w:b w:val="0"/>
                                <w:color w:val="auto"/>
                                <w:sz w:val="20"/>
                                <w:szCs w:val="20"/>
                                <w:lang w:bidi="es-ES"/>
                              </w:rPr>
                              <w:t>subvenciones y ayudas públicas concedidas por AAPP.</w:t>
                            </w:r>
                          </w:p>
                          <w:p w14:paraId="5325D26A" w14:textId="56401A7C" w:rsidR="00C252DD" w:rsidRPr="00476A46" w:rsidRDefault="00C252DD" w:rsidP="00476A46">
                            <w:pPr>
                              <w:pStyle w:val="Prrafodelista"/>
                              <w:numPr>
                                <w:ilvl w:val="0"/>
                                <w:numId w:val="24"/>
                              </w:numPr>
                              <w:jc w:val="both"/>
                              <w:rPr>
                                <w:sz w:val="20"/>
                                <w:szCs w:val="20"/>
                              </w:rPr>
                            </w:pPr>
                            <w:r w:rsidRPr="00476A46">
                              <w:rPr>
                                <w:sz w:val="20"/>
                                <w:szCs w:val="20"/>
                              </w:rPr>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0"/>
                          <w:p w14:paraId="191AAC8C" w14:textId="0CB2A312" w:rsidR="000A0548" w:rsidRDefault="00476A46" w:rsidP="00CE4FA3">
                            <w:pPr>
                              <w:rPr>
                                <w:b/>
                                <w:color w:val="3C8378"/>
                              </w:rPr>
                            </w:pPr>
                            <w:r>
                              <w:rPr>
                                <w:b/>
                                <w:color w:val="3C8378"/>
                              </w:rPr>
                              <w:t>Calidad</w:t>
                            </w:r>
                          </w:p>
                          <w:p w14:paraId="3C2690CD" w14:textId="7FDA1AF8" w:rsidR="00476A46" w:rsidRPr="00476A46" w:rsidRDefault="00476A46" w:rsidP="00476A46">
                            <w:pPr>
                              <w:pStyle w:val="Prrafodelista"/>
                              <w:numPr>
                                <w:ilvl w:val="0"/>
                                <w:numId w:val="25"/>
                              </w:numPr>
                              <w:rPr>
                                <w:rStyle w:val="Ttulo2Car"/>
                                <w:b w:val="0"/>
                                <w:bCs w:val="0"/>
                                <w:color w:val="auto"/>
                                <w:sz w:val="20"/>
                                <w:szCs w:val="20"/>
                                <w:lang w:bidi="es-ES"/>
                              </w:rPr>
                            </w:pPr>
                            <w:r w:rsidRPr="00476A46">
                              <w:rPr>
                                <w:rStyle w:val="Ttulo2Car"/>
                                <w:b w:val="0"/>
                                <w:bCs w:val="0"/>
                                <w:color w:val="auto"/>
                                <w:sz w:val="20"/>
                                <w:szCs w:val="20"/>
                                <w:lang w:bidi="es-ES"/>
                              </w:rPr>
                              <w:t>Parte de la información se publica en formato no reutilizable.</w:t>
                            </w: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3.3pt;margin-top:11.3pt;width:504.5pt;height:20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77777777" w:rsidR="005176FC" w:rsidRPr="00476A46" w:rsidRDefault="005176FC" w:rsidP="00476A46">
                      <w:pPr>
                        <w:jc w:val="both"/>
                        <w:rPr>
                          <w:bCs/>
                          <w:sz w:val="20"/>
                          <w:szCs w:val="20"/>
                        </w:rPr>
                      </w:pPr>
                      <w:r w:rsidRPr="00476A46">
                        <w:rPr>
                          <w:bCs/>
                          <w:sz w:val="20"/>
                          <w:szCs w:val="20"/>
                        </w:rPr>
                        <w:t>La información publicada no contempla algunos de los contenidos obligatorios establecidos en el artículo 8 de la LTAIBG.</w:t>
                      </w:r>
                    </w:p>
                    <w:p w14:paraId="6A13EF32" w14:textId="1D8514AE" w:rsidR="003F2BD7" w:rsidRDefault="003F2BD7" w:rsidP="00476A46">
                      <w:pPr>
                        <w:pStyle w:val="Prrafodelista"/>
                        <w:numPr>
                          <w:ilvl w:val="0"/>
                          <w:numId w:val="24"/>
                        </w:numPr>
                        <w:jc w:val="both"/>
                        <w:rPr>
                          <w:sz w:val="20"/>
                          <w:szCs w:val="20"/>
                        </w:rPr>
                      </w:pPr>
                      <w:bookmarkStart w:id="1" w:name="_Hlk192842640"/>
                      <w:r w:rsidRPr="00476A46">
                        <w:rPr>
                          <w:sz w:val="20"/>
                          <w:szCs w:val="20"/>
                        </w:rPr>
                        <w:t xml:space="preserve">No se ha localizado información sobre </w:t>
                      </w:r>
                      <w:r w:rsidRPr="00476A46">
                        <w:rPr>
                          <w:rStyle w:val="Ttulo2Car"/>
                          <w:b w:val="0"/>
                          <w:color w:val="auto"/>
                          <w:sz w:val="20"/>
                          <w:szCs w:val="20"/>
                          <w:lang w:bidi="es-ES"/>
                        </w:rPr>
                        <w:t>contratos</w:t>
                      </w:r>
                      <w:r w:rsidR="00FC57C3" w:rsidRPr="00476A46">
                        <w:rPr>
                          <w:sz w:val="20"/>
                          <w:szCs w:val="20"/>
                        </w:rPr>
                        <w:t xml:space="preserve"> (mayores y menores) adjudicados por AAPP.</w:t>
                      </w:r>
                    </w:p>
                    <w:p w14:paraId="6241A18F" w14:textId="6333F1E8" w:rsidR="003F2BD7" w:rsidRPr="00476A46" w:rsidRDefault="00186206" w:rsidP="00476A46">
                      <w:pPr>
                        <w:pStyle w:val="Prrafodelista"/>
                        <w:numPr>
                          <w:ilvl w:val="0"/>
                          <w:numId w:val="24"/>
                        </w:numPr>
                        <w:jc w:val="both"/>
                        <w:rPr>
                          <w:rStyle w:val="Ttulo2Car"/>
                          <w:rFonts w:eastAsiaTheme="minorEastAsia" w:cstheme="minorBidi"/>
                          <w:b w:val="0"/>
                          <w:bCs w:val="0"/>
                          <w:color w:val="auto"/>
                          <w:sz w:val="20"/>
                          <w:szCs w:val="20"/>
                        </w:rPr>
                      </w:pPr>
                      <w:r w:rsidRPr="00476A46">
                        <w:rPr>
                          <w:sz w:val="20"/>
                          <w:szCs w:val="20"/>
                        </w:rPr>
                        <w:t xml:space="preserve">No se ha localizado información sobre la </w:t>
                      </w:r>
                      <w:r w:rsidRPr="00476A46">
                        <w:rPr>
                          <w:rStyle w:val="Ttulo2Car"/>
                          <w:b w:val="0"/>
                          <w:color w:val="auto"/>
                          <w:sz w:val="20"/>
                          <w:szCs w:val="20"/>
                          <w:lang w:bidi="es-ES"/>
                        </w:rPr>
                        <w:t>r</w:t>
                      </w:r>
                      <w:r w:rsidR="003F2BD7" w:rsidRPr="00476A46">
                        <w:rPr>
                          <w:rStyle w:val="Ttulo2Car"/>
                          <w:b w:val="0"/>
                          <w:color w:val="auto"/>
                          <w:sz w:val="20"/>
                          <w:szCs w:val="20"/>
                          <w:lang w:bidi="es-ES"/>
                        </w:rPr>
                        <w:t>elación de los convenios suscritos con AAPP</w:t>
                      </w:r>
                      <w:r w:rsidRPr="00476A46">
                        <w:rPr>
                          <w:rStyle w:val="Ttulo2Car"/>
                          <w:b w:val="0"/>
                          <w:color w:val="auto"/>
                          <w:sz w:val="20"/>
                          <w:szCs w:val="20"/>
                          <w:lang w:bidi="es-ES"/>
                        </w:rPr>
                        <w:t>.</w:t>
                      </w:r>
                    </w:p>
                    <w:p w14:paraId="5ADB3FA5" w14:textId="4649706D" w:rsidR="00186206" w:rsidRPr="00476A46" w:rsidRDefault="00186206" w:rsidP="00476A46">
                      <w:pPr>
                        <w:pStyle w:val="Prrafodelista"/>
                        <w:numPr>
                          <w:ilvl w:val="0"/>
                          <w:numId w:val="24"/>
                        </w:numPr>
                        <w:jc w:val="both"/>
                        <w:rPr>
                          <w:rStyle w:val="Ttulo2Car"/>
                          <w:rFonts w:eastAsiaTheme="minorEastAsia" w:cstheme="minorBidi"/>
                          <w:b w:val="0"/>
                          <w:bCs w:val="0"/>
                          <w:color w:val="auto"/>
                          <w:sz w:val="20"/>
                          <w:szCs w:val="20"/>
                        </w:rPr>
                      </w:pPr>
                      <w:r w:rsidRPr="00476A46">
                        <w:rPr>
                          <w:sz w:val="20"/>
                          <w:szCs w:val="20"/>
                        </w:rPr>
                        <w:t xml:space="preserve">No se ha localizado información sobre las </w:t>
                      </w:r>
                      <w:r w:rsidRPr="00476A46">
                        <w:rPr>
                          <w:rStyle w:val="Ttulo2Car"/>
                          <w:b w:val="0"/>
                          <w:color w:val="auto"/>
                          <w:sz w:val="20"/>
                          <w:szCs w:val="20"/>
                          <w:lang w:bidi="es-ES"/>
                        </w:rPr>
                        <w:t>subvenciones y ayudas públicas concedidas por AAPP.</w:t>
                      </w:r>
                    </w:p>
                    <w:p w14:paraId="5325D26A" w14:textId="56401A7C" w:rsidR="00C252DD" w:rsidRPr="00476A46" w:rsidRDefault="00C252DD" w:rsidP="00476A46">
                      <w:pPr>
                        <w:pStyle w:val="Prrafodelista"/>
                        <w:numPr>
                          <w:ilvl w:val="0"/>
                          <w:numId w:val="24"/>
                        </w:numPr>
                        <w:jc w:val="both"/>
                        <w:rPr>
                          <w:sz w:val="20"/>
                          <w:szCs w:val="20"/>
                        </w:rPr>
                      </w:pPr>
                      <w:r w:rsidRPr="00476A46">
                        <w:rPr>
                          <w:sz w:val="20"/>
                          <w:szCs w:val="20"/>
                        </w:rPr>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1"/>
                    <w:p w14:paraId="191AAC8C" w14:textId="0CB2A312" w:rsidR="000A0548" w:rsidRDefault="00476A46" w:rsidP="00CE4FA3">
                      <w:pPr>
                        <w:rPr>
                          <w:b/>
                          <w:color w:val="3C8378"/>
                        </w:rPr>
                      </w:pPr>
                      <w:r>
                        <w:rPr>
                          <w:b/>
                          <w:color w:val="3C8378"/>
                        </w:rPr>
                        <w:t>Calidad</w:t>
                      </w:r>
                    </w:p>
                    <w:p w14:paraId="3C2690CD" w14:textId="7FDA1AF8" w:rsidR="00476A46" w:rsidRPr="00476A46" w:rsidRDefault="00476A46" w:rsidP="00476A46">
                      <w:pPr>
                        <w:pStyle w:val="Prrafodelista"/>
                        <w:numPr>
                          <w:ilvl w:val="0"/>
                          <w:numId w:val="25"/>
                        </w:numPr>
                        <w:rPr>
                          <w:rStyle w:val="Ttulo2Car"/>
                          <w:b w:val="0"/>
                          <w:bCs w:val="0"/>
                          <w:color w:val="auto"/>
                          <w:sz w:val="20"/>
                          <w:szCs w:val="20"/>
                          <w:lang w:bidi="es-ES"/>
                        </w:rPr>
                      </w:pPr>
                      <w:r w:rsidRPr="00476A46">
                        <w:rPr>
                          <w:rStyle w:val="Ttulo2Car"/>
                          <w:b w:val="0"/>
                          <w:bCs w:val="0"/>
                          <w:color w:val="auto"/>
                          <w:sz w:val="20"/>
                          <w:szCs w:val="20"/>
                          <w:lang w:bidi="es-ES"/>
                        </w:rPr>
                        <w:t>Parte de la información se publica en formato no reutilizable.</w:t>
                      </w: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0B5A62A" w14:textId="6306EDC1" w:rsidR="00925E19" w:rsidRPr="00925E19" w:rsidRDefault="00BD4582" w:rsidP="000A2D44">
      <w:pPr>
        <w:pStyle w:val="Cuerpodelboletn"/>
        <w:numPr>
          <w:ilvl w:val="0"/>
          <w:numId w:val="1"/>
        </w:numPr>
        <w:spacing w:before="120" w:after="120" w:line="312" w:lineRule="auto"/>
        <w:ind w:left="851" w:hanging="567"/>
      </w:pPr>
      <w:r w:rsidRPr="005260B7">
        <w:rPr>
          <w:b/>
          <w:color w:val="3C8378"/>
          <w:sz w:val="32"/>
        </w:rPr>
        <w:t>Índice de Cumplimiento de la Información Obligator</w:t>
      </w:r>
      <w:r w:rsidR="00FC57C3">
        <w:rPr>
          <w:b/>
          <w:color w:val="3C8378"/>
          <w:sz w:val="32"/>
        </w:rPr>
        <w:t>ia</w:t>
      </w:r>
    </w:p>
    <w:p w14:paraId="34CE44C9" w14:textId="34A2C25B" w:rsidR="00404842" w:rsidRDefault="00404842" w:rsidP="00925E19">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30"/>
        <w:gridCol w:w="725"/>
      </w:tblGrid>
      <w:tr w:rsidR="00404842" w:rsidRPr="00404842" w14:paraId="439D2698" w14:textId="77777777" w:rsidTr="00404842">
        <w:trPr>
          <w:divId w:val="997266701"/>
          <w:trHeight w:val="1178"/>
        </w:trPr>
        <w:tc>
          <w:tcPr>
            <w:tcW w:w="2001" w:type="pct"/>
            <w:tcBorders>
              <w:top w:val="single" w:sz="12" w:space="0" w:color="FFFFFF"/>
              <w:left w:val="nil"/>
              <w:bottom w:val="single" w:sz="12" w:space="0" w:color="FFFFFF"/>
              <w:right w:val="nil"/>
            </w:tcBorders>
            <w:shd w:val="clear" w:color="000000" w:fill="3C7883"/>
            <w:noWrap/>
            <w:textDirection w:val="btLr"/>
            <w:hideMark/>
          </w:tcPr>
          <w:p w14:paraId="10E855CB" w14:textId="3FF8547E" w:rsidR="00404842" w:rsidRPr="00404842" w:rsidRDefault="00404842" w:rsidP="00404842">
            <w:pPr>
              <w:jc w:val="center"/>
              <w:rPr>
                <w:rFonts w:ascii="Calibri" w:eastAsia="Times New Roman" w:hAnsi="Calibri" w:cs="Calibri"/>
                <w:color w:val="000000"/>
                <w:sz w:val="20"/>
                <w:szCs w:val="20"/>
              </w:rPr>
            </w:pPr>
            <w:r w:rsidRPr="00404842">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3C2FFEA6"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848FF19"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36F1EED"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9023075"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409C17D"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55088BE"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Reutilización</w:t>
            </w:r>
          </w:p>
        </w:tc>
        <w:tc>
          <w:tcPr>
            <w:tcW w:w="376" w:type="pct"/>
            <w:tcBorders>
              <w:top w:val="single" w:sz="12" w:space="0" w:color="FFFFFF"/>
              <w:left w:val="nil"/>
              <w:bottom w:val="single" w:sz="12" w:space="0" w:color="auto"/>
              <w:right w:val="nil"/>
            </w:tcBorders>
            <w:shd w:val="clear" w:color="000000" w:fill="3C7883"/>
            <w:noWrap/>
            <w:textDirection w:val="btLr"/>
            <w:vAlign w:val="center"/>
            <w:hideMark/>
          </w:tcPr>
          <w:p w14:paraId="7D9A9A91"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Actualización</w:t>
            </w:r>
          </w:p>
        </w:tc>
        <w:tc>
          <w:tcPr>
            <w:tcW w:w="373" w:type="pct"/>
            <w:tcBorders>
              <w:top w:val="single" w:sz="12" w:space="0" w:color="FFFFFF"/>
              <w:left w:val="nil"/>
              <w:bottom w:val="single" w:sz="12" w:space="0" w:color="auto"/>
              <w:right w:val="nil"/>
            </w:tcBorders>
            <w:shd w:val="clear" w:color="000000" w:fill="3C7883"/>
            <w:noWrap/>
            <w:textDirection w:val="btLr"/>
            <w:vAlign w:val="center"/>
            <w:hideMark/>
          </w:tcPr>
          <w:p w14:paraId="2F2899B3" w14:textId="77777777" w:rsidR="00404842" w:rsidRPr="00404842" w:rsidRDefault="00404842" w:rsidP="00404842">
            <w:pPr>
              <w:spacing w:after="0" w:line="240" w:lineRule="auto"/>
              <w:jc w:val="center"/>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Total</w:t>
            </w:r>
          </w:p>
        </w:tc>
      </w:tr>
      <w:tr w:rsidR="00404842" w:rsidRPr="00404842" w14:paraId="39862794" w14:textId="77777777" w:rsidTr="00404842">
        <w:trPr>
          <w:divId w:val="997266701"/>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EDE6264" w14:textId="77777777" w:rsidR="00404842" w:rsidRPr="00404842" w:rsidRDefault="00404842" w:rsidP="00404842">
            <w:pPr>
              <w:spacing w:after="0" w:line="240" w:lineRule="auto"/>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347199FA"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052CEB35"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27480C80"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12143F7A"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2DD3EEE8"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5" w:type="pct"/>
            <w:tcBorders>
              <w:top w:val="nil"/>
              <w:left w:val="nil"/>
              <w:bottom w:val="nil"/>
              <w:right w:val="nil"/>
            </w:tcBorders>
            <w:shd w:val="clear" w:color="000000" w:fill="D8D8D8"/>
            <w:noWrap/>
            <w:vAlign w:val="center"/>
            <w:hideMark/>
          </w:tcPr>
          <w:p w14:paraId="36810DFA"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50,0</w:t>
            </w:r>
          </w:p>
        </w:tc>
        <w:tc>
          <w:tcPr>
            <w:tcW w:w="376" w:type="pct"/>
            <w:tcBorders>
              <w:top w:val="nil"/>
              <w:left w:val="nil"/>
              <w:bottom w:val="nil"/>
              <w:right w:val="nil"/>
            </w:tcBorders>
            <w:shd w:val="clear" w:color="000000" w:fill="D8D8D8"/>
            <w:noWrap/>
            <w:vAlign w:val="center"/>
            <w:hideMark/>
          </w:tcPr>
          <w:p w14:paraId="1002058B"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0,0</w:t>
            </w:r>
          </w:p>
        </w:tc>
        <w:tc>
          <w:tcPr>
            <w:tcW w:w="373" w:type="pct"/>
            <w:tcBorders>
              <w:top w:val="nil"/>
              <w:left w:val="nil"/>
              <w:bottom w:val="nil"/>
              <w:right w:val="nil"/>
            </w:tcBorders>
            <w:shd w:val="clear" w:color="000000" w:fill="D8D8D8"/>
            <w:noWrap/>
            <w:vAlign w:val="center"/>
            <w:hideMark/>
          </w:tcPr>
          <w:p w14:paraId="389B512E"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42,9</w:t>
            </w:r>
          </w:p>
        </w:tc>
      </w:tr>
      <w:tr w:rsidR="00404842" w:rsidRPr="00404842" w14:paraId="542D5180" w14:textId="77777777" w:rsidTr="00404842">
        <w:trPr>
          <w:divId w:val="997266701"/>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6AA938BF" w14:textId="77777777" w:rsidR="00404842" w:rsidRPr="00404842" w:rsidRDefault="00404842" w:rsidP="00404842">
            <w:pPr>
              <w:spacing w:after="0" w:line="240" w:lineRule="auto"/>
              <w:jc w:val="both"/>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78F2EB5F"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A3CA29C"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3370155"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03AD85F"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C8B7AB8"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DEFC640"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02956430"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38313E3C"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r>
      <w:tr w:rsidR="00404842" w:rsidRPr="00404842" w14:paraId="43004EA6" w14:textId="77777777" w:rsidTr="00404842">
        <w:trPr>
          <w:divId w:val="997266701"/>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699C73D7" w14:textId="77777777" w:rsidR="00404842" w:rsidRPr="00404842" w:rsidRDefault="00404842" w:rsidP="00404842">
            <w:pPr>
              <w:spacing w:after="0" w:line="240" w:lineRule="auto"/>
              <w:rPr>
                <w:rFonts w:ascii="Century Gothic" w:eastAsia="Times New Roman" w:hAnsi="Century Gothic" w:cs="Calibri"/>
                <w:b/>
                <w:bCs/>
                <w:color w:val="FFFFFF"/>
                <w:sz w:val="16"/>
                <w:szCs w:val="16"/>
              </w:rPr>
            </w:pPr>
            <w:proofErr w:type="gramStart"/>
            <w:r w:rsidRPr="00404842">
              <w:rPr>
                <w:rFonts w:ascii="Century Gothic" w:eastAsia="Times New Roman" w:hAnsi="Century Gothic" w:cs="Calibri"/>
                <w:b/>
                <w:bCs/>
                <w:color w:val="FFFFFF"/>
                <w:sz w:val="16"/>
                <w:szCs w:val="16"/>
              </w:rPr>
              <w:t>Económica ,</w:t>
            </w:r>
            <w:proofErr w:type="gramEnd"/>
            <w:r w:rsidRPr="00404842">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3214DEDD"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65B6A35E"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2AA63A3F"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6154858"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3985406B"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5" w:type="pct"/>
            <w:tcBorders>
              <w:top w:val="nil"/>
              <w:left w:val="nil"/>
              <w:bottom w:val="nil"/>
              <w:right w:val="nil"/>
            </w:tcBorders>
            <w:shd w:val="clear" w:color="000000" w:fill="D8D8D8"/>
            <w:noWrap/>
            <w:vAlign w:val="center"/>
            <w:hideMark/>
          </w:tcPr>
          <w:p w14:paraId="48052AA7"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0,0</w:t>
            </w:r>
          </w:p>
        </w:tc>
        <w:tc>
          <w:tcPr>
            <w:tcW w:w="376" w:type="pct"/>
            <w:tcBorders>
              <w:top w:val="nil"/>
              <w:left w:val="nil"/>
              <w:bottom w:val="nil"/>
              <w:right w:val="nil"/>
            </w:tcBorders>
            <w:shd w:val="clear" w:color="000000" w:fill="D8D8D8"/>
            <w:noWrap/>
            <w:vAlign w:val="center"/>
            <w:hideMark/>
          </w:tcPr>
          <w:p w14:paraId="09422416"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28,6</w:t>
            </w:r>
          </w:p>
        </w:tc>
        <w:tc>
          <w:tcPr>
            <w:tcW w:w="373" w:type="pct"/>
            <w:tcBorders>
              <w:top w:val="nil"/>
              <w:left w:val="nil"/>
              <w:bottom w:val="nil"/>
              <w:right w:val="nil"/>
            </w:tcBorders>
            <w:shd w:val="clear" w:color="000000" w:fill="D8D8D8"/>
            <w:noWrap/>
            <w:vAlign w:val="center"/>
            <w:hideMark/>
          </w:tcPr>
          <w:p w14:paraId="496F042F"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24,5</w:t>
            </w:r>
          </w:p>
        </w:tc>
      </w:tr>
      <w:tr w:rsidR="00404842" w:rsidRPr="00404842" w14:paraId="49441658" w14:textId="77777777" w:rsidTr="00404842">
        <w:trPr>
          <w:divId w:val="997266701"/>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DD60C65" w14:textId="77777777" w:rsidR="00404842" w:rsidRPr="00404842" w:rsidRDefault="00404842" w:rsidP="00404842">
            <w:pPr>
              <w:spacing w:after="0" w:line="240" w:lineRule="auto"/>
              <w:rPr>
                <w:rFonts w:ascii="Century Gothic" w:eastAsia="Times New Roman" w:hAnsi="Century Gothic" w:cs="Calibri"/>
                <w:b/>
                <w:bCs/>
                <w:color w:val="FFFFFF"/>
                <w:sz w:val="16"/>
                <w:szCs w:val="16"/>
              </w:rPr>
            </w:pPr>
            <w:r w:rsidRPr="00404842">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17A67395"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7ACDC64"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D8FCA2F"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04C4F75"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A910203"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8070402"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00318F2E"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084E9202" w14:textId="77777777" w:rsidR="00404842" w:rsidRPr="00404842" w:rsidRDefault="00404842" w:rsidP="00404842">
            <w:pPr>
              <w:spacing w:after="0" w:line="240" w:lineRule="auto"/>
              <w:jc w:val="center"/>
              <w:rPr>
                <w:rFonts w:ascii="Century Gothic" w:eastAsia="Times New Roman" w:hAnsi="Century Gothic" w:cs="Calibri"/>
                <w:color w:val="000000"/>
                <w:sz w:val="16"/>
                <w:szCs w:val="16"/>
              </w:rPr>
            </w:pPr>
            <w:r w:rsidRPr="00404842">
              <w:rPr>
                <w:rFonts w:ascii="Century Gothic" w:eastAsia="Times New Roman" w:hAnsi="Century Gothic" w:cs="Calibri"/>
                <w:color w:val="000000"/>
                <w:sz w:val="16"/>
                <w:szCs w:val="16"/>
              </w:rPr>
              <w:t>N.A.</w:t>
            </w:r>
          </w:p>
        </w:tc>
      </w:tr>
      <w:tr w:rsidR="00404842" w:rsidRPr="00404842" w14:paraId="7CB1E46A" w14:textId="77777777" w:rsidTr="00404842">
        <w:trPr>
          <w:divId w:val="997266701"/>
          <w:trHeight w:val="33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5419F7FD" w14:textId="77777777" w:rsidR="00404842" w:rsidRPr="00404842" w:rsidRDefault="00404842" w:rsidP="00404842">
            <w:pPr>
              <w:spacing w:after="0" w:line="240" w:lineRule="auto"/>
              <w:jc w:val="center"/>
              <w:rPr>
                <w:rFonts w:ascii="Century Gothic" w:eastAsia="Times New Roman" w:hAnsi="Century Gothic" w:cs="Calibri"/>
                <w:b/>
                <w:bCs/>
                <w:i/>
                <w:iCs/>
                <w:color w:val="FFFFFF"/>
                <w:sz w:val="16"/>
                <w:szCs w:val="16"/>
              </w:rPr>
            </w:pPr>
            <w:r w:rsidRPr="00404842">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034B8127"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02A6594A"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42BC0E21"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4376D2D6"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40833F8C"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38,5</w:t>
            </w:r>
          </w:p>
        </w:tc>
        <w:tc>
          <w:tcPr>
            <w:tcW w:w="375" w:type="pct"/>
            <w:tcBorders>
              <w:top w:val="nil"/>
              <w:left w:val="nil"/>
              <w:bottom w:val="single" w:sz="12" w:space="0" w:color="auto"/>
              <w:right w:val="nil"/>
            </w:tcBorders>
            <w:shd w:val="clear" w:color="000000" w:fill="D8D8D8"/>
            <w:noWrap/>
            <w:vAlign w:val="center"/>
            <w:hideMark/>
          </w:tcPr>
          <w:p w14:paraId="0629B59B"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23,1</w:t>
            </w:r>
          </w:p>
        </w:tc>
        <w:tc>
          <w:tcPr>
            <w:tcW w:w="376" w:type="pct"/>
            <w:tcBorders>
              <w:top w:val="nil"/>
              <w:left w:val="nil"/>
              <w:bottom w:val="single" w:sz="12" w:space="0" w:color="auto"/>
              <w:right w:val="nil"/>
            </w:tcBorders>
            <w:shd w:val="clear" w:color="000000" w:fill="D8D8D8"/>
            <w:noWrap/>
            <w:vAlign w:val="center"/>
            <w:hideMark/>
          </w:tcPr>
          <w:p w14:paraId="0928A353"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15,4</w:t>
            </w:r>
          </w:p>
        </w:tc>
        <w:tc>
          <w:tcPr>
            <w:tcW w:w="373" w:type="pct"/>
            <w:tcBorders>
              <w:top w:val="nil"/>
              <w:left w:val="nil"/>
              <w:bottom w:val="single" w:sz="12" w:space="0" w:color="auto"/>
              <w:right w:val="nil"/>
            </w:tcBorders>
            <w:shd w:val="clear" w:color="000000" w:fill="D8D8D8"/>
            <w:noWrap/>
            <w:vAlign w:val="center"/>
            <w:hideMark/>
          </w:tcPr>
          <w:p w14:paraId="770E5A7A" w14:textId="77777777" w:rsidR="00404842" w:rsidRPr="00404842" w:rsidRDefault="00404842" w:rsidP="00404842">
            <w:pPr>
              <w:spacing w:after="0" w:line="240" w:lineRule="auto"/>
              <w:jc w:val="center"/>
              <w:rPr>
                <w:rFonts w:ascii="Century Gothic" w:eastAsia="Times New Roman" w:hAnsi="Century Gothic" w:cs="Calibri"/>
                <w:b/>
                <w:bCs/>
                <w:i/>
                <w:iCs/>
                <w:color w:val="000000"/>
                <w:sz w:val="16"/>
                <w:szCs w:val="16"/>
              </w:rPr>
            </w:pPr>
            <w:r w:rsidRPr="00404842">
              <w:rPr>
                <w:rFonts w:ascii="Century Gothic" w:eastAsia="Times New Roman" w:hAnsi="Century Gothic" w:cs="Calibri"/>
                <w:b/>
                <w:bCs/>
                <w:i/>
                <w:iCs/>
                <w:color w:val="000000"/>
                <w:sz w:val="16"/>
                <w:szCs w:val="16"/>
              </w:rPr>
              <w:t>33,0</w:t>
            </w:r>
          </w:p>
        </w:tc>
      </w:tr>
    </w:tbl>
    <w:p w14:paraId="6ED72A71" w14:textId="1917E761" w:rsidR="00925E19" w:rsidRPr="005A3C4E" w:rsidRDefault="00925E19" w:rsidP="00925E19">
      <w:pPr>
        <w:pStyle w:val="Cuerpodelboletn"/>
        <w:spacing w:before="120" w:after="120" w:line="312" w:lineRule="auto"/>
      </w:pPr>
    </w:p>
    <w:p w14:paraId="5EF8B6B5" w14:textId="29AE26EC" w:rsidR="00F21D28" w:rsidRPr="00F048A2" w:rsidRDefault="00827ABE" w:rsidP="00476A46">
      <w:pPr>
        <w:pStyle w:val="Cuerpodelboletn"/>
        <w:spacing w:before="120" w:after="120" w:line="312" w:lineRule="auto"/>
        <w:ind w:left="284"/>
      </w:pPr>
      <w:r w:rsidRPr="005A3C4E">
        <w:t>El Índice de Cumplimiento de la Información Obligatoria (ICIO) se sitúa en el</w:t>
      </w:r>
      <w:r w:rsidR="00186206">
        <w:t xml:space="preserve"> </w:t>
      </w:r>
      <w:r w:rsidR="00476A46">
        <w:t>33</w:t>
      </w:r>
      <w:r w:rsidRPr="005A3C4E">
        <w:t xml:space="preserve">%. La falta de publicación de informaciones obligatorias – no se publica el </w:t>
      </w:r>
      <w:r w:rsidR="00476A46">
        <w:t>61,5</w:t>
      </w:r>
      <w:r w:rsidRPr="005A3C4E">
        <w:t>% de estas informaciones – es el factor que explica el Índice de Cumplimiento alcanzado.</w:t>
      </w:r>
    </w:p>
    <w:p w14:paraId="703076F1" w14:textId="682334D1" w:rsidR="00E02638" w:rsidRDefault="00E02638" w:rsidP="00476A46">
      <w:pPr>
        <w:pStyle w:val="Cuerpodelboletn"/>
        <w:spacing w:before="120" w:after="120" w:line="312" w:lineRule="auto"/>
        <w:ind w:left="284"/>
        <w:rPr>
          <w:b/>
          <w:color w:val="50866C"/>
          <w:sz w:val="32"/>
        </w:rPr>
      </w:pPr>
    </w:p>
    <w:p w14:paraId="0B968B01" w14:textId="295F510C" w:rsidR="00476A46" w:rsidRDefault="00476A46" w:rsidP="00476A46">
      <w:pPr>
        <w:pStyle w:val="Cuerpodelboletn"/>
        <w:spacing w:before="120" w:after="120" w:line="312" w:lineRule="auto"/>
        <w:ind w:left="284"/>
        <w:rPr>
          <w:b/>
          <w:color w:val="50866C"/>
          <w:sz w:val="32"/>
        </w:rPr>
      </w:pPr>
    </w:p>
    <w:p w14:paraId="48B50F3A" w14:textId="6516040D" w:rsidR="00476A46" w:rsidRDefault="00476A46" w:rsidP="00476A46">
      <w:pPr>
        <w:pStyle w:val="Cuerpodelboletn"/>
        <w:spacing w:before="120" w:after="120" w:line="312" w:lineRule="auto"/>
        <w:ind w:left="284"/>
        <w:rPr>
          <w:b/>
          <w:color w:val="50866C"/>
          <w:sz w:val="32"/>
        </w:rPr>
      </w:pPr>
    </w:p>
    <w:p w14:paraId="18A65AB7" w14:textId="40F2D8DA" w:rsidR="00476A46" w:rsidRDefault="00476A46" w:rsidP="00476A46">
      <w:pPr>
        <w:pStyle w:val="Cuerpodelboletn"/>
        <w:spacing w:before="120" w:after="120" w:line="312" w:lineRule="auto"/>
        <w:ind w:left="284"/>
        <w:rPr>
          <w:b/>
          <w:color w:val="50866C"/>
          <w:sz w:val="32"/>
        </w:rPr>
      </w:pPr>
    </w:p>
    <w:p w14:paraId="3F75E9C7" w14:textId="77777777" w:rsidR="00476A46" w:rsidRPr="005A3C4E" w:rsidRDefault="00476A46" w:rsidP="00476A46">
      <w:pPr>
        <w:pStyle w:val="Cuerpodelboletn"/>
        <w:spacing w:before="120" w:after="120" w:line="312" w:lineRule="auto"/>
        <w:ind w:left="284"/>
        <w:rPr>
          <w:b/>
          <w:color w:val="50866C"/>
          <w:sz w:val="32"/>
        </w:rPr>
      </w:pPr>
    </w:p>
    <w:p w14:paraId="0ECEC4E4" w14:textId="77777777" w:rsidR="00601C67" w:rsidRDefault="00840B55" w:rsidP="00583EE9">
      <w:pPr>
        <w:pStyle w:val="Prrafodelista"/>
        <w:numPr>
          <w:ilvl w:val="0"/>
          <w:numId w:val="1"/>
        </w:numPr>
        <w:ind w:left="851" w:hanging="567"/>
        <w:rPr>
          <w:b/>
          <w:color w:val="3C8378"/>
          <w:sz w:val="32"/>
        </w:rPr>
      </w:pPr>
      <w:r w:rsidRPr="0060669B">
        <w:rPr>
          <w:b/>
          <w:color w:val="3C8378"/>
          <w:sz w:val="32"/>
        </w:rPr>
        <w:lastRenderedPageBreak/>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10C4C9C9">
                <wp:simplePos x="0" y="0"/>
                <wp:positionH relativeFrom="column">
                  <wp:posOffset>219075</wp:posOffset>
                </wp:positionH>
                <wp:positionV relativeFrom="paragraph">
                  <wp:posOffset>315595</wp:posOffset>
                </wp:positionV>
                <wp:extent cx="6438900" cy="257175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57175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84714EC" w:rsidR="00840B55" w:rsidRDefault="00E02638" w:rsidP="00CE4FA3">
                            <w:pPr>
                              <w:jc w:val="both"/>
                              <w:rPr>
                                <w:sz w:val="20"/>
                                <w:szCs w:val="20"/>
                              </w:rPr>
                            </w:pPr>
                            <w:r>
                              <w:rPr>
                                <w:sz w:val="24"/>
                                <w:szCs w:val="24"/>
                              </w:rPr>
                              <w:t>CEMEX</w:t>
                            </w:r>
                            <w:r w:rsidR="00551727">
                              <w:t xml:space="preserve"> </w:t>
                            </w:r>
                            <w:r w:rsidR="00CE4FA3" w:rsidRPr="00E43558">
                              <w:t>publica informaciones adicionales a las obligatorias que son relevantes desde el punto de vista de la transparencia y la rendición de cuentas</w:t>
                            </w:r>
                            <w:r w:rsidR="00476A46">
                              <w:rPr>
                                <w:sz w:val="20"/>
                                <w:szCs w:val="20"/>
                              </w:rPr>
                              <w:t>:</w:t>
                            </w:r>
                          </w:p>
                          <w:p w14:paraId="09FA852B" w14:textId="2468E433" w:rsidR="00476A46" w:rsidRPr="00B90CA0" w:rsidRDefault="00476A46" w:rsidP="00476A46">
                            <w:pPr>
                              <w:pStyle w:val="Prrafodelista"/>
                              <w:numPr>
                                <w:ilvl w:val="0"/>
                                <w:numId w:val="26"/>
                              </w:numPr>
                              <w:jc w:val="both"/>
                            </w:pPr>
                            <w:r w:rsidRPr="00B90CA0">
                              <w:t>Ofertas de empleo.</w:t>
                            </w:r>
                          </w:p>
                          <w:p w14:paraId="670748C6" w14:textId="2F6169A5" w:rsidR="00476A46" w:rsidRPr="00B90CA0" w:rsidRDefault="00476A46" w:rsidP="00476A46">
                            <w:pPr>
                              <w:pStyle w:val="Prrafodelista"/>
                              <w:numPr>
                                <w:ilvl w:val="0"/>
                                <w:numId w:val="26"/>
                              </w:numPr>
                              <w:jc w:val="both"/>
                            </w:pPr>
                            <w:r w:rsidRPr="00B90CA0">
                              <w:t>Código de Ética y Conducta.</w:t>
                            </w:r>
                          </w:p>
                          <w:p w14:paraId="471EBAA7" w14:textId="329B59D8" w:rsidR="00476A46" w:rsidRPr="00B90CA0" w:rsidRDefault="00476A46" w:rsidP="00476A46">
                            <w:pPr>
                              <w:pStyle w:val="Prrafodelista"/>
                              <w:numPr>
                                <w:ilvl w:val="0"/>
                                <w:numId w:val="26"/>
                              </w:numPr>
                              <w:jc w:val="both"/>
                            </w:pPr>
                            <w:r w:rsidRPr="00B90CA0">
                              <w:t>Plan de Igualdad.</w:t>
                            </w:r>
                          </w:p>
                          <w:p w14:paraId="0CD27EED" w14:textId="6F749A9F" w:rsidR="00476A46" w:rsidRPr="00B90CA0" w:rsidRDefault="00476A46" w:rsidP="00476A46">
                            <w:pPr>
                              <w:pStyle w:val="Prrafodelista"/>
                              <w:numPr>
                                <w:ilvl w:val="0"/>
                                <w:numId w:val="26"/>
                              </w:numPr>
                              <w:jc w:val="both"/>
                            </w:pPr>
                            <w:r w:rsidRPr="00B90CA0">
                              <w:t>Protocolo de prevención, detención y actuación ante situaciones de acoso sexual y/o acoso por razón de sexo.</w:t>
                            </w:r>
                          </w:p>
                          <w:p w14:paraId="675CBDDF" w14:textId="024B2167" w:rsidR="00476A46" w:rsidRPr="00B90CA0" w:rsidRDefault="00476A46" w:rsidP="00476A46">
                            <w:pPr>
                              <w:pStyle w:val="Prrafodelista"/>
                              <w:numPr>
                                <w:ilvl w:val="0"/>
                                <w:numId w:val="26"/>
                              </w:numPr>
                              <w:jc w:val="both"/>
                            </w:pPr>
                            <w:r w:rsidRPr="00B90CA0">
                              <w:t>Protocolo de ayuda y protección integral contra la violencia de género.</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25pt;margin-top:24.85pt;width:507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684714EC" w:rsidR="00840B55" w:rsidRDefault="00E02638" w:rsidP="00CE4FA3">
                      <w:pPr>
                        <w:jc w:val="both"/>
                        <w:rPr>
                          <w:sz w:val="20"/>
                          <w:szCs w:val="20"/>
                        </w:rPr>
                      </w:pPr>
                      <w:r>
                        <w:rPr>
                          <w:sz w:val="24"/>
                          <w:szCs w:val="24"/>
                        </w:rPr>
                        <w:t>CEMEX</w:t>
                      </w:r>
                      <w:r w:rsidR="00551727">
                        <w:t xml:space="preserve"> </w:t>
                      </w:r>
                      <w:r w:rsidR="00CE4FA3" w:rsidRPr="00E43558">
                        <w:t>publica informaciones adicionales a las obligatorias que son relevantes desde el punto de vista de la transparencia y la rendición de cuentas</w:t>
                      </w:r>
                      <w:r w:rsidR="00476A46">
                        <w:rPr>
                          <w:sz w:val="20"/>
                          <w:szCs w:val="20"/>
                        </w:rPr>
                        <w:t>:</w:t>
                      </w:r>
                    </w:p>
                    <w:p w14:paraId="09FA852B" w14:textId="2468E433" w:rsidR="00476A46" w:rsidRPr="00B90CA0" w:rsidRDefault="00476A46" w:rsidP="00476A46">
                      <w:pPr>
                        <w:pStyle w:val="Prrafodelista"/>
                        <w:numPr>
                          <w:ilvl w:val="0"/>
                          <w:numId w:val="26"/>
                        </w:numPr>
                        <w:jc w:val="both"/>
                      </w:pPr>
                      <w:r w:rsidRPr="00B90CA0">
                        <w:t>Ofertas de empleo.</w:t>
                      </w:r>
                    </w:p>
                    <w:p w14:paraId="670748C6" w14:textId="2F6169A5" w:rsidR="00476A46" w:rsidRPr="00B90CA0" w:rsidRDefault="00476A46" w:rsidP="00476A46">
                      <w:pPr>
                        <w:pStyle w:val="Prrafodelista"/>
                        <w:numPr>
                          <w:ilvl w:val="0"/>
                          <w:numId w:val="26"/>
                        </w:numPr>
                        <w:jc w:val="both"/>
                      </w:pPr>
                      <w:r w:rsidRPr="00B90CA0">
                        <w:t>Código de Ética y Conducta.</w:t>
                      </w:r>
                    </w:p>
                    <w:p w14:paraId="471EBAA7" w14:textId="329B59D8" w:rsidR="00476A46" w:rsidRPr="00B90CA0" w:rsidRDefault="00476A46" w:rsidP="00476A46">
                      <w:pPr>
                        <w:pStyle w:val="Prrafodelista"/>
                        <w:numPr>
                          <w:ilvl w:val="0"/>
                          <w:numId w:val="26"/>
                        </w:numPr>
                        <w:jc w:val="both"/>
                      </w:pPr>
                      <w:r w:rsidRPr="00B90CA0">
                        <w:t>Plan de Igualdad.</w:t>
                      </w:r>
                    </w:p>
                    <w:p w14:paraId="0CD27EED" w14:textId="6F749A9F" w:rsidR="00476A46" w:rsidRPr="00B90CA0" w:rsidRDefault="00476A46" w:rsidP="00476A46">
                      <w:pPr>
                        <w:pStyle w:val="Prrafodelista"/>
                        <w:numPr>
                          <w:ilvl w:val="0"/>
                          <w:numId w:val="26"/>
                        </w:numPr>
                        <w:jc w:val="both"/>
                      </w:pPr>
                      <w:r w:rsidRPr="00B90CA0">
                        <w:t>Protocolo de prevención, detención y actuación ante situaciones de acoso sexual y/o acoso por razón de sexo.</w:t>
                      </w:r>
                    </w:p>
                    <w:p w14:paraId="675CBDDF" w14:textId="024B2167" w:rsidR="00476A46" w:rsidRPr="00B90CA0" w:rsidRDefault="00476A46" w:rsidP="00476A46">
                      <w:pPr>
                        <w:pStyle w:val="Prrafodelista"/>
                        <w:numPr>
                          <w:ilvl w:val="0"/>
                          <w:numId w:val="26"/>
                        </w:numPr>
                        <w:jc w:val="both"/>
                      </w:pPr>
                      <w:r w:rsidRPr="00B90CA0">
                        <w:t>Protocolo de ayuda y protección integral contra la violencia de género.</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3AD3EE2C" w14:textId="2996552E" w:rsidR="00215610" w:rsidRDefault="00215610"/>
    <w:p w14:paraId="074E900B" w14:textId="6BF8B0AA" w:rsidR="00476A46" w:rsidRDefault="00476A46"/>
    <w:p w14:paraId="3E9E4C37" w14:textId="59DEA788" w:rsidR="00476A46" w:rsidRDefault="00476A46"/>
    <w:p w14:paraId="4DCDE62B" w14:textId="6F03F0AF" w:rsidR="00476A46" w:rsidRDefault="00476A46"/>
    <w:p w14:paraId="05356D74" w14:textId="77777777" w:rsidR="00476A46" w:rsidRDefault="00476A46"/>
    <w:p w14:paraId="2D155150" w14:textId="77777777" w:rsidR="00E02638" w:rsidRDefault="00E02638">
      <w:pPr>
        <w:rPr>
          <w:b/>
          <w:color w:val="50866C"/>
          <w:sz w:val="32"/>
        </w:rPr>
      </w:pPr>
    </w:p>
    <w:p w14:paraId="669879FB" w14:textId="0E4FF922"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12294ED7" w:rsidR="00840B55" w:rsidRPr="00B90CA0" w:rsidRDefault="005733EC" w:rsidP="00B90CA0">
                            <w:pPr>
                              <w:rPr>
                                <w:bCs/>
                              </w:rPr>
                            </w:pPr>
                            <w:r w:rsidRPr="00B90CA0">
                              <w:rPr>
                                <w:bCs/>
                              </w:rPr>
                              <w:t>No caben buenas pr</w:t>
                            </w:r>
                            <w:r w:rsidR="006B7E73" w:rsidRPr="00B90CA0">
                              <w:rPr>
                                <w:bCs/>
                              </w:rPr>
                              <w:t>á</w:t>
                            </w:r>
                            <w:r w:rsidRPr="00B90CA0">
                              <w:rPr>
                                <w:bCs/>
                              </w:rPr>
                              <w:t>cticas que reseñar</w:t>
                            </w:r>
                            <w:r w:rsidR="00B90CA0">
                              <w:rPr>
                                <w:bCs/>
                              </w:rPr>
                              <w:t>, dado que no cuentan con Portal de transparencia.</w:t>
                            </w:r>
                            <w:r w:rsidRPr="00B90CA0">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12294ED7" w:rsidR="00840B55" w:rsidRPr="00B90CA0" w:rsidRDefault="005733EC" w:rsidP="00B90CA0">
                      <w:pPr>
                        <w:rPr>
                          <w:bCs/>
                        </w:rPr>
                      </w:pPr>
                      <w:r w:rsidRPr="00B90CA0">
                        <w:rPr>
                          <w:bCs/>
                        </w:rPr>
                        <w:t>No caben buenas pr</w:t>
                      </w:r>
                      <w:r w:rsidR="006B7E73" w:rsidRPr="00B90CA0">
                        <w:rPr>
                          <w:bCs/>
                        </w:rPr>
                        <w:t>á</w:t>
                      </w:r>
                      <w:r w:rsidRPr="00B90CA0">
                        <w:rPr>
                          <w:bCs/>
                        </w:rPr>
                        <w:t>cticas que reseñar</w:t>
                      </w:r>
                      <w:r w:rsidR="00B90CA0">
                        <w:rPr>
                          <w:bCs/>
                        </w:rPr>
                        <w:t>, dado que no cuentan con Portal de transparencia.</w:t>
                      </w:r>
                      <w:r w:rsidRPr="00B90CA0">
                        <w:rPr>
                          <w:bCs/>
                        </w:rPr>
                        <w:t xml:space="preserve"> </w:t>
                      </w:r>
                    </w:p>
                  </w:txbxContent>
                </v:textbox>
              </v:shape>
            </w:pict>
          </mc:Fallback>
        </mc:AlternateContent>
      </w:r>
    </w:p>
    <w:p w14:paraId="708B7E26" w14:textId="32D3FDBE" w:rsidR="00285021" w:rsidRDefault="00285021"/>
    <w:p w14:paraId="33546D80" w14:textId="0E023208" w:rsidR="00F048A2" w:rsidRDefault="00F048A2"/>
    <w:p w14:paraId="2BDFEA3D" w14:textId="77777777" w:rsidR="00D84D62" w:rsidRPr="005A3C4E" w:rsidRDefault="00D84D62"/>
    <w:p w14:paraId="028C8D12" w14:textId="77777777" w:rsidR="002A154B" w:rsidRPr="0060669B" w:rsidRDefault="002A154B" w:rsidP="00583EE9">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0E813C13" w:rsidR="00DE01F1" w:rsidRPr="005A3C4E" w:rsidRDefault="00DE01F1" w:rsidP="00DE01F1">
      <w:pPr>
        <w:ind w:left="284"/>
        <w:jc w:val="both"/>
      </w:pPr>
      <w:r w:rsidRPr="005A3C4E">
        <w:t xml:space="preserve">Como se ha indicado </w:t>
      </w:r>
      <w:bookmarkStart w:id="2" w:name="_Hlk192000136"/>
      <w:r w:rsidRPr="00827ABE">
        <w:t xml:space="preserve">el cumplimiento de las obligaciones de transparencia de la </w:t>
      </w:r>
      <w:r w:rsidR="00404842" w:rsidRPr="00607E45">
        <w:t xml:space="preserve">Ley 19/2013, de 9 de diciembre, de transparencia, acceso a la información pública y buen gobierno (LTAIBG), </w:t>
      </w:r>
      <w:r w:rsidRPr="00827ABE">
        <w:t xml:space="preserve">por parte </w:t>
      </w:r>
      <w:r>
        <w:t xml:space="preserve">de </w:t>
      </w:r>
      <w:r w:rsidR="00E02638">
        <w:rPr>
          <w:sz w:val="24"/>
          <w:szCs w:val="24"/>
        </w:rPr>
        <w:t>CEMEX</w:t>
      </w:r>
      <w:r w:rsidR="00E02638" w:rsidRPr="00827ABE">
        <w:t xml:space="preserve"> </w:t>
      </w:r>
      <w:r w:rsidRPr="00827ABE">
        <w:t xml:space="preserve">en función de la información disponible en su </w:t>
      </w:r>
      <w:r w:rsidRPr="00FD7679">
        <w:t>web</w:t>
      </w:r>
      <w:r w:rsidRPr="00AF15B0">
        <w:t xml:space="preserve">, </w:t>
      </w:r>
      <w:r w:rsidRPr="002D14CA">
        <w:t xml:space="preserve">alcanza el </w:t>
      </w:r>
      <w:r w:rsidR="00B90CA0">
        <w:t>33</w:t>
      </w:r>
      <w:r w:rsidRPr="002D14CA">
        <w:t>%.</w:t>
      </w:r>
      <w:r>
        <w:t xml:space="preserve"> </w:t>
      </w:r>
    </w:p>
    <w:bookmarkEnd w:id="2"/>
    <w:p w14:paraId="2F9C355F" w14:textId="1C229B00"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B90CA0">
        <w:t xml:space="preserve"> CEMEX España Operaciones</w:t>
      </w:r>
      <w:r w:rsidRPr="005A3C4E">
        <w:t xml:space="preserve">, este </w:t>
      </w:r>
      <w:r w:rsidR="00404842">
        <w:t>Consejo</w:t>
      </w:r>
      <w:r w:rsidRPr="005A3C4E">
        <w:t xml:space="preserve"> </w:t>
      </w:r>
      <w:r w:rsidRPr="00C33225">
        <w:rPr>
          <w:b/>
          <w:color w:val="3C8378"/>
        </w:rPr>
        <w:t>recomienda:</w:t>
      </w:r>
    </w:p>
    <w:p w14:paraId="16B84825" w14:textId="44CBB55F" w:rsidR="00827ABE" w:rsidRDefault="00827ABE" w:rsidP="00CC530C">
      <w:pPr>
        <w:spacing w:before="120" w:after="120"/>
        <w:ind w:left="284"/>
        <w:jc w:val="both"/>
        <w:rPr>
          <w:b/>
          <w:color w:val="3C8378"/>
        </w:rPr>
      </w:pPr>
      <w:r w:rsidRPr="0060669B">
        <w:rPr>
          <w:b/>
          <w:color w:val="3C8378"/>
        </w:rPr>
        <w:t>Localización y Estructuración de la información</w:t>
      </w:r>
    </w:p>
    <w:p w14:paraId="23DD6546" w14:textId="0200A806" w:rsidR="00F0691A" w:rsidRDefault="00E02638" w:rsidP="00CC530C">
      <w:pPr>
        <w:spacing w:before="120" w:after="120"/>
        <w:ind w:left="284"/>
        <w:jc w:val="both"/>
      </w:pPr>
      <w:r>
        <w:rPr>
          <w:sz w:val="24"/>
          <w:szCs w:val="24"/>
        </w:rPr>
        <w:t>CEMEX</w:t>
      </w:r>
      <w:r w:rsidRPr="005A3C4E">
        <w:rPr>
          <w:rFonts w:eastAsiaTheme="majorEastAsia" w:cstheme="majorBidi"/>
          <w:bCs/>
        </w:rPr>
        <w:t xml:space="preserve"> </w:t>
      </w:r>
      <w:r w:rsidR="00F851D2" w:rsidRPr="005A3C4E">
        <w:rPr>
          <w:rFonts w:eastAsiaTheme="majorEastAsia" w:cstheme="majorBidi"/>
          <w:bCs/>
        </w:rPr>
        <w:t>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w:t>
      </w:r>
    </w:p>
    <w:p w14:paraId="415E9CBC" w14:textId="654F0771"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08DA33A2" w14:textId="69C35523" w:rsidR="002D14CA" w:rsidRPr="00871F88" w:rsidRDefault="00827ABE" w:rsidP="00FC57C3">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212037CA" w14:textId="473F759D" w:rsidR="00D84D62" w:rsidRPr="005A3C4E" w:rsidRDefault="00827ABE" w:rsidP="00925E19">
      <w:pPr>
        <w:spacing w:before="120" w:after="120"/>
        <w:ind w:left="284"/>
        <w:jc w:val="both"/>
        <w:rPr>
          <w:rFonts w:eastAsiaTheme="majorEastAsia" w:cstheme="majorBidi"/>
          <w:bCs/>
        </w:rPr>
      </w:pPr>
      <w:r w:rsidRPr="005A3C4E">
        <w:rPr>
          <w:rFonts w:eastAsiaTheme="majorEastAsia" w:cstheme="majorBidi"/>
          <w:bCs/>
        </w:rPr>
        <w:lastRenderedPageBreak/>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B90CA0">
        <w:rPr>
          <w:rFonts w:eastAsiaTheme="majorEastAsia" w:cstheme="majorBidi"/>
          <w:bCs/>
        </w:rPr>
        <w:t>recibid</w:t>
      </w:r>
      <w:r w:rsidRPr="005A3C4E">
        <w:rPr>
          <w:rFonts w:eastAsiaTheme="majorEastAsia" w:cstheme="majorBidi"/>
          <w:bCs/>
        </w:rPr>
        <w:t xml:space="preserve">o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740104C8" w14:textId="3D1A106D" w:rsidR="00A10AE3" w:rsidRDefault="00CC5B4F" w:rsidP="00A10AE3">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404842">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05F5C9D5" w14:textId="77777777" w:rsidR="00B90CA0" w:rsidRPr="005A3C4E" w:rsidRDefault="00B90CA0" w:rsidP="00556C4E">
      <w:pPr>
        <w:spacing w:before="120" w:after="120"/>
        <w:jc w:val="both"/>
      </w:pPr>
    </w:p>
    <w:p w14:paraId="2B1A50AE" w14:textId="3A9DE72E" w:rsidR="00827ABE"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288DF0D1" w14:textId="3E5B8692" w:rsidR="00186206" w:rsidRPr="00B90CA0" w:rsidRDefault="00186206" w:rsidP="00B90CA0">
      <w:pPr>
        <w:pStyle w:val="Prrafodelista"/>
        <w:numPr>
          <w:ilvl w:val="0"/>
          <w:numId w:val="27"/>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B90CA0">
        <w:rPr>
          <w:rStyle w:val="Ttulo2Car"/>
          <w:b w:val="0"/>
          <w:color w:val="auto"/>
          <w:sz w:val="22"/>
          <w:szCs w:val="22"/>
          <w:lang w:bidi="es-ES"/>
        </w:rPr>
        <w:t>organigrama.</w:t>
      </w:r>
    </w:p>
    <w:p w14:paraId="4588FAA5" w14:textId="77777777" w:rsidR="00B90CA0" w:rsidRPr="00B90CA0" w:rsidRDefault="00F0691A" w:rsidP="00B90CA0">
      <w:pPr>
        <w:pStyle w:val="Prrafodelista"/>
        <w:numPr>
          <w:ilvl w:val="0"/>
          <w:numId w:val="27"/>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w:t>
      </w:r>
      <w:r w:rsidR="00B90CA0">
        <w:t xml:space="preserve">completa </w:t>
      </w:r>
      <w:r w:rsidRPr="00CF7D4C">
        <w:t xml:space="preserve">sobre </w:t>
      </w:r>
      <w:r w:rsidRPr="009F1E21">
        <w:t xml:space="preserve">la </w:t>
      </w:r>
      <w:r w:rsidRPr="00B90CA0">
        <w:rPr>
          <w:rStyle w:val="Ttulo2Car"/>
          <w:b w:val="0"/>
          <w:color w:val="auto"/>
          <w:sz w:val="22"/>
          <w:szCs w:val="22"/>
          <w:lang w:bidi="es-ES"/>
        </w:rPr>
        <w:t>identificación de los máximos responsables</w:t>
      </w:r>
      <w:r w:rsidRPr="00B90CA0">
        <w:rPr>
          <w:rStyle w:val="Ttulo2Car"/>
          <w:b w:val="0"/>
          <w:color w:val="auto"/>
          <w:sz w:val="20"/>
          <w:szCs w:val="20"/>
          <w:lang w:bidi="es-ES"/>
        </w:rPr>
        <w:t>.</w:t>
      </w:r>
    </w:p>
    <w:p w14:paraId="68C76F29" w14:textId="3A6165BE" w:rsidR="00551727" w:rsidRPr="00B90CA0" w:rsidRDefault="00186206" w:rsidP="00B90CA0">
      <w:pPr>
        <w:pStyle w:val="Prrafodelista"/>
        <w:numPr>
          <w:ilvl w:val="0"/>
          <w:numId w:val="27"/>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B90CA0">
        <w:rPr>
          <w:rStyle w:val="Ttulo2Car"/>
          <w:b w:val="0"/>
          <w:color w:val="auto"/>
          <w:sz w:val="22"/>
          <w:szCs w:val="22"/>
          <w:lang w:bidi="es-ES"/>
        </w:rPr>
        <w:t>perfil y trayectoria profesional de los máximos responsables.</w:t>
      </w:r>
    </w:p>
    <w:p w14:paraId="70A14856" w14:textId="77777777" w:rsidR="00D84D62" w:rsidRPr="00D84D62" w:rsidRDefault="00D84D62" w:rsidP="00D84D62">
      <w:pPr>
        <w:pStyle w:val="Prrafodelista"/>
        <w:jc w:val="both"/>
        <w:rPr>
          <w:rStyle w:val="Ttulo2Car"/>
          <w:rFonts w:eastAsiaTheme="minorEastAsia" w:cstheme="minorBidi"/>
          <w:b w:val="0"/>
          <w:bCs w:val="0"/>
          <w:color w:val="auto"/>
          <w:sz w:val="22"/>
          <w:szCs w:val="22"/>
        </w:rPr>
      </w:pP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74F6C7B5" w14:textId="77777777" w:rsidR="00B90CA0" w:rsidRPr="009F1594" w:rsidRDefault="00B90CA0" w:rsidP="00B90CA0">
      <w:pPr>
        <w:pStyle w:val="Prrafodelista"/>
        <w:numPr>
          <w:ilvl w:val="0"/>
          <w:numId w:val="28"/>
        </w:numPr>
        <w:jc w:val="both"/>
        <w:rPr>
          <w:rStyle w:val="Ttulo2Car"/>
          <w:rFonts w:eastAsiaTheme="minorEastAsia" w:cstheme="minorBidi"/>
          <w:b w:val="0"/>
          <w:bCs w:val="0"/>
          <w:color w:val="auto"/>
          <w:sz w:val="22"/>
          <w:szCs w:val="22"/>
        </w:rPr>
      </w:pPr>
      <w:bookmarkStart w:id="3"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3A585082" w14:textId="77777777" w:rsidR="00B90CA0" w:rsidRPr="009F1594" w:rsidRDefault="00B90CA0" w:rsidP="00B90CA0">
      <w:pPr>
        <w:pStyle w:val="Prrafodelista"/>
        <w:numPr>
          <w:ilvl w:val="0"/>
          <w:numId w:val="28"/>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6915587A" w14:textId="77777777" w:rsidR="00B90CA0" w:rsidRPr="005D1CEE" w:rsidRDefault="00B90CA0" w:rsidP="00B90CA0">
      <w:pPr>
        <w:pStyle w:val="Prrafodelista"/>
        <w:numPr>
          <w:ilvl w:val="0"/>
          <w:numId w:val="28"/>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72F02492" w14:textId="77777777" w:rsidR="00B90CA0" w:rsidRPr="009F1594" w:rsidRDefault="00B90CA0" w:rsidP="00B90CA0">
      <w:pPr>
        <w:pStyle w:val="Prrafodelista"/>
        <w:numPr>
          <w:ilvl w:val="0"/>
          <w:numId w:val="28"/>
        </w:numPr>
        <w:jc w:val="both"/>
        <w:rPr>
          <w:rStyle w:val="Ttulo2Car"/>
          <w:rFonts w:eastAsiaTheme="minorEastAsia" w:cstheme="minorBidi"/>
          <w:b w:val="0"/>
          <w:bCs w:val="0"/>
          <w:color w:val="auto"/>
          <w:sz w:val="22"/>
          <w:szCs w:val="22"/>
        </w:rPr>
      </w:pPr>
      <w:r>
        <w:t>Debería publicarse información sobre las subvenciones recibidas de AAPP, incluyendo importe y objeto.</w:t>
      </w:r>
    </w:p>
    <w:p w14:paraId="6F8B3275" w14:textId="7DB14D91" w:rsidR="00B90CA0" w:rsidRDefault="00B90CA0" w:rsidP="00B90CA0">
      <w:pPr>
        <w:pStyle w:val="Prrafodelista"/>
        <w:numPr>
          <w:ilvl w:val="0"/>
          <w:numId w:val="28"/>
        </w:numPr>
        <w:jc w:val="both"/>
      </w:pPr>
      <w:r>
        <w:t>Debería publicarse</w:t>
      </w:r>
      <w:r w:rsidRPr="0093250B">
        <w:t xml:space="preserve"> </w:t>
      </w:r>
      <w:r w:rsidRPr="00186206">
        <w:t>información sobre las retribuciones percibidas por los máximos responsables.</w:t>
      </w:r>
    </w:p>
    <w:p w14:paraId="15F9A01A" w14:textId="77777777" w:rsidR="00B90CA0" w:rsidRDefault="00B90CA0" w:rsidP="00B90CA0">
      <w:pPr>
        <w:pStyle w:val="Prrafodelista"/>
        <w:ind w:left="1440"/>
        <w:jc w:val="both"/>
      </w:pPr>
    </w:p>
    <w:bookmarkEnd w:id="3"/>
    <w:p w14:paraId="10449024" w14:textId="77777777"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3CE99FF4" w14:textId="51B1240B" w:rsidR="00601C67" w:rsidRDefault="00601C67" w:rsidP="00B90CA0">
      <w:pPr>
        <w:pStyle w:val="Prrafodelista"/>
        <w:numPr>
          <w:ilvl w:val="0"/>
          <w:numId w:val="29"/>
        </w:numPr>
        <w:ind w:left="1418" w:hanging="284"/>
        <w:jc w:val="both"/>
      </w:pPr>
      <w:bookmarkStart w:id="4" w:name="_Hlk182829672"/>
      <w:r w:rsidRPr="00020EC3">
        <w:t xml:space="preserve">La información debe estar datada, y debe publicarse la fecha de la última actualización o revisión de la información. Para ello bastaría con que esta información se publique en la página inicial del </w:t>
      </w:r>
      <w:r w:rsidR="00B90CA0">
        <w:t xml:space="preserve">futuro </w:t>
      </w:r>
      <w:r w:rsidRPr="00020EC3">
        <w:t>Portal de Transparencia.</w:t>
      </w:r>
      <w:bookmarkEnd w:id="4"/>
    </w:p>
    <w:p w14:paraId="6613ABDB" w14:textId="3235BC6A" w:rsidR="00601C67" w:rsidRDefault="00601C67" w:rsidP="00B90CA0">
      <w:pPr>
        <w:pStyle w:val="Prrafodelista"/>
        <w:numPr>
          <w:ilvl w:val="0"/>
          <w:numId w:val="29"/>
        </w:numPr>
        <w:ind w:left="1418" w:hanging="284"/>
        <w:jc w:val="both"/>
      </w:pPr>
      <w:r w:rsidRPr="00020EC3">
        <w:t>Se reitera la recomendación de que</w:t>
      </w:r>
      <w:r w:rsidR="00B90CA0">
        <w:t>,</w:t>
      </w:r>
      <w:r w:rsidRPr="00020EC3">
        <w:t xml:space="preserve"> en el supuesto de que no exista información relativa a una obligación de publicidad activa, se indique expresamente.</w:t>
      </w:r>
    </w:p>
    <w:p w14:paraId="323FDBBF" w14:textId="787D30AB" w:rsidR="00882B4D" w:rsidRPr="00110C1C" w:rsidRDefault="00882B4D" w:rsidP="00F22ED7">
      <w:pPr>
        <w:pStyle w:val="Prrafodelista"/>
        <w:numPr>
          <w:ilvl w:val="0"/>
          <w:numId w:val="29"/>
        </w:numPr>
        <w:ind w:left="1418" w:hanging="284"/>
        <w:jc w:val="both"/>
        <w:rPr>
          <w:rStyle w:val="Ttulo2Car"/>
          <w:b w:val="0"/>
          <w:bCs w:val="0"/>
          <w:color w:val="auto"/>
          <w:sz w:val="22"/>
          <w:szCs w:val="22"/>
          <w:lang w:bidi="es-ES"/>
        </w:rPr>
      </w:pPr>
      <w:r w:rsidRPr="00F22ED7">
        <w:t xml:space="preserve">La información debe publicarse en formatos reutilizables según lo dispuesto por </w:t>
      </w:r>
      <w:r w:rsidR="00404842" w:rsidRPr="00F22ED7">
        <w:t>la Ley 37/2007, de 16 de noviembre, de reutilización de la información del sector público,</w:t>
      </w:r>
      <w:r w:rsidR="00404842" w:rsidRPr="00404842">
        <w:rPr>
          <w:rStyle w:val="Ttulo2Car"/>
          <w:b w:val="0"/>
          <w:bCs w:val="0"/>
          <w:color w:val="auto"/>
          <w:sz w:val="22"/>
          <w:szCs w:val="22"/>
          <w:lang w:bidi="es-ES"/>
        </w:rPr>
        <w:t xml:space="preserve"> </w:t>
      </w:r>
      <w:r w:rsidRPr="00110C1C">
        <w:rPr>
          <w:rStyle w:val="Ttulo2Car"/>
          <w:b w:val="0"/>
          <w:bCs w:val="0"/>
          <w:color w:val="auto"/>
          <w:sz w:val="22"/>
          <w:szCs w:val="22"/>
          <w:lang w:bidi="es-ES"/>
        </w:rPr>
        <w:lastRenderedPageBreak/>
        <w:t>proporcionando los documentos en formato abierto y legible por máquina y conjuntamente con sus metadatos. Al menos, la información publicada debería permitir su edición, es decir, copiar y pegar.</w:t>
      </w:r>
    </w:p>
    <w:p w14:paraId="429D90CC" w14:textId="77777777" w:rsidR="00871F88" w:rsidRDefault="00871F88" w:rsidP="00A10AE3">
      <w:pPr>
        <w:jc w:val="right"/>
      </w:pPr>
    </w:p>
    <w:p w14:paraId="601F9B13" w14:textId="22106F09" w:rsidR="00CA4FB1" w:rsidRPr="005A3C4E" w:rsidRDefault="00827ABE" w:rsidP="00A10AE3">
      <w:pPr>
        <w:jc w:val="right"/>
      </w:pPr>
      <w:r w:rsidRPr="005A3C4E">
        <w:t>Madrid,</w:t>
      </w:r>
      <w:r w:rsidR="00FC57C3">
        <w:t xml:space="preserve"> agosto </w:t>
      </w:r>
      <w:r w:rsidRPr="005A3C4E">
        <w:t>de 202</w:t>
      </w:r>
      <w:r w:rsidR="00FC57C3">
        <w:t>5</w:t>
      </w:r>
      <w:r w:rsidR="00CA4FB1" w:rsidRPr="005A3C4E">
        <w:br w:type="page"/>
      </w:r>
    </w:p>
    <w:p w14:paraId="378D0916" w14:textId="77777777" w:rsidR="00CA4FB1" w:rsidRPr="005A3C4E" w:rsidRDefault="00610179"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75FD8528"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01DDF2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50700C2"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DAE3B18"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54_"/>
      </v:shape>
    </w:pict>
  </w:numPicBullet>
  <w:abstractNum w:abstractNumId="0" w15:restartNumberingAfterBreak="0">
    <w:nsid w:val="037670B9"/>
    <w:multiLevelType w:val="hybridMultilevel"/>
    <w:tmpl w:val="96466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F47DA9"/>
    <w:multiLevelType w:val="hybridMultilevel"/>
    <w:tmpl w:val="0F78AFBC"/>
    <w:lvl w:ilvl="0" w:tplc="889653DC">
      <w:start w:val="2"/>
      <w:numFmt w:val="bullet"/>
      <w:lvlText w:val=""/>
      <w:lvlJc w:val="left"/>
      <w:pPr>
        <w:ind w:left="785" w:hanging="360"/>
      </w:pPr>
      <w:rPr>
        <w:rFonts w:ascii="Wingdings" w:hAnsi="Wingdings" w:hint="default"/>
        <w:color w:val="3C8378"/>
        <w:sz w:val="22"/>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877A6D"/>
    <w:multiLevelType w:val="hybridMultilevel"/>
    <w:tmpl w:val="767CD21E"/>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CC5FEE"/>
    <w:multiLevelType w:val="hybridMultilevel"/>
    <w:tmpl w:val="9F9ED996"/>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AE4746"/>
    <w:multiLevelType w:val="hybridMultilevel"/>
    <w:tmpl w:val="0ACECA4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F5757E"/>
    <w:multiLevelType w:val="hybridMultilevel"/>
    <w:tmpl w:val="6BBC9CE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4A3941"/>
    <w:multiLevelType w:val="hybridMultilevel"/>
    <w:tmpl w:val="64EE762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8D1538"/>
    <w:multiLevelType w:val="hybridMultilevel"/>
    <w:tmpl w:val="5C9A1E3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D2261E"/>
    <w:multiLevelType w:val="hybridMultilevel"/>
    <w:tmpl w:val="1366B566"/>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0" w15:restartNumberingAfterBreak="0">
    <w:nsid w:val="31C4771B"/>
    <w:multiLevelType w:val="hybridMultilevel"/>
    <w:tmpl w:val="34D42FA6"/>
    <w:lvl w:ilvl="0" w:tplc="21A4F1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9518E9"/>
    <w:multiLevelType w:val="hybridMultilevel"/>
    <w:tmpl w:val="B5506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38DF7923"/>
    <w:multiLevelType w:val="hybridMultilevel"/>
    <w:tmpl w:val="0C822F1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39B16C3A"/>
    <w:multiLevelType w:val="hybridMultilevel"/>
    <w:tmpl w:val="588A2BD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D109D1"/>
    <w:multiLevelType w:val="hybridMultilevel"/>
    <w:tmpl w:val="9792280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A23867"/>
    <w:multiLevelType w:val="hybridMultilevel"/>
    <w:tmpl w:val="0AFE37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560061"/>
    <w:multiLevelType w:val="hybridMultilevel"/>
    <w:tmpl w:val="D3DC219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384FAE"/>
    <w:multiLevelType w:val="hybridMultilevel"/>
    <w:tmpl w:val="39E44680"/>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B453A8E"/>
    <w:multiLevelType w:val="hybridMultilevel"/>
    <w:tmpl w:val="B83C750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4337CD"/>
    <w:multiLevelType w:val="hybridMultilevel"/>
    <w:tmpl w:val="D60E69DE"/>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3" w15:restartNumberingAfterBreak="0">
    <w:nsid w:val="6AD24D9C"/>
    <w:multiLevelType w:val="hybridMultilevel"/>
    <w:tmpl w:val="39DAC3B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AB16E9"/>
    <w:multiLevelType w:val="hybridMultilevel"/>
    <w:tmpl w:val="EF4E01A0"/>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48200E"/>
    <w:multiLevelType w:val="hybridMultilevel"/>
    <w:tmpl w:val="ADCC180E"/>
    <w:lvl w:ilvl="0" w:tplc="B75E17F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7" w15:restartNumberingAfterBreak="0">
    <w:nsid w:val="787741BE"/>
    <w:multiLevelType w:val="hybridMultilevel"/>
    <w:tmpl w:val="BBDEC616"/>
    <w:lvl w:ilvl="0" w:tplc="889653DC">
      <w:start w:val="2"/>
      <w:numFmt w:val="bullet"/>
      <w:lvlText w:val=""/>
      <w:lvlJc w:val="left"/>
      <w:pPr>
        <w:ind w:left="1776" w:hanging="360"/>
      </w:pPr>
      <w:rPr>
        <w:rFonts w:ascii="Wingdings" w:hAnsi="Wingdings" w:hint="default"/>
        <w:color w:val="3C8378"/>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4633A8"/>
    <w:multiLevelType w:val="hybridMultilevel"/>
    <w:tmpl w:val="27ECDDEC"/>
    <w:lvl w:ilvl="0" w:tplc="21A4F184">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abstractNumId w:val="11"/>
  </w:num>
  <w:num w:numId="2">
    <w:abstractNumId w:val="20"/>
  </w:num>
  <w:num w:numId="3">
    <w:abstractNumId w:val="28"/>
  </w:num>
  <w:num w:numId="4">
    <w:abstractNumId w:val="2"/>
  </w:num>
  <w:num w:numId="5">
    <w:abstractNumId w:val="21"/>
  </w:num>
  <w:num w:numId="6">
    <w:abstractNumId w:val="25"/>
  </w:num>
  <w:num w:numId="7">
    <w:abstractNumId w:val="13"/>
  </w:num>
  <w:num w:numId="8">
    <w:abstractNumId w:val="26"/>
  </w:num>
  <w:num w:numId="9">
    <w:abstractNumId w:val="12"/>
  </w:num>
  <w:num w:numId="10">
    <w:abstractNumId w:val="10"/>
  </w:num>
  <w:num w:numId="11">
    <w:abstractNumId w:val="16"/>
  </w:num>
  <w:num w:numId="12">
    <w:abstractNumId w:val="14"/>
  </w:num>
  <w:num w:numId="13">
    <w:abstractNumId w:val="29"/>
  </w:num>
  <w:num w:numId="14">
    <w:abstractNumId w:val="22"/>
  </w:num>
  <w:num w:numId="15">
    <w:abstractNumId w:val="9"/>
  </w:num>
  <w:num w:numId="16">
    <w:abstractNumId w:val="6"/>
  </w:num>
  <w:num w:numId="17">
    <w:abstractNumId w:val="24"/>
  </w:num>
  <w:num w:numId="18">
    <w:abstractNumId w:val="0"/>
  </w:num>
  <w:num w:numId="19">
    <w:abstractNumId w:val="3"/>
  </w:num>
  <w:num w:numId="20">
    <w:abstractNumId w:val="4"/>
  </w:num>
  <w:num w:numId="21">
    <w:abstractNumId w:val="17"/>
  </w:num>
  <w:num w:numId="22">
    <w:abstractNumId w:val="7"/>
  </w:num>
  <w:num w:numId="23">
    <w:abstractNumId w:val="15"/>
  </w:num>
  <w:num w:numId="24">
    <w:abstractNumId w:val="5"/>
  </w:num>
  <w:num w:numId="25">
    <w:abstractNumId w:val="8"/>
  </w:num>
  <w:num w:numId="26">
    <w:abstractNumId w:val="23"/>
  </w:num>
  <w:num w:numId="27">
    <w:abstractNumId w:val="18"/>
  </w:num>
  <w:num w:numId="28">
    <w:abstractNumId w:val="19"/>
  </w:num>
  <w:num w:numId="29">
    <w:abstractNumId w:val="27"/>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0542"/>
    <w:rsid w:val="000530CF"/>
    <w:rsid w:val="000625CA"/>
    <w:rsid w:val="000807E2"/>
    <w:rsid w:val="000965B3"/>
    <w:rsid w:val="000A0548"/>
    <w:rsid w:val="000A2D44"/>
    <w:rsid w:val="000B0FBA"/>
    <w:rsid w:val="000B6387"/>
    <w:rsid w:val="000C6CFF"/>
    <w:rsid w:val="000D37BA"/>
    <w:rsid w:val="000E62B9"/>
    <w:rsid w:val="00102733"/>
    <w:rsid w:val="00102EC4"/>
    <w:rsid w:val="00105779"/>
    <w:rsid w:val="0011279F"/>
    <w:rsid w:val="001561A4"/>
    <w:rsid w:val="00156A51"/>
    <w:rsid w:val="00170660"/>
    <w:rsid w:val="00186206"/>
    <w:rsid w:val="001A17D1"/>
    <w:rsid w:val="001C72D3"/>
    <w:rsid w:val="001D0329"/>
    <w:rsid w:val="001E30F9"/>
    <w:rsid w:val="001E52DD"/>
    <w:rsid w:val="001F1FD6"/>
    <w:rsid w:val="00206263"/>
    <w:rsid w:val="0021059E"/>
    <w:rsid w:val="00215610"/>
    <w:rsid w:val="00235095"/>
    <w:rsid w:val="002562C9"/>
    <w:rsid w:val="00280DE8"/>
    <w:rsid w:val="00285021"/>
    <w:rsid w:val="002A154B"/>
    <w:rsid w:val="002B03A6"/>
    <w:rsid w:val="002B7862"/>
    <w:rsid w:val="002C40F0"/>
    <w:rsid w:val="002D14CA"/>
    <w:rsid w:val="002D51FC"/>
    <w:rsid w:val="002D7111"/>
    <w:rsid w:val="002F2850"/>
    <w:rsid w:val="00344D4F"/>
    <w:rsid w:val="00350AD0"/>
    <w:rsid w:val="00383F05"/>
    <w:rsid w:val="003B160A"/>
    <w:rsid w:val="003B58C0"/>
    <w:rsid w:val="003B7F67"/>
    <w:rsid w:val="003C4809"/>
    <w:rsid w:val="003D3F6C"/>
    <w:rsid w:val="003E3018"/>
    <w:rsid w:val="003F271E"/>
    <w:rsid w:val="003F2BD7"/>
    <w:rsid w:val="003F572A"/>
    <w:rsid w:val="004025D1"/>
    <w:rsid w:val="00404842"/>
    <w:rsid w:val="00421CCF"/>
    <w:rsid w:val="00442DDF"/>
    <w:rsid w:val="00443312"/>
    <w:rsid w:val="00466D7A"/>
    <w:rsid w:val="00476A46"/>
    <w:rsid w:val="004A4081"/>
    <w:rsid w:val="004B6589"/>
    <w:rsid w:val="004F2655"/>
    <w:rsid w:val="0050609A"/>
    <w:rsid w:val="00513C45"/>
    <w:rsid w:val="00515A6C"/>
    <w:rsid w:val="005176FC"/>
    <w:rsid w:val="00521DA9"/>
    <w:rsid w:val="00524392"/>
    <w:rsid w:val="005260B7"/>
    <w:rsid w:val="005366E7"/>
    <w:rsid w:val="005366F7"/>
    <w:rsid w:val="0054238A"/>
    <w:rsid w:val="00544E0C"/>
    <w:rsid w:val="00551727"/>
    <w:rsid w:val="00556C4E"/>
    <w:rsid w:val="00561402"/>
    <w:rsid w:val="005733EC"/>
    <w:rsid w:val="0057532F"/>
    <w:rsid w:val="0058082C"/>
    <w:rsid w:val="00581C28"/>
    <w:rsid w:val="00583EE9"/>
    <w:rsid w:val="005A1669"/>
    <w:rsid w:val="005A3C4E"/>
    <w:rsid w:val="005B19E4"/>
    <w:rsid w:val="005E0CA3"/>
    <w:rsid w:val="005E4504"/>
    <w:rsid w:val="005F0BDE"/>
    <w:rsid w:val="005F29B8"/>
    <w:rsid w:val="00601C67"/>
    <w:rsid w:val="00605E0D"/>
    <w:rsid w:val="0060669B"/>
    <w:rsid w:val="00610179"/>
    <w:rsid w:val="00637D3B"/>
    <w:rsid w:val="006439A2"/>
    <w:rsid w:val="00647F81"/>
    <w:rsid w:val="00671D67"/>
    <w:rsid w:val="0068592E"/>
    <w:rsid w:val="006A2766"/>
    <w:rsid w:val="006A760C"/>
    <w:rsid w:val="006B7E73"/>
    <w:rsid w:val="006D1122"/>
    <w:rsid w:val="006E5667"/>
    <w:rsid w:val="00710031"/>
    <w:rsid w:val="00711AA8"/>
    <w:rsid w:val="00715014"/>
    <w:rsid w:val="00716924"/>
    <w:rsid w:val="00716F29"/>
    <w:rsid w:val="007325FB"/>
    <w:rsid w:val="00743756"/>
    <w:rsid w:val="007615B6"/>
    <w:rsid w:val="00783F7C"/>
    <w:rsid w:val="007942AE"/>
    <w:rsid w:val="007B0F99"/>
    <w:rsid w:val="007E1A10"/>
    <w:rsid w:val="00817B66"/>
    <w:rsid w:val="00827ABE"/>
    <w:rsid w:val="00840B55"/>
    <w:rsid w:val="00844FA9"/>
    <w:rsid w:val="00870A89"/>
    <w:rsid w:val="00871F88"/>
    <w:rsid w:val="008828B3"/>
    <w:rsid w:val="00882B4D"/>
    <w:rsid w:val="00890813"/>
    <w:rsid w:val="008A05DE"/>
    <w:rsid w:val="008C1E1E"/>
    <w:rsid w:val="008E05B3"/>
    <w:rsid w:val="00912C2E"/>
    <w:rsid w:val="009150B8"/>
    <w:rsid w:val="00923F05"/>
    <w:rsid w:val="00925E19"/>
    <w:rsid w:val="0092723A"/>
    <w:rsid w:val="00932008"/>
    <w:rsid w:val="0093250B"/>
    <w:rsid w:val="009609E9"/>
    <w:rsid w:val="00966C2B"/>
    <w:rsid w:val="0098555C"/>
    <w:rsid w:val="009A5239"/>
    <w:rsid w:val="009A7780"/>
    <w:rsid w:val="009F1E21"/>
    <w:rsid w:val="00A10AE3"/>
    <w:rsid w:val="00A442CF"/>
    <w:rsid w:val="00A703B1"/>
    <w:rsid w:val="00AA3642"/>
    <w:rsid w:val="00AA3D3B"/>
    <w:rsid w:val="00AD2022"/>
    <w:rsid w:val="00AE1AF9"/>
    <w:rsid w:val="00AE3317"/>
    <w:rsid w:val="00AF0A48"/>
    <w:rsid w:val="00AF15B0"/>
    <w:rsid w:val="00B15FC1"/>
    <w:rsid w:val="00B266D1"/>
    <w:rsid w:val="00B32D40"/>
    <w:rsid w:val="00B40246"/>
    <w:rsid w:val="00B841AE"/>
    <w:rsid w:val="00B90CA0"/>
    <w:rsid w:val="00BA2751"/>
    <w:rsid w:val="00BB6799"/>
    <w:rsid w:val="00BC15C1"/>
    <w:rsid w:val="00BD4582"/>
    <w:rsid w:val="00BE18B0"/>
    <w:rsid w:val="00BE6A46"/>
    <w:rsid w:val="00C23166"/>
    <w:rsid w:val="00C252DD"/>
    <w:rsid w:val="00C33225"/>
    <w:rsid w:val="00C33A23"/>
    <w:rsid w:val="00C37A9B"/>
    <w:rsid w:val="00C5744D"/>
    <w:rsid w:val="00C65B5B"/>
    <w:rsid w:val="00C6710B"/>
    <w:rsid w:val="00C80F60"/>
    <w:rsid w:val="00C83A89"/>
    <w:rsid w:val="00CA1AA7"/>
    <w:rsid w:val="00CA4FB1"/>
    <w:rsid w:val="00CB3750"/>
    <w:rsid w:val="00CB4BF4"/>
    <w:rsid w:val="00CB5511"/>
    <w:rsid w:val="00CB6544"/>
    <w:rsid w:val="00CB71C7"/>
    <w:rsid w:val="00CC2049"/>
    <w:rsid w:val="00CC530C"/>
    <w:rsid w:val="00CC5B4F"/>
    <w:rsid w:val="00CE4FA3"/>
    <w:rsid w:val="00CF1D48"/>
    <w:rsid w:val="00CF7D4C"/>
    <w:rsid w:val="00D1172A"/>
    <w:rsid w:val="00D157B8"/>
    <w:rsid w:val="00D17380"/>
    <w:rsid w:val="00D221AE"/>
    <w:rsid w:val="00D42966"/>
    <w:rsid w:val="00D61A4E"/>
    <w:rsid w:val="00D64C77"/>
    <w:rsid w:val="00D84D62"/>
    <w:rsid w:val="00D96F84"/>
    <w:rsid w:val="00DA1DAC"/>
    <w:rsid w:val="00DA76E7"/>
    <w:rsid w:val="00DB3548"/>
    <w:rsid w:val="00DB63F1"/>
    <w:rsid w:val="00DB677C"/>
    <w:rsid w:val="00DE01F1"/>
    <w:rsid w:val="00DF0BBA"/>
    <w:rsid w:val="00DF5F2A"/>
    <w:rsid w:val="00DF63E7"/>
    <w:rsid w:val="00E01C29"/>
    <w:rsid w:val="00E02638"/>
    <w:rsid w:val="00E03CC0"/>
    <w:rsid w:val="00E10482"/>
    <w:rsid w:val="00E21316"/>
    <w:rsid w:val="00E218BD"/>
    <w:rsid w:val="00E3088D"/>
    <w:rsid w:val="00E34195"/>
    <w:rsid w:val="00E41B30"/>
    <w:rsid w:val="00E47613"/>
    <w:rsid w:val="00E65B7F"/>
    <w:rsid w:val="00E738BE"/>
    <w:rsid w:val="00E76876"/>
    <w:rsid w:val="00E8357C"/>
    <w:rsid w:val="00E8402C"/>
    <w:rsid w:val="00EB51D7"/>
    <w:rsid w:val="00EC3099"/>
    <w:rsid w:val="00EC5A86"/>
    <w:rsid w:val="00F048A2"/>
    <w:rsid w:val="00F0691A"/>
    <w:rsid w:val="00F14DA4"/>
    <w:rsid w:val="00F21D28"/>
    <w:rsid w:val="00F22752"/>
    <w:rsid w:val="00F22B6F"/>
    <w:rsid w:val="00F22ED7"/>
    <w:rsid w:val="00F266CC"/>
    <w:rsid w:val="00F47C3B"/>
    <w:rsid w:val="00F53F33"/>
    <w:rsid w:val="00F66BBF"/>
    <w:rsid w:val="00F71D7D"/>
    <w:rsid w:val="00F851D2"/>
    <w:rsid w:val="00FB0FE2"/>
    <w:rsid w:val="00FB32EE"/>
    <w:rsid w:val="00FC57C3"/>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383F05"/>
    <w:rPr>
      <w:color w:val="605E5C"/>
      <w:shd w:val="clear" w:color="auto" w:fill="E1DFDD"/>
    </w:rPr>
  </w:style>
  <w:style w:type="character" w:styleId="Hipervnculovisitado">
    <w:name w:val="FollowedHyperlink"/>
    <w:basedOn w:val="Fuentedeprrafopredeter"/>
    <w:uiPriority w:val="99"/>
    <w:semiHidden/>
    <w:unhideWhenUsed/>
    <w:rsid w:val="001057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143">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425540297">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50939186">
      <w:bodyDiv w:val="1"/>
      <w:marLeft w:val="0"/>
      <w:marRight w:val="0"/>
      <w:marTop w:val="0"/>
      <w:marBottom w:val="0"/>
      <w:divBdr>
        <w:top w:val="none" w:sz="0" w:space="0" w:color="auto"/>
        <w:left w:val="none" w:sz="0" w:space="0" w:color="auto"/>
        <w:bottom w:val="none" w:sz="0" w:space="0" w:color="auto"/>
        <w:right w:val="none" w:sz="0" w:space="0" w:color="auto"/>
      </w:divBdr>
    </w:div>
    <w:div w:id="997266701">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622954624">
      <w:bodyDiv w:val="1"/>
      <w:marLeft w:val="0"/>
      <w:marRight w:val="0"/>
      <w:marTop w:val="0"/>
      <w:marBottom w:val="0"/>
      <w:divBdr>
        <w:top w:val="none" w:sz="0" w:space="0" w:color="auto"/>
        <w:left w:val="none" w:sz="0" w:space="0" w:color="auto"/>
        <w:bottom w:val="none" w:sz="0" w:space="0" w:color="auto"/>
        <w:right w:val="none" w:sz="0" w:space="0" w:color="auto"/>
      </w:divBdr>
    </w:div>
    <w:div w:id="1698235948">
      <w:bodyDiv w:val="1"/>
      <w:marLeft w:val="0"/>
      <w:marRight w:val="0"/>
      <w:marTop w:val="0"/>
      <w:marBottom w:val="0"/>
      <w:divBdr>
        <w:top w:val="none" w:sz="0" w:space="0" w:color="auto"/>
        <w:left w:val="none" w:sz="0" w:space="0" w:color="auto"/>
        <w:bottom w:val="none" w:sz="0" w:space="0" w:color="auto"/>
        <w:right w:val="none" w:sz="0" w:space="0" w:color="auto"/>
      </w:divBdr>
    </w:div>
    <w:div w:id="195841300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
    <w:div w:id="20590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F75F0"/>
    <w:rsid w:val="0013771E"/>
    <w:rsid w:val="0015140C"/>
    <w:rsid w:val="001E1683"/>
    <w:rsid w:val="0035642D"/>
    <w:rsid w:val="003B4D42"/>
    <w:rsid w:val="003D088C"/>
    <w:rsid w:val="00447F79"/>
    <w:rsid w:val="004D543B"/>
    <w:rsid w:val="004F291A"/>
    <w:rsid w:val="00566595"/>
    <w:rsid w:val="00617EB2"/>
    <w:rsid w:val="006438ED"/>
    <w:rsid w:val="006810D3"/>
    <w:rsid w:val="007337AC"/>
    <w:rsid w:val="007728A6"/>
    <w:rsid w:val="008B6C28"/>
    <w:rsid w:val="008D0E9A"/>
    <w:rsid w:val="008E1C95"/>
    <w:rsid w:val="009C534F"/>
    <w:rsid w:val="00A324F5"/>
    <w:rsid w:val="00AC72EB"/>
    <w:rsid w:val="00B71197"/>
    <w:rsid w:val="00C55F34"/>
    <w:rsid w:val="00CB6C4F"/>
    <w:rsid w:val="00D35513"/>
    <w:rsid w:val="00DE4B57"/>
    <w:rsid w:val="00EB45C9"/>
    <w:rsid w:val="00EB6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96</TotalTime>
  <Pages>10</Pages>
  <Words>2154</Words>
  <Characters>11849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16</cp:revision>
  <cp:lastPrinted>2025-03-27T16:20:00Z</cp:lastPrinted>
  <dcterms:created xsi:type="dcterms:W3CDTF">2025-04-30T08:59:00Z</dcterms:created>
  <dcterms:modified xsi:type="dcterms:W3CDTF">2025-12-22T15:53:00Z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