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B488" w14:textId="61D11178" w:rsidR="0082470D" w:rsidRPr="005E61F8" w:rsidRDefault="00967865">
      <w:pPr>
        <w:rPr>
          <w:rFonts w:ascii="Mulish" w:hAnsi="Mulish"/>
        </w:rPr>
      </w:pPr>
      <w:r w:rsidRPr="00967865">
        <w:rPr>
          <w:rFonts w:ascii="Mulish" w:hAnsi="Mulish"/>
          <w:b/>
          <w:noProof/>
          <w:sz w:val="36"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1D4486" wp14:editId="5FCCC943">
                <wp:simplePos x="0" y="0"/>
                <wp:positionH relativeFrom="margin">
                  <wp:posOffset>-92530</wp:posOffset>
                </wp:positionH>
                <wp:positionV relativeFrom="paragraph">
                  <wp:posOffset>108857</wp:posOffset>
                </wp:positionV>
                <wp:extent cx="6961415" cy="2049145"/>
                <wp:effectExtent l="0" t="0" r="0" b="127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1415" cy="2049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AEB2D" w14:textId="7D10320C" w:rsidR="00967865" w:rsidRPr="00967865" w:rsidRDefault="00967865" w:rsidP="00967865">
                            <w:pPr>
                              <w:widowControl w:val="0"/>
                              <w:autoSpaceDE w:val="0"/>
                              <w:autoSpaceDN w:val="0"/>
                              <w:spacing w:before="1" w:line="223" w:lineRule="auto"/>
                              <w:ind w:right="1312"/>
                              <w:outlineLvl w:val="0"/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</w:pPr>
                            <w:r w:rsidRPr="00967865"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  <w:t xml:space="preserve">Informe </w:t>
                            </w:r>
                            <w:r w:rsidR="003F1240"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  <w:t xml:space="preserve">definitivo </w:t>
                            </w:r>
                            <w:r w:rsidRPr="00967865"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  <w:t xml:space="preserve">de revisión del cumplimiento de las recomendaciones efectuadas por el CTBG </w:t>
                            </w:r>
                            <w:r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  <w:br/>
                            </w:r>
                            <w:r w:rsidRPr="00967865"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  <w:t xml:space="preserve">en materia de Publicidad Activa </w:t>
                            </w:r>
                          </w:p>
                          <w:p w14:paraId="33DD785A" w14:textId="17F02ABD" w:rsidR="00967865" w:rsidRDefault="00967865" w:rsidP="0096786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1D448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7.3pt;margin-top:8.55pt;width:548.15pt;height:161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fimEgIAAPwDAAAOAAAAZHJzL2Uyb0RvYy54bWysU8GO2yAQvVfqPyDujWMryW6sOKtttqkq&#10;bbeVtv0AAjhGBYYCiZ1+fQeczUbtraoPCDwzb+Y9Hqu7wWhylD4osA0tJ1NKpOUglN039Pu37btb&#10;SkJkVjANVjb0JAO9W799s+pdLSvoQAvpCYLYUPeuoV2Mri6KwDtpWJiAkxaDLXjDIh79vhCe9Yhu&#10;dFFNp4uiBy+cBy5DwL8PY5CuM37bSh6/tG2QkeiG4mwxrz6vu7QW6xWr9565TvHzGOwfpjBMWWx6&#10;gXpgkZGDV39BGcU9BGjjhIMpoG0Vl5kDsimnf7B57piTmQuKE9xFpvD/YPnT8asnSjS0Km8osczg&#10;JW0OTHggQpIohwikSjL1LtSY/ewwPw7vYcDrzpSDewT+IxALm47Zvbz3HvpOMoFjlqmyuCodcUIC&#10;2fWfQWA3doiQgYbWm6QhqkIQHa/rdLkinINw/LlYLspZOaeEY6yazpblbJ57sPql3PkQP0owJG0a&#10;6tEDGZ4dH0NM47D6JSV1s7BVWmcfaEv6hi7n1TwXXEWMimhTrUxDb6fpG42TWH6wIhdHpvS4xwba&#10;nmknpiPnOOwGTExa7ECcUAAPox3x+eCmA/+Lkh6t2NDw88C8pER/sigicpwl7+bDbH5T4cFfR3bX&#10;EWY5QjU0UjJuNzH7PXEN7h7F3qosw+sk51nRYlmd83NIHr4+56zXR7v+DQAA//8DAFBLAwQUAAYA&#10;CAAAACEAKbx9Tt8AAAALAQAADwAAAGRycy9kb3ducmV2LnhtbEyPwU7DMBBE70j8g7VI3Fo7LWpC&#10;iFNVqC3HQok4u/GSRMTryHbT8Pe4p3JczdPM22I9mZ6N6HxnSUIyF8CQaqs7aiRUn7tZBswHRVr1&#10;llDCL3pYl/d3hcq1vdAHjsfQsFhCPlcS2hCGnHNft2iUn9sBKWbf1hkV4ukarp26xHLT84UQK25U&#10;R3GhVQO+tlj/HM9GwhCGffrmDu+b7W4U1de+WnTNVsrHh2nzAizgFG4wXPWjOpTR6WTPpD3rJcyS&#10;p1VEY5AmwK6AyJIU2EnCcvmcAS8L/v+H8g8AAP//AwBQSwECLQAUAAYACAAAACEAtoM4kv4AAADh&#10;AQAAEwAAAAAAAAAAAAAAAAAAAAAAW0NvbnRlbnRfVHlwZXNdLnhtbFBLAQItABQABgAIAAAAIQA4&#10;/SH/1gAAAJQBAAALAAAAAAAAAAAAAAAAAC8BAABfcmVscy8ucmVsc1BLAQItABQABgAIAAAAIQDr&#10;UfimEgIAAPwDAAAOAAAAAAAAAAAAAAAAAC4CAABkcnMvZTJvRG9jLnhtbFBLAQItABQABgAIAAAA&#10;IQApvH1O3wAAAAsBAAAPAAAAAAAAAAAAAAAAAGwEAABkcnMvZG93bnJldi54bWxQSwUGAAAAAAQA&#10;BADzAAAAeAUAAAAA&#10;" filled="f" stroked="f">
                <v:textbox style="mso-fit-shape-to-text:t">
                  <w:txbxContent>
                    <w:p w14:paraId="51DAEB2D" w14:textId="7D10320C" w:rsidR="00967865" w:rsidRPr="00967865" w:rsidRDefault="00967865" w:rsidP="00967865">
                      <w:pPr>
                        <w:widowControl w:val="0"/>
                        <w:autoSpaceDE w:val="0"/>
                        <w:autoSpaceDN w:val="0"/>
                        <w:spacing w:before="1" w:line="223" w:lineRule="auto"/>
                        <w:ind w:right="1312"/>
                        <w:outlineLvl w:val="0"/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</w:pPr>
                      <w:r w:rsidRPr="00967865"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  <w:t xml:space="preserve">Informe </w:t>
                      </w:r>
                      <w:r w:rsidR="003F1240"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  <w:t xml:space="preserve">definitivo </w:t>
                      </w:r>
                      <w:r w:rsidRPr="00967865"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  <w:t xml:space="preserve">de revisión del cumplimiento de las recomendaciones efectuadas por el CTBG </w:t>
                      </w:r>
                      <w:r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  <w:br/>
                      </w:r>
                      <w:r w:rsidRPr="00967865"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  <w:t xml:space="preserve">en materia de Publicidad Activa </w:t>
                      </w:r>
                    </w:p>
                    <w:p w14:paraId="33DD785A" w14:textId="17F02ABD" w:rsidR="00967865" w:rsidRDefault="00967865" w:rsidP="00967865"/>
                  </w:txbxContent>
                </v:textbox>
                <w10:wrap anchorx="margin"/>
              </v:shape>
            </w:pict>
          </mc:Fallback>
        </mc:AlternateContent>
      </w:r>
    </w:p>
    <w:p w14:paraId="3EF2B9C5" w14:textId="21CAB5EB" w:rsidR="0082470D" w:rsidRPr="005E61F8" w:rsidRDefault="0082470D">
      <w:pPr>
        <w:rPr>
          <w:rFonts w:ascii="Mulish" w:hAnsi="Mulish"/>
        </w:rPr>
      </w:pPr>
    </w:p>
    <w:p w14:paraId="00CD97DB" w14:textId="2239C5DF" w:rsidR="0082470D" w:rsidRPr="005E61F8" w:rsidRDefault="0082470D">
      <w:pPr>
        <w:rPr>
          <w:rFonts w:ascii="Mulish" w:hAnsi="Mulish"/>
        </w:rPr>
      </w:pPr>
    </w:p>
    <w:p w14:paraId="58080AA5" w14:textId="7491BDED" w:rsidR="00967865" w:rsidRPr="005E61F8" w:rsidRDefault="00967865" w:rsidP="00967865">
      <w:pPr>
        <w:rPr>
          <w:rFonts w:ascii="Mulish" w:hAnsi="Mulish"/>
          <w:b/>
          <w:sz w:val="36"/>
        </w:rPr>
      </w:pPr>
    </w:p>
    <w:p w14:paraId="6A476580" w14:textId="26C15470" w:rsidR="0082470D" w:rsidRPr="005E61F8" w:rsidRDefault="0082470D" w:rsidP="0082470D">
      <w:pPr>
        <w:rPr>
          <w:rFonts w:ascii="Mulish" w:hAnsi="Mulish"/>
          <w:b/>
          <w:sz w:val="36"/>
        </w:rPr>
      </w:pPr>
    </w:p>
    <w:p w14:paraId="3F90D66C" w14:textId="0F968D12" w:rsidR="0082470D" w:rsidRPr="005E61F8" w:rsidRDefault="0082470D" w:rsidP="0082470D">
      <w:pPr>
        <w:rPr>
          <w:rFonts w:ascii="Mulish" w:hAnsi="Mulish"/>
          <w:b/>
          <w:sz w:val="36"/>
        </w:rPr>
      </w:pPr>
    </w:p>
    <w:p w14:paraId="45D00841" w14:textId="60FD3BF3" w:rsidR="00415DBD" w:rsidRPr="005E61F8" w:rsidRDefault="00415DBD" w:rsidP="00415DBD">
      <w:pPr>
        <w:spacing w:before="120" w:after="120" w:line="312" w:lineRule="auto"/>
        <w:ind w:right="-2"/>
        <w:jc w:val="both"/>
        <w:rPr>
          <w:rFonts w:ascii="Mulish" w:hAnsi="Mulish" w:cs="Arial"/>
          <w:szCs w:val="22"/>
        </w:rPr>
        <w:sectPr w:rsidR="00415DBD" w:rsidRPr="005E61F8" w:rsidSect="0080417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40" w:right="630" w:bottom="1440" w:left="720" w:header="720" w:footer="720" w:gutter="0"/>
          <w:cols w:space="720"/>
          <w:titlePg/>
          <w:docGrid w:linePitch="326"/>
        </w:sectPr>
      </w:pPr>
    </w:p>
    <w:p w14:paraId="58D97C87" w14:textId="3870EF9D" w:rsidR="00415DBD" w:rsidRPr="005E61F8" w:rsidRDefault="00415DBD" w:rsidP="00415DBD">
      <w:pPr>
        <w:rPr>
          <w:rFonts w:ascii="Mulish" w:hAnsi="Mulish"/>
        </w:rPr>
      </w:pPr>
    </w:p>
    <w:p w14:paraId="460832EE" w14:textId="694F1AEE" w:rsidR="00623CFC" w:rsidRPr="005E61F8" w:rsidRDefault="00623CFC" w:rsidP="00415DBD">
      <w:pPr>
        <w:rPr>
          <w:rFonts w:ascii="Mulish" w:hAnsi="Mulish"/>
        </w:rPr>
      </w:pPr>
    </w:p>
    <w:p w14:paraId="1AC9097C" w14:textId="149B05F2" w:rsidR="005E61F8" w:rsidRPr="005E61F8" w:rsidRDefault="005E61F8" w:rsidP="00415DBD">
      <w:pPr>
        <w:rPr>
          <w:rFonts w:ascii="Mulish" w:hAnsi="Mulish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25"/>
        <w:gridCol w:w="6921"/>
      </w:tblGrid>
      <w:tr w:rsidR="005E61F8" w:rsidRPr="005E61F8" w14:paraId="730216F0" w14:textId="77777777" w:rsidTr="006E6789">
        <w:tc>
          <w:tcPr>
            <w:tcW w:w="3625" w:type="dxa"/>
            <w:vAlign w:val="center"/>
          </w:tcPr>
          <w:p w14:paraId="10CE4282" w14:textId="77777777" w:rsidR="005E61F8" w:rsidRPr="006E6789" w:rsidRDefault="005E61F8" w:rsidP="0061302F">
            <w:pPr>
              <w:rPr>
                <w:rFonts w:ascii="Mulish" w:hAnsi="Mulish"/>
                <w:b/>
                <w:color w:val="3C8378"/>
                <w:sz w:val="24"/>
              </w:rPr>
            </w:pPr>
            <w:r w:rsidRPr="006E6789">
              <w:rPr>
                <w:rFonts w:ascii="Mulish" w:hAnsi="Mulish"/>
                <w:b/>
                <w:color w:val="3C8378"/>
                <w:sz w:val="24"/>
              </w:rPr>
              <w:t>Entidad evaluada</w:t>
            </w:r>
          </w:p>
        </w:tc>
        <w:tc>
          <w:tcPr>
            <w:tcW w:w="6921" w:type="dxa"/>
            <w:shd w:val="clear" w:color="auto" w:fill="auto"/>
          </w:tcPr>
          <w:p w14:paraId="53DA2674" w14:textId="035F7A37" w:rsidR="005E61F8" w:rsidRPr="005E61F8" w:rsidRDefault="007259F7" w:rsidP="0061302F">
            <w:pPr>
              <w:rPr>
                <w:rFonts w:ascii="Mulish" w:hAnsi="Mulish"/>
                <w:sz w:val="24"/>
              </w:rPr>
            </w:pPr>
            <w:r w:rsidRPr="00515980">
              <w:rPr>
                <w:rFonts w:ascii="Mulish" w:hAnsi="Mulish"/>
                <w:szCs w:val="22"/>
              </w:rPr>
              <w:t>Médicos del Mundo</w:t>
            </w:r>
          </w:p>
        </w:tc>
      </w:tr>
      <w:tr w:rsidR="005E61F8" w:rsidRPr="005E61F8" w14:paraId="04DA6659" w14:textId="77777777" w:rsidTr="006E6789">
        <w:tc>
          <w:tcPr>
            <w:tcW w:w="3625" w:type="dxa"/>
            <w:vAlign w:val="center"/>
          </w:tcPr>
          <w:p w14:paraId="3236FD7C" w14:textId="77777777" w:rsidR="005E61F8" w:rsidRPr="006E6789" w:rsidRDefault="005E61F8" w:rsidP="0061302F">
            <w:pPr>
              <w:rPr>
                <w:rFonts w:ascii="Mulish" w:hAnsi="Mulish"/>
                <w:b/>
                <w:color w:val="3C8378"/>
                <w:sz w:val="24"/>
              </w:rPr>
            </w:pPr>
            <w:r w:rsidRPr="006E6789">
              <w:rPr>
                <w:rFonts w:ascii="Mulish" w:hAnsi="Mulish"/>
                <w:b/>
                <w:color w:val="3C8378"/>
                <w:sz w:val="24"/>
              </w:rPr>
              <w:t>Fecha de la evaluación</w:t>
            </w:r>
          </w:p>
        </w:tc>
        <w:tc>
          <w:tcPr>
            <w:tcW w:w="6921" w:type="dxa"/>
            <w:shd w:val="clear" w:color="auto" w:fill="auto"/>
          </w:tcPr>
          <w:p w14:paraId="65799873" w14:textId="41910A74" w:rsidR="005E61F8" w:rsidRPr="005E61F8" w:rsidRDefault="00BF58BF" w:rsidP="0061302F">
            <w:pPr>
              <w:rPr>
                <w:rFonts w:ascii="Mulish" w:hAnsi="Mulish"/>
                <w:sz w:val="24"/>
              </w:rPr>
            </w:pPr>
            <w:r w:rsidRPr="00515980">
              <w:rPr>
                <w:rFonts w:ascii="Mulish" w:hAnsi="Mulish"/>
                <w:szCs w:val="22"/>
              </w:rPr>
              <w:t>Noviembre 2025</w:t>
            </w:r>
          </w:p>
        </w:tc>
      </w:tr>
      <w:tr w:rsidR="005E61F8" w:rsidRPr="005E61F8" w14:paraId="1E39768D" w14:textId="77777777" w:rsidTr="006E6789">
        <w:tc>
          <w:tcPr>
            <w:tcW w:w="3625" w:type="dxa"/>
            <w:vAlign w:val="center"/>
          </w:tcPr>
          <w:p w14:paraId="1A2FF59D" w14:textId="53695DF7" w:rsidR="005E61F8" w:rsidRPr="006E6789" w:rsidRDefault="005E61F8" w:rsidP="0061302F">
            <w:pPr>
              <w:rPr>
                <w:rFonts w:ascii="Mulish" w:hAnsi="Mulish"/>
                <w:b/>
                <w:color w:val="3C8378"/>
                <w:sz w:val="24"/>
              </w:rPr>
            </w:pPr>
            <w:r w:rsidRPr="006E6789">
              <w:rPr>
                <w:rFonts w:ascii="Mulish" w:hAnsi="Mulish"/>
                <w:b/>
                <w:color w:val="3C8378"/>
                <w:sz w:val="24"/>
              </w:rPr>
              <w:t>URL de la entidad</w:t>
            </w:r>
          </w:p>
        </w:tc>
        <w:tc>
          <w:tcPr>
            <w:tcW w:w="6921" w:type="dxa"/>
            <w:shd w:val="clear" w:color="auto" w:fill="auto"/>
          </w:tcPr>
          <w:p w14:paraId="3CEE54D6" w14:textId="58A4DC4A" w:rsidR="005E61F8" w:rsidRPr="005E61F8" w:rsidRDefault="007259F7" w:rsidP="0061302F">
            <w:pPr>
              <w:rPr>
                <w:rFonts w:ascii="Mulish" w:hAnsi="Mulish"/>
                <w:sz w:val="24"/>
              </w:rPr>
            </w:pPr>
            <w:r w:rsidRPr="00CE71DB">
              <w:rPr>
                <w:rFonts w:ascii="Mulish" w:hAnsi="Mulish"/>
                <w:szCs w:val="22"/>
              </w:rPr>
              <w:t>https://www.medicosdelmundo.org</w:t>
            </w:r>
          </w:p>
        </w:tc>
      </w:tr>
    </w:tbl>
    <w:p w14:paraId="1A3FCC83" w14:textId="77777777" w:rsidR="005E61F8" w:rsidRPr="005E61F8" w:rsidRDefault="005E61F8" w:rsidP="00415DBD">
      <w:pPr>
        <w:rPr>
          <w:rFonts w:ascii="Mulish" w:hAnsi="Mulish"/>
        </w:rPr>
      </w:pPr>
    </w:p>
    <w:p w14:paraId="5C6C9FDA" w14:textId="77777777" w:rsidR="00623CFC" w:rsidRPr="006E6789" w:rsidRDefault="00623CFC" w:rsidP="00415DBD">
      <w:pPr>
        <w:rPr>
          <w:rFonts w:ascii="Mulish" w:hAnsi="Mulish"/>
          <w:color w:val="3C8378"/>
        </w:rPr>
      </w:pPr>
      <w:bookmarkStart w:id="0" w:name="_Hlk180406198"/>
      <w:bookmarkStart w:id="1" w:name="_Hlk180406145"/>
      <w:bookmarkStart w:id="2" w:name="_Hlk180406092"/>
    </w:p>
    <w:p w14:paraId="2A8B3BDC" w14:textId="77777777" w:rsidR="0082470D" w:rsidRPr="006E6789" w:rsidRDefault="00CE71DB" w:rsidP="0059767A">
      <w:pPr>
        <w:pStyle w:val="Titulardelboletn"/>
        <w:numPr>
          <w:ilvl w:val="0"/>
          <w:numId w:val="2"/>
        </w:numPr>
        <w:rPr>
          <w:rFonts w:ascii="Mulish" w:hAnsi="Mulish"/>
          <w:color w:val="3C8378"/>
          <w:sz w:val="30"/>
          <w:szCs w:val="30"/>
        </w:rPr>
      </w:pPr>
      <w:sdt>
        <w:sdtPr>
          <w:rPr>
            <w:rFonts w:ascii="Mulish" w:hAnsi="Mulish"/>
            <w:color w:val="3C8378"/>
            <w:sz w:val="30"/>
            <w:szCs w:val="30"/>
          </w:rPr>
          <w:id w:val="228783093"/>
          <w:placeholder>
            <w:docPart w:val="9F38587DCE4F49368CED0492B4EFD406"/>
          </w:placeholder>
        </w:sdtPr>
        <w:sdtEndPr/>
        <w:sdtContent>
          <w:r w:rsidR="003A1694" w:rsidRPr="006E6789">
            <w:rPr>
              <w:rFonts w:ascii="Mulish" w:hAnsi="Mulish"/>
              <w:color w:val="3C8378"/>
              <w:sz w:val="30"/>
              <w:szCs w:val="30"/>
              <w:lang w:bidi="es-ES"/>
            </w:rPr>
            <w:t>Cumplimiento de recomendaciones</w:t>
          </w:r>
        </w:sdtContent>
      </w:sdt>
      <w:bookmarkEnd w:id="0"/>
    </w:p>
    <w:p w14:paraId="3A842137" w14:textId="77777777" w:rsidR="0082470D" w:rsidRPr="005E61F8" w:rsidRDefault="0082470D" w:rsidP="0082470D">
      <w:pPr>
        <w:rPr>
          <w:rFonts w:ascii="Mulish" w:hAnsi="Mulish"/>
        </w:rPr>
      </w:pPr>
    </w:p>
    <w:p w14:paraId="79FB20F4" w14:textId="77777777" w:rsidR="00760E4B" w:rsidRPr="005E61F8" w:rsidRDefault="00760E4B" w:rsidP="003E564B">
      <w:pPr>
        <w:pStyle w:val="Cuerpodelboletn"/>
        <w:rPr>
          <w:rFonts w:ascii="Mulish" w:hAnsi="Mulish"/>
        </w:rPr>
        <w:sectPr w:rsidR="00760E4B" w:rsidRPr="005E61F8" w:rsidSect="00804174">
          <w:type w:val="continuous"/>
          <w:pgSz w:w="11906" w:h="16838" w:code="9"/>
          <w:pgMar w:top="1440" w:right="630" w:bottom="1440" w:left="720" w:header="720" w:footer="720" w:gutter="0"/>
          <w:cols w:space="720"/>
          <w:docGrid w:linePitch="326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1"/>
        <w:gridCol w:w="5395"/>
        <w:gridCol w:w="877"/>
        <w:gridCol w:w="2523"/>
      </w:tblGrid>
      <w:tr w:rsidR="00A249BB" w:rsidRPr="005E61F8" w14:paraId="20B915EC" w14:textId="77777777" w:rsidTr="00951B13">
        <w:trPr>
          <w:trHeight w:val="309"/>
          <w:tblHeader/>
        </w:trPr>
        <w:tc>
          <w:tcPr>
            <w:tcW w:w="166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3C8378"/>
            <w:vAlign w:val="center"/>
          </w:tcPr>
          <w:p w14:paraId="322C3903" w14:textId="77777777" w:rsidR="00A249BB" w:rsidRPr="005E61F8" w:rsidRDefault="00A249BB" w:rsidP="002E1A55">
            <w:pPr>
              <w:jc w:val="center"/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</w:pPr>
            <w:r w:rsidRPr="005E61F8"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  <w:t>Dimensión</w:t>
            </w:r>
          </w:p>
        </w:tc>
        <w:tc>
          <w:tcPr>
            <w:tcW w:w="6272" w:type="dxa"/>
            <w:gridSpan w:val="2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3C8378"/>
            <w:vAlign w:val="center"/>
          </w:tcPr>
          <w:p w14:paraId="6593F20B" w14:textId="77777777" w:rsidR="00A249BB" w:rsidRPr="005E61F8" w:rsidRDefault="00A249BB" w:rsidP="002E1A55">
            <w:pPr>
              <w:jc w:val="center"/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</w:pPr>
            <w:r w:rsidRPr="005E61F8"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  <w:t>Recomendado</w:t>
            </w:r>
          </w:p>
        </w:tc>
        <w:tc>
          <w:tcPr>
            <w:tcW w:w="2523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3C8378"/>
            <w:vAlign w:val="center"/>
          </w:tcPr>
          <w:p w14:paraId="77B9748C" w14:textId="77777777" w:rsidR="00A249BB" w:rsidRPr="005E61F8" w:rsidRDefault="00A249BB" w:rsidP="002E1A55">
            <w:pPr>
              <w:jc w:val="center"/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</w:pPr>
            <w:r w:rsidRPr="005E61F8"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  <w:t>Revisión</w:t>
            </w:r>
          </w:p>
        </w:tc>
      </w:tr>
      <w:tr w:rsidR="00D77D83" w:rsidRPr="005E61F8" w14:paraId="4E526B9A" w14:textId="77777777" w:rsidTr="00951B13">
        <w:tc>
          <w:tcPr>
            <w:tcW w:w="1661" w:type="dxa"/>
            <w:vMerge w:val="restart"/>
            <w:tcBorders>
              <w:top w:val="single" w:sz="4" w:space="0" w:color="3C8378"/>
            </w:tcBorders>
            <w:vAlign w:val="center"/>
          </w:tcPr>
          <w:p w14:paraId="778ACA55" w14:textId="77777777" w:rsidR="00D77D83" w:rsidRPr="005E61F8" w:rsidRDefault="00D77D83" w:rsidP="001342AA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Localización y estructuración de la Información</w:t>
            </w:r>
          </w:p>
        </w:tc>
        <w:tc>
          <w:tcPr>
            <w:tcW w:w="5395" w:type="dxa"/>
            <w:tcBorders>
              <w:top w:val="single" w:sz="4" w:space="0" w:color="3C8378"/>
            </w:tcBorders>
          </w:tcPr>
          <w:p w14:paraId="228129A6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Portal de Transparencia</w:t>
            </w:r>
          </w:p>
        </w:tc>
        <w:tc>
          <w:tcPr>
            <w:tcW w:w="877" w:type="dxa"/>
            <w:tcBorders>
              <w:top w:val="single" w:sz="4" w:space="0" w:color="3C8378"/>
            </w:tcBorders>
            <w:vAlign w:val="center"/>
          </w:tcPr>
          <w:p w14:paraId="50278811" w14:textId="77777777" w:rsidR="00D77D83" w:rsidRPr="005E61F8" w:rsidRDefault="00D77D8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tcBorders>
              <w:top w:val="single" w:sz="4" w:space="0" w:color="3C8378"/>
            </w:tcBorders>
          </w:tcPr>
          <w:p w14:paraId="179BC7F3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D77D83" w:rsidRPr="005E61F8" w14:paraId="57F659DE" w14:textId="77777777" w:rsidTr="00951B13">
        <w:tc>
          <w:tcPr>
            <w:tcW w:w="1661" w:type="dxa"/>
            <w:vMerge/>
          </w:tcPr>
          <w:p w14:paraId="4AF6C0DF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77520140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Activación de los enlaces contenidos en el Portal de Transparencia</w:t>
            </w:r>
          </w:p>
        </w:tc>
        <w:tc>
          <w:tcPr>
            <w:tcW w:w="877" w:type="dxa"/>
            <w:vAlign w:val="center"/>
          </w:tcPr>
          <w:p w14:paraId="2006F714" w14:textId="77777777" w:rsidR="00D77D83" w:rsidRPr="005E61F8" w:rsidRDefault="00D77D8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</w:tcPr>
          <w:p w14:paraId="46417370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D77D83" w:rsidRPr="005E61F8" w14:paraId="27402B8A" w14:textId="77777777" w:rsidTr="00951B13">
        <w:tc>
          <w:tcPr>
            <w:tcW w:w="1661" w:type="dxa"/>
            <w:vMerge/>
          </w:tcPr>
          <w:p w14:paraId="20E26CBF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29729FB9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Estructuración conforme a LTAIBG</w:t>
            </w:r>
          </w:p>
        </w:tc>
        <w:tc>
          <w:tcPr>
            <w:tcW w:w="877" w:type="dxa"/>
            <w:vAlign w:val="center"/>
          </w:tcPr>
          <w:p w14:paraId="2D6648DC" w14:textId="370FF6BA" w:rsidR="00D77D83" w:rsidRPr="00185346" w:rsidRDefault="00D77D83" w:rsidP="00185346">
            <w:pPr>
              <w:ind w:left="360"/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</w:tcPr>
          <w:p w14:paraId="4805F2CB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D77D83" w:rsidRPr="005E61F8" w14:paraId="7F1C0DEC" w14:textId="77777777" w:rsidTr="00951B13">
        <w:trPr>
          <w:trHeight w:val="451"/>
        </w:trPr>
        <w:tc>
          <w:tcPr>
            <w:tcW w:w="1661" w:type="dxa"/>
            <w:vMerge/>
          </w:tcPr>
          <w:p w14:paraId="63D32625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366B518D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Publicación de toda la información sujeta a obligaciones de publicidad activa en el Portal de Transparencia</w:t>
            </w:r>
          </w:p>
        </w:tc>
        <w:tc>
          <w:tcPr>
            <w:tcW w:w="877" w:type="dxa"/>
            <w:vAlign w:val="center"/>
          </w:tcPr>
          <w:p w14:paraId="4E246E94" w14:textId="1FD05F0A" w:rsidR="00D77D83" w:rsidRPr="00185346" w:rsidRDefault="00D77D83" w:rsidP="00185346">
            <w:pPr>
              <w:ind w:left="360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</w:tcPr>
          <w:p w14:paraId="66B3143B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5B11B3" w:rsidRPr="005E61F8" w14:paraId="25FD81B6" w14:textId="77777777" w:rsidTr="00951B13">
        <w:trPr>
          <w:trHeight w:val="263"/>
        </w:trPr>
        <w:tc>
          <w:tcPr>
            <w:tcW w:w="1661" w:type="dxa"/>
            <w:vMerge w:val="restart"/>
            <w:vAlign w:val="center"/>
          </w:tcPr>
          <w:p w14:paraId="00C65C61" w14:textId="004208E0" w:rsidR="005B11B3" w:rsidRPr="005E61F8" w:rsidRDefault="005B1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Publicación de Contenidos</w:t>
            </w:r>
          </w:p>
        </w:tc>
        <w:tc>
          <w:tcPr>
            <w:tcW w:w="5395" w:type="dxa"/>
          </w:tcPr>
          <w:p w14:paraId="54D2B6E0" w14:textId="7662B8EF" w:rsidR="005B11B3" w:rsidRPr="005E61F8" w:rsidRDefault="005B1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Normativa aplicable</w:t>
            </w:r>
          </w:p>
        </w:tc>
        <w:tc>
          <w:tcPr>
            <w:tcW w:w="877" w:type="dxa"/>
          </w:tcPr>
          <w:p w14:paraId="32BE8DB6" w14:textId="77777777" w:rsidR="005B11B3" w:rsidRPr="005E61F8" w:rsidRDefault="005B1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</w:tcPr>
          <w:p w14:paraId="534F585B" w14:textId="23C9D643" w:rsidR="005B11B3" w:rsidRPr="005E61F8" w:rsidRDefault="003F1240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Los estatutos deben publicarse en formato reutilizable</w:t>
            </w:r>
          </w:p>
        </w:tc>
      </w:tr>
      <w:tr w:rsidR="00F361B3" w:rsidRPr="005E61F8" w14:paraId="7F8723A8" w14:textId="77777777" w:rsidTr="00951B13">
        <w:tc>
          <w:tcPr>
            <w:tcW w:w="1661" w:type="dxa"/>
            <w:vMerge/>
            <w:vAlign w:val="center"/>
          </w:tcPr>
          <w:p w14:paraId="39CCF68C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071B1C0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Funciones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14:paraId="360DD5E3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BD32D8C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3E7A1C26" w14:textId="77777777" w:rsidTr="00951B13">
        <w:tc>
          <w:tcPr>
            <w:tcW w:w="1661" w:type="dxa"/>
            <w:vMerge/>
            <w:vAlign w:val="center"/>
          </w:tcPr>
          <w:p w14:paraId="7E6FCF0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266281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Registro de Actividades de Tratamiento</w:t>
            </w:r>
          </w:p>
        </w:tc>
        <w:tc>
          <w:tcPr>
            <w:tcW w:w="877" w:type="dxa"/>
            <w:shd w:val="clear" w:color="auto" w:fill="9BBEB7"/>
          </w:tcPr>
          <w:p w14:paraId="441BFD00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00C5C74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188F761" w14:textId="77777777" w:rsidTr="00951B13">
        <w:tc>
          <w:tcPr>
            <w:tcW w:w="1661" w:type="dxa"/>
            <w:vMerge/>
            <w:vAlign w:val="center"/>
          </w:tcPr>
          <w:p w14:paraId="6D96AA3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480D893A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Descripción de la estructura organizativa</w:t>
            </w:r>
          </w:p>
        </w:tc>
        <w:tc>
          <w:tcPr>
            <w:tcW w:w="877" w:type="dxa"/>
          </w:tcPr>
          <w:p w14:paraId="4A565035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</w:tcPr>
          <w:p w14:paraId="6C4FEECC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0E100D74" w14:textId="77777777" w:rsidTr="00951B13">
        <w:tc>
          <w:tcPr>
            <w:tcW w:w="1661" w:type="dxa"/>
            <w:vMerge/>
            <w:vAlign w:val="center"/>
          </w:tcPr>
          <w:p w14:paraId="0E87140A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6F18884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Organigrama</w:t>
            </w:r>
          </w:p>
        </w:tc>
        <w:tc>
          <w:tcPr>
            <w:tcW w:w="877" w:type="dxa"/>
          </w:tcPr>
          <w:p w14:paraId="1B30813B" w14:textId="77777777" w:rsidR="00F361B3" w:rsidRPr="00185346" w:rsidRDefault="00F361B3" w:rsidP="00185346">
            <w:pPr>
              <w:ind w:left="360"/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</w:tcPr>
          <w:p w14:paraId="2EDA76E5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03D79CE5" w14:textId="77777777" w:rsidTr="00951B13">
        <w:tc>
          <w:tcPr>
            <w:tcW w:w="1661" w:type="dxa"/>
            <w:vMerge/>
            <w:vAlign w:val="center"/>
          </w:tcPr>
          <w:p w14:paraId="18E0E1F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0648F3B5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Identificación de los máximos responsables</w:t>
            </w:r>
          </w:p>
        </w:tc>
        <w:tc>
          <w:tcPr>
            <w:tcW w:w="877" w:type="dxa"/>
          </w:tcPr>
          <w:p w14:paraId="37BA24B8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</w:tcPr>
          <w:p w14:paraId="7B1F88FF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01720E37" w14:textId="77777777" w:rsidTr="00951B13">
        <w:tc>
          <w:tcPr>
            <w:tcW w:w="1661" w:type="dxa"/>
            <w:vMerge/>
            <w:vAlign w:val="center"/>
          </w:tcPr>
          <w:p w14:paraId="01AAB33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0CAA1D6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Perfil y trayectoria profesional de los máximos responsables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14:paraId="7536926B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99C04D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C1D17D4" w14:textId="77777777" w:rsidTr="00951B13">
        <w:tc>
          <w:tcPr>
            <w:tcW w:w="1661" w:type="dxa"/>
            <w:vMerge/>
            <w:vAlign w:val="center"/>
          </w:tcPr>
          <w:p w14:paraId="0F97F54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53A8649A" w14:textId="77777777" w:rsidR="00F361B3" w:rsidRPr="005E61F8" w:rsidRDefault="00F361B3" w:rsidP="00B870D1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Planes y Programas </w:t>
            </w:r>
          </w:p>
        </w:tc>
        <w:tc>
          <w:tcPr>
            <w:tcW w:w="877" w:type="dxa"/>
            <w:shd w:val="clear" w:color="auto" w:fill="9BBEB7"/>
          </w:tcPr>
          <w:p w14:paraId="7E2850CE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6BB0E3B9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0EA6C8C5" w14:textId="77777777" w:rsidTr="00951B13">
        <w:tc>
          <w:tcPr>
            <w:tcW w:w="1661" w:type="dxa"/>
            <w:vMerge/>
            <w:vAlign w:val="center"/>
          </w:tcPr>
          <w:p w14:paraId="0328285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69F4820" w14:textId="77777777" w:rsidR="00F361B3" w:rsidRPr="005E61F8" w:rsidRDefault="00F361B3" w:rsidP="00B870D1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Grado de cumplimiento y resultados</w:t>
            </w:r>
          </w:p>
        </w:tc>
        <w:tc>
          <w:tcPr>
            <w:tcW w:w="877" w:type="dxa"/>
            <w:shd w:val="clear" w:color="auto" w:fill="9BBEB7"/>
          </w:tcPr>
          <w:p w14:paraId="179EBCE9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3FC1F37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338E894" w14:textId="77777777" w:rsidTr="00951B13">
        <w:tc>
          <w:tcPr>
            <w:tcW w:w="1661" w:type="dxa"/>
            <w:vMerge/>
            <w:vAlign w:val="center"/>
          </w:tcPr>
          <w:p w14:paraId="2F70F68C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  <w:shd w:val="clear" w:color="auto" w:fill="9BBEB7"/>
          </w:tcPr>
          <w:p w14:paraId="1BAF2F8E" w14:textId="77777777" w:rsidR="00F361B3" w:rsidRPr="005E61F8" w:rsidRDefault="00F361B3" w:rsidP="00B870D1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Indicadores de medida y valoración</w:t>
            </w:r>
          </w:p>
        </w:tc>
        <w:tc>
          <w:tcPr>
            <w:tcW w:w="877" w:type="dxa"/>
            <w:tcBorders>
              <w:bottom w:val="single" w:sz="4" w:space="0" w:color="auto"/>
            </w:tcBorders>
            <w:shd w:val="clear" w:color="auto" w:fill="9BBEB7"/>
          </w:tcPr>
          <w:p w14:paraId="2AC01422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  <w:shd w:val="clear" w:color="auto" w:fill="9BBEB7"/>
          </w:tcPr>
          <w:p w14:paraId="25D1230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7FDFB7D" w14:textId="77777777" w:rsidTr="00951B13">
        <w:tc>
          <w:tcPr>
            <w:tcW w:w="1661" w:type="dxa"/>
            <w:vMerge/>
            <w:vAlign w:val="center"/>
          </w:tcPr>
          <w:p w14:paraId="193F6257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FAC5EA6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Directrices, instrucciones, acuerdos, circulares o respuestas a consultas</w:t>
            </w:r>
          </w:p>
        </w:tc>
        <w:tc>
          <w:tcPr>
            <w:tcW w:w="877" w:type="dxa"/>
            <w:shd w:val="clear" w:color="auto" w:fill="9BBEB7"/>
          </w:tcPr>
          <w:p w14:paraId="02B7E53E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63E23451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46125102" w14:textId="77777777" w:rsidTr="00951B13">
        <w:tc>
          <w:tcPr>
            <w:tcW w:w="1661" w:type="dxa"/>
            <w:vMerge/>
            <w:vAlign w:val="center"/>
          </w:tcPr>
          <w:p w14:paraId="01A08BA0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0719305A" w14:textId="2BCE84E5" w:rsidR="00A770A3" w:rsidRPr="005E61F8" w:rsidRDefault="00A770A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Anteproyectos de Ley</w:t>
            </w:r>
          </w:p>
        </w:tc>
        <w:tc>
          <w:tcPr>
            <w:tcW w:w="877" w:type="dxa"/>
            <w:shd w:val="clear" w:color="auto" w:fill="9BBEB7"/>
          </w:tcPr>
          <w:p w14:paraId="6C609B26" w14:textId="77777777" w:rsidR="00A770A3" w:rsidRPr="005E61F8" w:rsidRDefault="00A770A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512CFDD2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1D57CF80" w14:textId="77777777" w:rsidTr="00951B13">
        <w:tc>
          <w:tcPr>
            <w:tcW w:w="1661" w:type="dxa"/>
            <w:vMerge/>
            <w:vAlign w:val="center"/>
          </w:tcPr>
          <w:p w14:paraId="1EBC1453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0648168" w14:textId="267437FE" w:rsidR="00A770A3" w:rsidRDefault="00A770A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Proyectos de Decretos Legislativos</w:t>
            </w:r>
          </w:p>
        </w:tc>
        <w:tc>
          <w:tcPr>
            <w:tcW w:w="877" w:type="dxa"/>
            <w:shd w:val="clear" w:color="auto" w:fill="9BBEB7"/>
          </w:tcPr>
          <w:p w14:paraId="1AC530AD" w14:textId="77777777" w:rsidR="00A770A3" w:rsidRPr="005E61F8" w:rsidRDefault="00A770A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19E911AD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4B1AA751" w14:textId="77777777" w:rsidTr="00951B13">
        <w:tc>
          <w:tcPr>
            <w:tcW w:w="1661" w:type="dxa"/>
            <w:vMerge/>
            <w:vAlign w:val="center"/>
          </w:tcPr>
          <w:p w14:paraId="7BA68EFC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FC863B7" w14:textId="0E42AEDC" w:rsidR="00A770A3" w:rsidRDefault="00A770A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Proyectos de Reglamentos</w:t>
            </w:r>
          </w:p>
        </w:tc>
        <w:tc>
          <w:tcPr>
            <w:tcW w:w="877" w:type="dxa"/>
            <w:shd w:val="clear" w:color="auto" w:fill="9BBEB7"/>
          </w:tcPr>
          <w:p w14:paraId="05A63B3A" w14:textId="77777777" w:rsidR="00A770A3" w:rsidRPr="005E61F8" w:rsidRDefault="00A770A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553AC815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3BA708AD" w14:textId="77777777" w:rsidTr="00951B13">
        <w:tc>
          <w:tcPr>
            <w:tcW w:w="1661" w:type="dxa"/>
            <w:vMerge/>
            <w:vAlign w:val="center"/>
          </w:tcPr>
          <w:p w14:paraId="37AC7F3E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6F9A4197" w14:textId="12049F1B" w:rsidR="00A770A3" w:rsidRDefault="00A770A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A770A3">
              <w:rPr>
                <w:rFonts w:ascii="Mulish" w:hAnsi="Mulish"/>
                <w:sz w:val="18"/>
                <w:szCs w:val="18"/>
              </w:rPr>
              <w:t>Memorias e informes que conformen los expedientes de elaboración de los textos normativos</w:t>
            </w:r>
          </w:p>
        </w:tc>
        <w:tc>
          <w:tcPr>
            <w:tcW w:w="877" w:type="dxa"/>
            <w:shd w:val="clear" w:color="auto" w:fill="9BBEB7"/>
          </w:tcPr>
          <w:p w14:paraId="0BD3366B" w14:textId="77777777" w:rsidR="00A770A3" w:rsidRPr="005E61F8" w:rsidRDefault="00A770A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40DB6463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370980B3" w14:textId="77777777" w:rsidTr="00951B13">
        <w:tc>
          <w:tcPr>
            <w:tcW w:w="1661" w:type="dxa"/>
            <w:vMerge/>
            <w:vAlign w:val="center"/>
          </w:tcPr>
          <w:p w14:paraId="65A5E91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8ECDD5F" w14:textId="77777777" w:rsidR="00F361B3" w:rsidRPr="005E61F8" w:rsidRDefault="00F361B3" w:rsidP="00E07201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Documentos sometidos a información pública</w:t>
            </w:r>
          </w:p>
        </w:tc>
        <w:tc>
          <w:tcPr>
            <w:tcW w:w="877" w:type="dxa"/>
            <w:shd w:val="clear" w:color="auto" w:fill="9BBEB7"/>
          </w:tcPr>
          <w:p w14:paraId="21F54534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596C9E8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21918000" w14:textId="77777777" w:rsidTr="00951B13">
        <w:tc>
          <w:tcPr>
            <w:tcW w:w="1661" w:type="dxa"/>
            <w:vMerge/>
            <w:vAlign w:val="center"/>
          </w:tcPr>
          <w:p w14:paraId="029B1199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11FEC16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Contratos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14:paraId="754E1CFA" w14:textId="77777777" w:rsidR="00F361B3" w:rsidRPr="00414C71" w:rsidRDefault="00F361B3" w:rsidP="00414C71">
            <w:pPr>
              <w:pStyle w:val="Prrafodelista"/>
              <w:numPr>
                <w:ilvl w:val="0"/>
                <w:numId w:val="33"/>
              </w:num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50BA992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E530259" w14:textId="77777777" w:rsidTr="00951B13">
        <w:tc>
          <w:tcPr>
            <w:tcW w:w="1661" w:type="dxa"/>
            <w:vMerge/>
            <w:vAlign w:val="center"/>
          </w:tcPr>
          <w:p w14:paraId="65E840E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A0E29D8" w14:textId="77777777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Modificaciones de contratos </w:t>
            </w:r>
          </w:p>
        </w:tc>
        <w:tc>
          <w:tcPr>
            <w:tcW w:w="877" w:type="dxa"/>
            <w:shd w:val="clear" w:color="auto" w:fill="9BBEB7"/>
          </w:tcPr>
          <w:p w14:paraId="2C681418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2FD7A14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0CA308C" w14:textId="77777777" w:rsidTr="00951B13">
        <w:tc>
          <w:tcPr>
            <w:tcW w:w="1661" w:type="dxa"/>
            <w:vMerge/>
            <w:vAlign w:val="center"/>
          </w:tcPr>
          <w:p w14:paraId="518DFD3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4F378AE2" w14:textId="77777777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Desistimientos y Renuncias </w:t>
            </w:r>
          </w:p>
        </w:tc>
        <w:tc>
          <w:tcPr>
            <w:tcW w:w="877" w:type="dxa"/>
            <w:shd w:val="clear" w:color="auto" w:fill="9BBEB7"/>
          </w:tcPr>
          <w:p w14:paraId="20D7D586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13272BD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CC992DC" w14:textId="77777777" w:rsidTr="00951B13">
        <w:tc>
          <w:tcPr>
            <w:tcW w:w="1661" w:type="dxa"/>
            <w:vMerge/>
            <w:vAlign w:val="center"/>
          </w:tcPr>
          <w:p w14:paraId="47B5495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0CB90AF" w14:textId="77777777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Datos estadísticos sobre contratos</w:t>
            </w:r>
          </w:p>
        </w:tc>
        <w:tc>
          <w:tcPr>
            <w:tcW w:w="877" w:type="dxa"/>
            <w:shd w:val="clear" w:color="auto" w:fill="9BBEB7"/>
          </w:tcPr>
          <w:p w14:paraId="6C7A49A3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2A67D7A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D8E0EF9" w14:textId="77777777" w:rsidTr="00951B13">
        <w:tc>
          <w:tcPr>
            <w:tcW w:w="1661" w:type="dxa"/>
            <w:vMerge/>
            <w:vAlign w:val="center"/>
          </w:tcPr>
          <w:p w14:paraId="73883C6F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4C835A25" w14:textId="35660924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Datos estadísticos de contratación de PYMES</w:t>
            </w:r>
          </w:p>
        </w:tc>
        <w:tc>
          <w:tcPr>
            <w:tcW w:w="877" w:type="dxa"/>
            <w:shd w:val="clear" w:color="auto" w:fill="9BBEB7"/>
          </w:tcPr>
          <w:p w14:paraId="662625F7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608B5D7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E029383" w14:textId="77777777" w:rsidTr="00951B13">
        <w:tc>
          <w:tcPr>
            <w:tcW w:w="1661" w:type="dxa"/>
            <w:vMerge/>
            <w:vAlign w:val="center"/>
          </w:tcPr>
          <w:p w14:paraId="0C13F6AA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74EA8B3B" w14:textId="77777777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Contratos Menores</w:t>
            </w:r>
          </w:p>
        </w:tc>
        <w:tc>
          <w:tcPr>
            <w:tcW w:w="877" w:type="dxa"/>
          </w:tcPr>
          <w:p w14:paraId="64EC4E78" w14:textId="77777777" w:rsidR="00F361B3" w:rsidRPr="00951B13" w:rsidRDefault="00F361B3" w:rsidP="00951B13">
            <w:pPr>
              <w:pStyle w:val="Prrafodelista"/>
              <w:numPr>
                <w:ilvl w:val="0"/>
                <w:numId w:val="33"/>
              </w:num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</w:tcPr>
          <w:p w14:paraId="588B2B2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E9F2F8F" w14:textId="77777777" w:rsidTr="00951B13">
        <w:tc>
          <w:tcPr>
            <w:tcW w:w="1661" w:type="dxa"/>
            <w:vMerge/>
            <w:vAlign w:val="center"/>
          </w:tcPr>
          <w:p w14:paraId="73E1F27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3E1F8C0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Convenios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14:paraId="5B4BEFCA" w14:textId="77777777" w:rsidR="00F361B3" w:rsidRPr="00951B13" w:rsidRDefault="00F361B3" w:rsidP="00951B13">
            <w:pPr>
              <w:pStyle w:val="Prrafodelista"/>
              <w:numPr>
                <w:ilvl w:val="0"/>
                <w:numId w:val="33"/>
              </w:num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0B3AECE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3F1DD625" w14:textId="77777777" w:rsidTr="00951B13">
        <w:tc>
          <w:tcPr>
            <w:tcW w:w="1661" w:type="dxa"/>
            <w:vMerge/>
            <w:vAlign w:val="center"/>
          </w:tcPr>
          <w:p w14:paraId="6BF0726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02614079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Encomiendas de Gestión</w:t>
            </w:r>
          </w:p>
        </w:tc>
        <w:tc>
          <w:tcPr>
            <w:tcW w:w="877" w:type="dxa"/>
            <w:shd w:val="clear" w:color="auto" w:fill="9BBEB7"/>
          </w:tcPr>
          <w:p w14:paraId="67F302D9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70C1351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B009B82" w14:textId="77777777" w:rsidTr="00951B13">
        <w:tc>
          <w:tcPr>
            <w:tcW w:w="1661" w:type="dxa"/>
            <w:vMerge/>
            <w:vAlign w:val="center"/>
          </w:tcPr>
          <w:p w14:paraId="76AD24C7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6B68D03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Subcontrataciones derivadas de encomiendas</w:t>
            </w:r>
          </w:p>
        </w:tc>
        <w:tc>
          <w:tcPr>
            <w:tcW w:w="877" w:type="dxa"/>
            <w:shd w:val="clear" w:color="auto" w:fill="9BBEB7"/>
          </w:tcPr>
          <w:p w14:paraId="2F09AE5F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21732FE1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4E136257" w14:textId="77777777" w:rsidTr="00951B13">
        <w:tc>
          <w:tcPr>
            <w:tcW w:w="1661" w:type="dxa"/>
            <w:vMerge/>
            <w:vAlign w:val="center"/>
          </w:tcPr>
          <w:p w14:paraId="415AC31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51FAFC4E" w14:textId="3549E058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Subvenciones y ayudas públicas</w:t>
            </w:r>
          </w:p>
        </w:tc>
        <w:tc>
          <w:tcPr>
            <w:tcW w:w="877" w:type="dxa"/>
          </w:tcPr>
          <w:p w14:paraId="24AE29F5" w14:textId="77777777" w:rsidR="00F361B3" w:rsidRPr="00951B13" w:rsidRDefault="00F361B3" w:rsidP="00951B13">
            <w:pPr>
              <w:pStyle w:val="Prrafodelista"/>
              <w:numPr>
                <w:ilvl w:val="0"/>
                <w:numId w:val="33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</w:tcPr>
          <w:p w14:paraId="488C6BE1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48BA35CC" w14:textId="77777777" w:rsidTr="00951B13">
        <w:tc>
          <w:tcPr>
            <w:tcW w:w="1661" w:type="dxa"/>
            <w:vMerge/>
            <w:vAlign w:val="center"/>
          </w:tcPr>
          <w:p w14:paraId="58B0880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075E9DD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2E6885">
              <w:rPr>
                <w:rFonts w:ascii="Mulish" w:hAnsi="Mulish"/>
                <w:sz w:val="18"/>
                <w:szCs w:val="18"/>
              </w:rPr>
              <w:t>Presupuesto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14:paraId="53DA87F7" w14:textId="77777777" w:rsidR="00F361B3" w:rsidRPr="004116EA" w:rsidRDefault="00F361B3" w:rsidP="004116EA">
            <w:pPr>
              <w:pStyle w:val="Prrafodelista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019EEB6C" w14:textId="6567943D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AD8D378" w14:textId="77777777" w:rsidTr="00951B13">
        <w:tc>
          <w:tcPr>
            <w:tcW w:w="1661" w:type="dxa"/>
            <w:vMerge/>
            <w:vAlign w:val="center"/>
          </w:tcPr>
          <w:p w14:paraId="2AAEA95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09A3C9A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Ejecución presupuestaria</w:t>
            </w:r>
          </w:p>
        </w:tc>
        <w:tc>
          <w:tcPr>
            <w:tcW w:w="877" w:type="dxa"/>
            <w:shd w:val="clear" w:color="auto" w:fill="9BBEB7"/>
          </w:tcPr>
          <w:p w14:paraId="6B7AB020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5CC3B3E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07B5BF86" w14:textId="77777777" w:rsidTr="00951B13">
        <w:tc>
          <w:tcPr>
            <w:tcW w:w="1661" w:type="dxa"/>
            <w:vMerge/>
            <w:vAlign w:val="center"/>
          </w:tcPr>
          <w:p w14:paraId="5E97775F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73CB504D" w14:textId="250F9903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Cumplimiento de los objetivos de estabilidad presupuestaria</w:t>
            </w:r>
          </w:p>
        </w:tc>
        <w:tc>
          <w:tcPr>
            <w:tcW w:w="877" w:type="dxa"/>
            <w:shd w:val="clear" w:color="auto" w:fill="9BBEB7"/>
          </w:tcPr>
          <w:p w14:paraId="59D47D2D" w14:textId="77777777" w:rsidR="00A770A3" w:rsidRPr="005E61F8" w:rsidRDefault="00A770A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47D31412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6400F641" w14:textId="77777777" w:rsidTr="00951B13">
        <w:tc>
          <w:tcPr>
            <w:tcW w:w="1661" w:type="dxa"/>
            <w:vMerge/>
            <w:vAlign w:val="center"/>
          </w:tcPr>
          <w:p w14:paraId="13EFC5F4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7089E167" w14:textId="2C6B6F1F" w:rsidR="00A770A3" w:rsidRDefault="00A770A3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Cumplimiento de los objetivos de sostenibilidad financiera</w:t>
            </w:r>
          </w:p>
        </w:tc>
        <w:tc>
          <w:tcPr>
            <w:tcW w:w="877" w:type="dxa"/>
            <w:shd w:val="clear" w:color="auto" w:fill="9BBEB7"/>
          </w:tcPr>
          <w:p w14:paraId="74991C5C" w14:textId="77777777" w:rsidR="00A770A3" w:rsidRPr="005E61F8" w:rsidRDefault="00A770A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30E1DDA6" w14:textId="77777777" w:rsidR="00A770A3" w:rsidRPr="005E61F8" w:rsidRDefault="00A770A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1A7F527C" w14:textId="77777777" w:rsidTr="00951B13">
        <w:tc>
          <w:tcPr>
            <w:tcW w:w="1661" w:type="dxa"/>
            <w:vMerge/>
            <w:vAlign w:val="center"/>
          </w:tcPr>
          <w:p w14:paraId="4B3591C9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6126BB2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2E6885">
              <w:rPr>
                <w:rFonts w:ascii="Mulish" w:hAnsi="Mulish"/>
                <w:sz w:val="18"/>
                <w:szCs w:val="18"/>
              </w:rPr>
              <w:t>Cuentas anuales</w:t>
            </w:r>
          </w:p>
        </w:tc>
        <w:tc>
          <w:tcPr>
            <w:tcW w:w="877" w:type="dxa"/>
          </w:tcPr>
          <w:p w14:paraId="25E615DE" w14:textId="6BE95961" w:rsidR="00F361B3" w:rsidRPr="00F24AC5" w:rsidRDefault="00F361B3" w:rsidP="00F24AC5">
            <w:pPr>
              <w:ind w:left="360"/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</w:tcPr>
          <w:p w14:paraId="06E1AB8F" w14:textId="7E1AF28A" w:rsidR="00F361B3" w:rsidRPr="005E61F8" w:rsidRDefault="002E6885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Está dentro de memoria económica auditada de 2024 y debería publicarse de forma individual y más accesible</w:t>
            </w:r>
          </w:p>
        </w:tc>
      </w:tr>
      <w:tr w:rsidR="00F361B3" w:rsidRPr="005E61F8" w14:paraId="77D5A25D" w14:textId="77777777" w:rsidTr="00951B13">
        <w:tc>
          <w:tcPr>
            <w:tcW w:w="1661" w:type="dxa"/>
            <w:vMerge/>
            <w:vAlign w:val="center"/>
          </w:tcPr>
          <w:p w14:paraId="218C281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18EB4B1C" w14:textId="07D0D0C8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2E6885">
              <w:rPr>
                <w:rFonts w:ascii="Mulish" w:hAnsi="Mulish"/>
                <w:sz w:val="18"/>
                <w:szCs w:val="18"/>
              </w:rPr>
              <w:t xml:space="preserve">Informes de </w:t>
            </w:r>
            <w:r w:rsidR="009F0873" w:rsidRPr="002E6885">
              <w:rPr>
                <w:rFonts w:ascii="Mulish" w:hAnsi="Mulish"/>
                <w:sz w:val="18"/>
                <w:szCs w:val="18"/>
              </w:rPr>
              <w:t>fiscalización</w:t>
            </w:r>
          </w:p>
        </w:tc>
        <w:tc>
          <w:tcPr>
            <w:tcW w:w="877" w:type="dxa"/>
          </w:tcPr>
          <w:p w14:paraId="15AD2699" w14:textId="77777777" w:rsidR="00F361B3" w:rsidRPr="00F24AC5" w:rsidRDefault="00F361B3" w:rsidP="00F24AC5">
            <w:pPr>
              <w:ind w:left="360"/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</w:tcPr>
          <w:p w14:paraId="2EAE829E" w14:textId="6E1574E1" w:rsidR="00F361B3" w:rsidRPr="005E61F8" w:rsidRDefault="002E6885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Está dentro de memoria económica auditada de 2024 y debería publicarse de forma individual y más accesible</w:t>
            </w:r>
          </w:p>
        </w:tc>
      </w:tr>
      <w:tr w:rsidR="00F361B3" w:rsidRPr="005E61F8" w14:paraId="1EA39982" w14:textId="77777777" w:rsidTr="00951B13">
        <w:tc>
          <w:tcPr>
            <w:tcW w:w="1661" w:type="dxa"/>
            <w:vMerge/>
            <w:vAlign w:val="center"/>
          </w:tcPr>
          <w:p w14:paraId="59C2C81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2083E3F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2E6885">
              <w:rPr>
                <w:rFonts w:ascii="Mulish" w:hAnsi="Mulish"/>
                <w:sz w:val="18"/>
                <w:szCs w:val="18"/>
              </w:rPr>
              <w:t>Retribuciones de los máximos responsables</w:t>
            </w: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14:paraId="7ECD55FD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2668D441" w14:textId="3F44DB91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237143E8" w14:textId="77777777" w:rsidTr="00951B13">
        <w:tc>
          <w:tcPr>
            <w:tcW w:w="1661" w:type="dxa"/>
            <w:vMerge/>
            <w:vAlign w:val="center"/>
          </w:tcPr>
          <w:p w14:paraId="0544C62E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A737DCC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Indemnizaciones percibidas por Altos Cargos con ocasión del abandono del cargo</w:t>
            </w:r>
          </w:p>
        </w:tc>
        <w:tc>
          <w:tcPr>
            <w:tcW w:w="877" w:type="dxa"/>
            <w:shd w:val="clear" w:color="auto" w:fill="9BBEB7"/>
          </w:tcPr>
          <w:p w14:paraId="7BADBF97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539C04CE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3861D01" w14:textId="77777777" w:rsidTr="00951B13">
        <w:tc>
          <w:tcPr>
            <w:tcW w:w="1661" w:type="dxa"/>
            <w:vMerge/>
            <w:vAlign w:val="center"/>
          </w:tcPr>
          <w:p w14:paraId="0FBB78CE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616412B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Resoluciones de autorización o reconocimiento de compatibilidad de empleados.</w:t>
            </w:r>
          </w:p>
        </w:tc>
        <w:tc>
          <w:tcPr>
            <w:tcW w:w="877" w:type="dxa"/>
            <w:shd w:val="clear" w:color="auto" w:fill="9BBEB7"/>
          </w:tcPr>
          <w:p w14:paraId="3ECEC94A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1E0CFE57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07312F6" w14:textId="77777777" w:rsidTr="00951B13">
        <w:tc>
          <w:tcPr>
            <w:tcW w:w="1661" w:type="dxa"/>
            <w:vMerge/>
            <w:vAlign w:val="center"/>
          </w:tcPr>
          <w:p w14:paraId="7B13A18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B299788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Autorización para actividad privada al cese de altos cargos en la AGE, CCAA o EELL</w:t>
            </w:r>
          </w:p>
        </w:tc>
        <w:tc>
          <w:tcPr>
            <w:tcW w:w="877" w:type="dxa"/>
            <w:shd w:val="clear" w:color="auto" w:fill="9BBEB7"/>
          </w:tcPr>
          <w:p w14:paraId="45A7193E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36803B6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1453D78B" w14:textId="77777777" w:rsidTr="00951B13">
        <w:tc>
          <w:tcPr>
            <w:tcW w:w="1661" w:type="dxa"/>
            <w:vMerge/>
            <w:vAlign w:val="center"/>
          </w:tcPr>
          <w:p w14:paraId="0A5636FF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888923B" w14:textId="09E8F616" w:rsidR="00A770A3" w:rsidRPr="005E61F8" w:rsidRDefault="00A770A3" w:rsidP="00A770A3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A770A3">
              <w:rPr>
                <w:rFonts w:ascii="Mulish" w:hAnsi="Mulish"/>
                <w:sz w:val="18"/>
                <w:szCs w:val="18"/>
              </w:rPr>
              <w:t>Declaraciones anuales de bienes de los representantes locales</w:t>
            </w:r>
          </w:p>
        </w:tc>
        <w:tc>
          <w:tcPr>
            <w:tcW w:w="877" w:type="dxa"/>
            <w:shd w:val="clear" w:color="auto" w:fill="9BBEB7"/>
          </w:tcPr>
          <w:p w14:paraId="1A5EA0C0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3B49ABE2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16BB8450" w14:textId="77777777" w:rsidTr="00951B13">
        <w:tc>
          <w:tcPr>
            <w:tcW w:w="1661" w:type="dxa"/>
            <w:vMerge/>
            <w:vAlign w:val="center"/>
          </w:tcPr>
          <w:p w14:paraId="3B196F43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59CE2738" w14:textId="0884111A" w:rsidR="00A770A3" w:rsidRPr="005E61F8" w:rsidRDefault="00A770A3" w:rsidP="00A770A3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A770A3">
              <w:rPr>
                <w:rFonts w:ascii="Mulish" w:hAnsi="Mulish"/>
                <w:sz w:val="18"/>
                <w:szCs w:val="18"/>
              </w:rPr>
              <w:t>Declaraciones de actividades de los representantes locales</w:t>
            </w:r>
          </w:p>
        </w:tc>
        <w:tc>
          <w:tcPr>
            <w:tcW w:w="877" w:type="dxa"/>
            <w:shd w:val="clear" w:color="auto" w:fill="9BBEB7"/>
          </w:tcPr>
          <w:p w14:paraId="54C36CEE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6836BB47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11757693" w14:textId="77777777" w:rsidTr="00951B13">
        <w:tc>
          <w:tcPr>
            <w:tcW w:w="1661" w:type="dxa"/>
            <w:vMerge/>
            <w:vAlign w:val="center"/>
          </w:tcPr>
          <w:p w14:paraId="09AB6AF2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03277E5" w14:textId="77777777" w:rsidR="00A770A3" w:rsidRPr="005E61F8" w:rsidRDefault="00A770A3" w:rsidP="00A770A3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877" w:type="dxa"/>
            <w:shd w:val="clear" w:color="auto" w:fill="9BBEB7"/>
          </w:tcPr>
          <w:p w14:paraId="7B2E4595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39306A94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651DCB43" w14:textId="77777777" w:rsidTr="00951B13">
        <w:tc>
          <w:tcPr>
            <w:tcW w:w="1661" w:type="dxa"/>
            <w:vMerge/>
            <w:vAlign w:val="center"/>
          </w:tcPr>
          <w:p w14:paraId="6252B1D4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97CF659" w14:textId="77777777" w:rsidR="00A770A3" w:rsidRPr="005E61F8" w:rsidRDefault="00A770A3" w:rsidP="00A770A3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Relación de los bienes inmuebles que sean de su propiedad o sobre los que ostenten algún derecho real.</w:t>
            </w:r>
          </w:p>
        </w:tc>
        <w:tc>
          <w:tcPr>
            <w:tcW w:w="877" w:type="dxa"/>
            <w:shd w:val="clear" w:color="auto" w:fill="9BBEB7"/>
          </w:tcPr>
          <w:p w14:paraId="6A03701F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  <w:shd w:val="clear" w:color="auto" w:fill="9BBEB7"/>
          </w:tcPr>
          <w:p w14:paraId="20F15385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338C8CDA" w14:textId="77777777" w:rsidTr="00951B13">
        <w:trPr>
          <w:trHeight w:val="265"/>
        </w:trPr>
        <w:tc>
          <w:tcPr>
            <w:tcW w:w="1661" w:type="dxa"/>
            <w:vMerge w:val="restart"/>
            <w:vAlign w:val="center"/>
          </w:tcPr>
          <w:p w14:paraId="430BC126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Calidad de la Información </w:t>
            </w:r>
          </w:p>
        </w:tc>
        <w:tc>
          <w:tcPr>
            <w:tcW w:w="5395" w:type="dxa"/>
          </w:tcPr>
          <w:p w14:paraId="34FDB9A7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Estructuración</w:t>
            </w:r>
          </w:p>
        </w:tc>
        <w:tc>
          <w:tcPr>
            <w:tcW w:w="877" w:type="dxa"/>
            <w:vAlign w:val="center"/>
          </w:tcPr>
          <w:p w14:paraId="04C81643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</w:tcPr>
          <w:p w14:paraId="0B0AAC9C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7E99D04C" w14:textId="77777777" w:rsidTr="00951B13">
        <w:tc>
          <w:tcPr>
            <w:tcW w:w="1661" w:type="dxa"/>
            <w:vMerge/>
          </w:tcPr>
          <w:p w14:paraId="3204592B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6BDD9585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Accesibilidad </w:t>
            </w:r>
          </w:p>
        </w:tc>
        <w:tc>
          <w:tcPr>
            <w:tcW w:w="877" w:type="dxa"/>
            <w:vAlign w:val="center"/>
          </w:tcPr>
          <w:p w14:paraId="2EBDF36C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</w:tcPr>
          <w:p w14:paraId="4830437C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636DEA3E" w14:textId="77777777" w:rsidTr="00951B13">
        <w:tc>
          <w:tcPr>
            <w:tcW w:w="1661" w:type="dxa"/>
            <w:vMerge/>
          </w:tcPr>
          <w:p w14:paraId="6DD8F528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374201FB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Claridad</w:t>
            </w:r>
          </w:p>
        </w:tc>
        <w:tc>
          <w:tcPr>
            <w:tcW w:w="877" w:type="dxa"/>
            <w:vAlign w:val="center"/>
          </w:tcPr>
          <w:p w14:paraId="7A52DD29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</w:tcPr>
          <w:p w14:paraId="57FB6C13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30A1D485" w14:textId="77777777" w:rsidTr="00951B13">
        <w:tc>
          <w:tcPr>
            <w:tcW w:w="1661" w:type="dxa"/>
            <w:vMerge/>
          </w:tcPr>
          <w:p w14:paraId="0AC04875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0DA8749E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Reutilización </w:t>
            </w:r>
          </w:p>
        </w:tc>
        <w:tc>
          <w:tcPr>
            <w:tcW w:w="877" w:type="dxa"/>
            <w:vAlign w:val="center"/>
          </w:tcPr>
          <w:p w14:paraId="128E8926" w14:textId="77777777" w:rsidR="00A770A3" w:rsidRPr="005E61F8" w:rsidRDefault="00A770A3" w:rsidP="00A770A3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</w:tcPr>
          <w:p w14:paraId="01302FAE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643E9693" w14:textId="77777777" w:rsidTr="00951B13">
        <w:tc>
          <w:tcPr>
            <w:tcW w:w="1661" w:type="dxa"/>
            <w:vMerge/>
          </w:tcPr>
          <w:p w14:paraId="4B62AF89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23F4E91C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Datación y Actualización </w:t>
            </w:r>
          </w:p>
        </w:tc>
        <w:tc>
          <w:tcPr>
            <w:tcW w:w="877" w:type="dxa"/>
            <w:vAlign w:val="center"/>
          </w:tcPr>
          <w:p w14:paraId="059F9A29" w14:textId="77777777" w:rsidR="00A770A3" w:rsidRPr="00F24AC5" w:rsidRDefault="00A770A3" w:rsidP="00F24AC5">
            <w:pPr>
              <w:ind w:left="360"/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2523" w:type="dxa"/>
          </w:tcPr>
          <w:p w14:paraId="56E9D934" w14:textId="77777777" w:rsidR="00A770A3" w:rsidRPr="005E61F8" w:rsidRDefault="00A770A3" w:rsidP="00A770A3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770A3" w:rsidRPr="005E61F8" w14:paraId="2F13D281" w14:textId="77777777" w:rsidTr="00951B13">
        <w:tc>
          <w:tcPr>
            <w:tcW w:w="7056" w:type="dxa"/>
            <w:gridSpan w:val="2"/>
          </w:tcPr>
          <w:p w14:paraId="50237AD0" w14:textId="3AC5E2BA" w:rsidR="00A770A3" w:rsidRPr="005E61F8" w:rsidRDefault="00A770A3" w:rsidP="00A770A3">
            <w:pPr>
              <w:jc w:val="right"/>
              <w:rPr>
                <w:rFonts w:ascii="Mulish" w:hAnsi="Mulish"/>
                <w:b/>
                <w:sz w:val="18"/>
                <w:szCs w:val="18"/>
              </w:rPr>
            </w:pPr>
            <w:proofErr w:type="gramStart"/>
            <w:r w:rsidRPr="005E61F8">
              <w:rPr>
                <w:rFonts w:ascii="Mulish" w:hAnsi="Mulish"/>
                <w:b/>
                <w:sz w:val="18"/>
                <w:szCs w:val="18"/>
              </w:rPr>
              <w:t>Total</w:t>
            </w:r>
            <w:proofErr w:type="gramEnd"/>
            <w:r w:rsidR="00951B13">
              <w:rPr>
                <w:rFonts w:ascii="Mulish" w:hAnsi="Mulish"/>
                <w:b/>
                <w:sz w:val="18"/>
                <w:szCs w:val="18"/>
              </w:rPr>
              <w:t xml:space="preserve"> </w:t>
            </w:r>
            <w:r w:rsidRPr="005E61F8">
              <w:rPr>
                <w:rFonts w:ascii="Mulish" w:hAnsi="Mulish"/>
                <w:b/>
                <w:sz w:val="18"/>
                <w:szCs w:val="18"/>
              </w:rPr>
              <w:t>Recomendaciones</w:t>
            </w:r>
          </w:p>
        </w:tc>
        <w:tc>
          <w:tcPr>
            <w:tcW w:w="877" w:type="dxa"/>
            <w:vAlign w:val="center"/>
          </w:tcPr>
          <w:p w14:paraId="7C2B6F9A" w14:textId="608D69B1" w:rsidR="00A770A3" w:rsidRPr="005E61F8" w:rsidRDefault="00951B13" w:rsidP="00A770A3">
            <w:pPr>
              <w:jc w:val="center"/>
              <w:rPr>
                <w:rFonts w:ascii="Mulish" w:hAnsi="Mulish"/>
                <w:b/>
                <w:sz w:val="18"/>
                <w:szCs w:val="18"/>
              </w:rPr>
            </w:pPr>
            <w:r>
              <w:rPr>
                <w:rFonts w:ascii="Mulish" w:hAnsi="Mulish"/>
                <w:b/>
                <w:sz w:val="18"/>
                <w:szCs w:val="18"/>
              </w:rPr>
              <w:t>4</w:t>
            </w:r>
          </w:p>
        </w:tc>
        <w:tc>
          <w:tcPr>
            <w:tcW w:w="2523" w:type="dxa"/>
          </w:tcPr>
          <w:p w14:paraId="29655252" w14:textId="77777777" w:rsidR="00A770A3" w:rsidRPr="005E61F8" w:rsidRDefault="00A770A3" w:rsidP="00A770A3">
            <w:pPr>
              <w:rPr>
                <w:rFonts w:ascii="Mulish" w:hAnsi="Mulish"/>
                <w:b/>
                <w:sz w:val="18"/>
                <w:szCs w:val="18"/>
              </w:rPr>
            </w:pPr>
          </w:p>
        </w:tc>
      </w:tr>
    </w:tbl>
    <w:p w14:paraId="267F79FA" w14:textId="77777777" w:rsidR="003A1694" w:rsidRPr="005E61F8" w:rsidRDefault="003A1694" w:rsidP="00AC4A6F">
      <w:pPr>
        <w:rPr>
          <w:rFonts w:ascii="Mulish" w:hAnsi="Mulish"/>
        </w:rPr>
      </w:pPr>
    </w:p>
    <w:p w14:paraId="037740DE" w14:textId="77777777" w:rsidR="00DF56A7" w:rsidRPr="005E61F8" w:rsidRDefault="00DF56A7" w:rsidP="00DF56A7">
      <w:pPr>
        <w:jc w:val="both"/>
        <w:rPr>
          <w:rFonts w:ascii="Mulish" w:hAnsi="Mulish"/>
        </w:rPr>
      </w:pPr>
    </w:p>
    <w:p w14:paraId="11003E59" w14:textId="7E59BAC9" w:rsidR="00BA4354" w:rsidRPr="00E50FCB" w:rsidRDefault="003F1240" w:rsidP="00DF56A7">
      <w:pPr>
        <w:jc w:val="both"/>
        <w:rPr>
          <w:rFonts w:ascii="Mulish" w:hAnsi="Mulish"/>
          <w:szCs w:val="22"/>
        </w:rPr>
      </w:pPr>
      <w:r>
        <w:rPr>
          <w:rFonts w:ascii="Mulish" w:hAnsi="Mulish"/>
          <w:szCs w:val="22"/>
        </w:rPr>
        <w:t>Médicos del Mundo</w:t>
      </w:r>
      <w:r w:rsidR="00E50FCB" w:rsidRPr="00E50FCB">
        <w:rPr>
          <w:rFonts w:ascii="Mulish" w:hAnsi="Mulish"/>
          <w:szCs w:val="22"/>
        </w:rPr>
        <w:t xml:space="preserve"> </w:t>
      </w:r>
      <w:r w:rsidR="00C52EE5" w:rsidRPr="00E50FCB">
        <w:rPr>
          <w:rFonts w:ascii="Mulish" w:hAnsi="Mulish"/>
          <w:szCs w:val="22"/>
        </w:rPr>
        <w:t xml:space="preserve">ha aplicado </w:t>
      </w:r>
      <w:r w:rsidR="00951B13">
        <w:rPr>
          <w:rFonts w:ascii="Mulish" w:hAnsi="Mulish"/>
          <w:szCs w:val="22"/>
        </w:rPr>
        <w:t xml:space="preserve">cuatro </w:t>
      </w:r>
      <w:r w:rsidR="00C52EE5" w:rsidRPr="00E50FCB">
        <w:rPr>
          <w:rFonts w:ascii="Mulish" w:hAnsi="Mulish"/>
          <w:szCs w:val="22"/>
        </w:rPr>
        <w:t>de las recomendaciones derivadas de la evaluación realizada en 202</w:t>
      </w:r>
      <w:r w:rsidR="00E50FCB" w:rsidRPr="00E50FCB">
        <w:rPr>
          <w:rFonts w:ascii="Mulish" w:hAnsi="Mulish"/>
          <w:szCs w:val="22"/>
        </w:rPr>
        <w:t>4</w:t>
      </w:r>
      <w:r w:rsidR="00951B13">
        <w:rPr>
          <w:rFonts w:ascii="Mulish" w:hAnsi="Mulish"/>
          <w:szCs w:val="22"/>
        </w:rPr>
        <w:t>.</w:t>
      </w:r>
    </w:p>
    <w:p w14:paraId="51648A90" w14:textId="77777777" w:rsidR="00FA5AFD" w:rsidRPr="005E61F8" w:rsidRDefault="00FA5AFD" w:rsidP="00AC4A6F">
      <w:pPr>
        <w:rPr>
          <w:rFonts w:ascii="Mulish" w:hAnsi="Mulish"/>
        </w:rPr>
      </w:pPr>
    </w:p>
    <w:p w14:paraId="192492ED" w14:textId="77777777" w:rsidR="00E17DF6" w:rsidRPr="005E61F8" w:rsidRDefault="00E17DF6" w:rsidP="00AC4A6F">
      <w:pPr>
        <w:rPr>
          <w:rFonts w:ascii="Mulish" w:hAnsi="Mulish"/>
        </w:rPr>
      </w:pPr>
    </w:p>
    <w:bookmarkEnd w:id="1"/>
    <w:p w14:paraId="2B25550E" w14:textId="673F8741" w:rsidR="00FA5AFD" w:rsidRDefault="00FA5AFD" w:rsidP="00AC4A6F">
      <w:pPr>
        <w:rPr>
          <w:rFonts w:ascii="Mulish" w:hAnsi="Mulish"/>
          <w:color w:val="3C8378"/>
        </w:rPr>
      </w:pPr>
    </w:p>
    <w:p w14:paraId="0B34AD2C" w14:textId="7EE41B51" w:rsidR="00414C71" w:rsidRDefault="00414C71" w:rsidP="00AC4A6F">
      <w:pPr>
        <w:rPr>
          <w:rFonts w:ascii="Mulish" w:hAnsi="Mulish"/>
          <w:color w:val="3C8378"/>
        </w:rPr>
      </w:pPr>
    </w:p>
    <w:p w14:paraId="0FF8E452" w14:textId="5A5BD4DC" w:rsidR="00414C71" w:rsidRDefault="00414C71" w:rsidP="00AC4A6F">
      <w:pPr>
        <w:rPr>
          <w:rFonts w:ascii="Mulish" w:hAnsi="Mulish"/>
          <w:color w:val="3C8378"/>
        </w:rPr>
      </w:pPr>
    </w:p>
    <w:p w14:paraId="1001E92C" w14:textId="345AEA04" w:rsidR="00414C71" w:rsidRDefault="00414C71" w:rsidP="00AC4A6F">
      <w:pPr>
        <w:rPr>
          <w:rFonts w:ascii="Mulish" w:hAnsi="Mulish"/>
          <w:color w:val="3C8378"/>
        </w:rPr>
      </w:pPr>
    </w:p>
    <w:p w14:paraId="1ED07BAA" w14:textId="3F24E4ED" w:rsidR="00414C71" w:rsidRDefault="00414C71" w:rsidP="00AC4A6F">
      <w:pPr>
        <w:rPr>
          <w:rFonts w:ascii="Mulish" w:hAnsi="Mulish"/>
          <w:color w:val="3C8378"/>
        </w:rPr>
      </w:pPr>
    </w:p>
    <w:p w14:paraId="056F2C79" w14:textId="1509BF4E" w:rsidR="00414C71" w:rsidRDefault="00414C71" w:rsidP="00AC4A6F">
      <w:pPr>
        <w:rPr>
          <w:rFonts w:ascii="Mulish" w:hAnsi="Mulish"/>
          <w:color w:val="3C8378"/>
        </w:rPr>
      </w:pPr>
    </w:p>
    <w:p w14:paraId="31FCC04B" w14:textId="4869D67C" w:rsidR="00414C71" w:rsidRDefault="00414C71" w:rsidP="00AC4A6F">
      <w:pPr>
        <w:rPr>
          <w:rFonts w:ascii="Mulish" w:hAnsi="Mulish"/>
          <w:color w:val="3C8378"/>
        </w:rPr>
      </w:pPr>
    </w:p>
    <w:p w14:paraId="1F5639B3" w14:textId="49F05C06" w:rsidR="00414C71" w:rsidRDefault="00414C71" w:rsidP="00AC4A6F">
      <w:pPr>
        <w:rPr>
          <w:rFonts w:ascii="Mulish" w:hAnsi="Mulish"/>
          <w:color w:val="3C8378"/>
        </w:rPr>
      </w:pPr>
    </w:p>
    <w:p w14:paraId="25071D69" w14:textId="1D0006B6" w:rsidR="00414C71" w:rsidRDefault="00414C71" w:rsidP="00AC4A6F">
      <w:pPr>
        <w:rPr>
          <w:rFonts w:ascii="Mulish" w:hAnsi="Mulish"/>
          <w:color w:val="3C8378"/>
        </w:rPr>
      </w:pPr>
    </w:p>
    <w:p w14:paraId="250E251F" w14:textId="2AB2E829" w:rsidR="00414C71" w:rsidRDefault="00414C71" w:rsidP="00AC4A6F">
      <w:pPr>
        <w:rPr>
          <w:rFonts w:ascii="Mulish" w:hAnsi="Mulish"/>
          <w:color w:val="3C8378"/>
        </w:rPr>
      </w:pPr>
    </w:p>
    <w:p w14:paraId="2C8134D4" w14:textId="73D46AE0" w:rsidR="00414C71" w:rsidRDefault="00414C71" w:rsidP="00AC4A6F">
      <w:pPr>
        <w:rPr>
          <w:rFonts w:ascii="Mulish" w:hAnsi="Mulish"/>
          <w:color w:val="3C8378"/>
        </w:rPr>
      </w:pPr>
    </w:p>
    <w:p w14:paraId="3715069E" w14:textId="77777777" w:rsidR="00414C71" w:rsidRPr="00AF443D" w:rsidRDefault="00414C71" w:rsidP="00AC4A6F">
      <w:pPr>
        <w:rPr>
          <w:rFonts w:ascii="Mulish" w:hAnsi="Mulish"/>
          <w:color w:val="3C8378"/>
        </w:rPr>
      </w:pPr>
    </w:p>
    <w:p w14:paraId="45A8AA91" w14:textId="39A6C254" w:rsidR="00E50FCB" w:rsidRPr="00E50FCB" w:rsidRDefault="00CE71DB" w:rsidP="00F05E2C">
      <w:pPr>
        <w:pStyle w:val="Cuerpodelboletn"/>
        <w:numPr>
          <w:ilvl w:val="0"/>
          <w:numId w:val="2"/>
        </w:numPr>
        <w:rPr>
          <w:rFonts w:ascii="Mulish" w:hAnsi="Mulish"/>
          <w:b/>
          <w:color w:val="3C8378"/>
          <w:sz w:val="30"/>
          <w:szCs w:val="30"/>
        </w:rPr>
      </w:pPr>
      <w:sdt>
        <w:sdtPr>
          <w:rPr>
            <w:rFonts w:ascii="Mulish" w:hAnsi="Mulish"/>
            <w:b/>
            <w:color w:val="3C8378"/>
            <w:sz w:val="30"/>
            <w:szCs w:val="30"/>
          </w:rPr>
          <w:id w:val="37865676"/>
          <w:placeholder>
            <w:docPart w:val="07033FA691034FE1ABDD22E05C700155"/>
          </w:placeholder>
        </w:sdtPr>
        <w:sdtEndPr/>
        <w:sdtContent>
          <w:r w:rsidR="003A1694" w:rsidRPr="00AF443D">
            <w:rPr>
              <w:rFonts w:ascii="Mulish" w:hAnsi="Mulish"/>
              <w:b/>
              <w:color w:val="3C8378"/>
              <w:sz w:val="30"/>
              <w:szCs w:val="30"/>
            </w:rPr>
            <w:t>Valoración del grado de cumplimiento de las obligaciones de publicidad activa</w:t>
          </w:r>
          <w:r w:rsidR="00032D8A" w:rsidRPr="00AF443D">
            <w:rPr>
              <w:rFonts w:ascii="Mulish" w:hAnsi="Mulish"/>
              <w:b/>
              <w:color w:val="3C8378"/>
              <w:sz w:val="30"/>
              <w:szCs w:val="30"/>
            </w:rPr>
            <w:t xml:space="preserve"> (en porcentaje)</w:t>
          </w:r>
        </w:sdtContent>
      </w:sdt>
    </w:p>
    <w:p w14:paraId="616EE31F" w14:textId="14AC863E" w:rsidR="00F5422E" w:rsidRDefault="00F5422E" w:rsidP="00951B13">
      <w:pPr>
        <w:pStyle w:val="Cuerpodelboletn"/>
        <w:rPr>
          <w:rFonts w:asciiTheme="minorHAnsi" w:hAnsiTheme="minorHAnsi"/>
          <w:color w:val="auto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61"/>
        <w:gridCol w:w="801"/>
        <w:gridCol w:w="801"/>
        <w:gridCol w:w="801"/>
        <w:gridCol w:w="801"/>
        <w:gridCol w:w="801"/>
        <w:gridCol w:w="802"/>
        <w:gridCol w:w="802"/>
        <w:gridCol w:w="796"/>
      </w:tblGrid>
      <w:tr w:rsidR="00F5422E" w:rsidRPr="00F5422E" w14:paraId="01484195" w14:textId="77777777" w:rsidTr="00F5422E">
        <w:trPr>
          <w:divId w:val="1758405710"/>
          <w:trHeight w:val="1995"/>
        </w:trPr>
        <w:tc>
          <w:tcPr>
            <w:tcW w:w="1739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000000" w:fill="3C8378"/>
            <w:noWrap/>
            <w:textDirection w:val="btLr"/>
            <w:hideMark/>
          </w:tcPr>
          <w:p w14:paraId="551F7F68" w14:textId="49DDEA36" w:rsidR="00F5422E" w:rsidRPr="00F5422E" w:rsidRDefault="00F5422E" w:rsidP="00F5422E">
            <w:pPr>
              <w:rPr>
                <w:rFonts w:ascii="Mulish" w:eastAsia="Times New Roman" w:hAnsi="Mulish" w:cs="Calibri"/>
                <w:color w:val="000000"/>
                <w:sz w:val="20"/>
                <w:szCs w:val="20"/>
                <w:lang w:eastAsia="es-ES"/>
              </w:rPr>
            </w:pPr>
            <w:r w:rsidRPr="00F5422E">
              <w:rPr>
                <w:rFonts w:ascii="Mulish" w:eastAsia="Times New Roman" w:hAnsi="Mulish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3467AB6C" w14:textId="77777777" w:rsidR="00F5422E" w:rsidRPr="00F5422E" w:rsidRDefault="00F5422E" w:rsidP="00F5422E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F5422E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Contenido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082824A1" w14:textId="77777777" w:rsidR="00F5422E" w:rsidRPr="00F5422E" w:rsidRDefault="00F5422E" w:rsidP="00F5422E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F5422E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Forma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0711F887" w14:textId="77777777" w:rsidR="00F5422E" w:rsidRPr="00F5422E" w:rsidRDefault="00F5422E" w:rsidP="00F5422E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F5422E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Estructuración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577803D2" w14:textId="77777777" w:rsidR="00F5422E" w:rsidRPr="00F5422E" w:rsidRDefault="00F5422E" w:rsidP="00F5422E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F5422E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Accesibilidad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323772A5" w14:textId="77777777" w:rsidR="00F5422E" w:rsidRPr="00F5422E" w:rsidRDefault="00F5422E" w:rsidP="00F5422E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F5422E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Claridad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1435F83D" w14:textId="77777777" w:rsidR="00F5422E" w:rsidRPr="00F5422E" w:rsidRDefault="00F5422E" w:rsidP="00F5422E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F5422E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Reutilización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7580FCE5" w14:textId="77777777" w:rsidR="00F5422E" w:rsidRPr="00F5422E" w:rsidRDefault="00F5422E" w:rsidP="00F5422E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F5422E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Actualización</w:t>
            </w:r>
          </w:p>
        </w:tc>
        <w:tc>
          <w:tcPr>
            <w:tcW w:w="408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7072DAFE" w14:textId="77777777" w:rsidR="00F5422E" w:rsidRPr="00F5422E" w:rsidRDefault="00F5422E" w:rsidP="00F5422E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F5422E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Total</w:t>
            </w:r>
          </w:p>
        </w:tc>
      </w:tr>
      <w:tr w:rsidR="00F5422E" w:rsidRPr="00F5422E" w14:paraId="15840109" w14:textId="77777777" w:rsidTr="00F5422E">
        <w:trPr>
          <w:divId w:val="1758405710"/>
          <w:trHeight w:val="330"/>
        </w:trPr>
        <w:tc>
          <w:tcPr>
            <w:tcW w:w="1739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4C08959E" w14:textId="77777777" w:rsidR="00F5422E" w:rsidRPr="00F5422E" w:rsidRDefault="00F5422E" w:rsidP="00F5422E">
            <w:pPr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F5422E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Institucional, Organizativa y de Planificación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060B9DA" w14:textId="77777777" w:rsidR="00F5422E" w:rsidRPr="00F5422E" w:rsidRDefault="00F5422E" w:rsidP="00F5422E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5422E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9C68AE8" w14:textId="77777777" w:rsidR="00F5422E" w:rsidRPr="00F5422E" w:rsidRDefault="00F5422E" w:rsidP="00F5422E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5422E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0CBAE49" w14:textId="77777777" w:rsidR="00F5422E" w:rsidRPr="00F5422E" w:rsidRDefault="00F5422E" w:rsidP="00F5422E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5422E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0EA2414" w14:textId="77777777" w:rsidR="00F5422E" w:rsidRPr="00F5422E" w:rsidRDefault="00F5422E" w:rsidP="00F5422E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5422E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1770588" w14:textId="77777777" w:rsidR="00F5422E" w:rsidRPr="00F5422E" w:rsidRDefault="00F5422E" w:rsidP="00F5422E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5422E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E1C0C53" w14:textId="77777777" w:rsidR="00F5422E" w:rsidRPr="00F5422E" w:rsidRDefault="00F5422E" w:rsidP="00F5422E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5422E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5117E6D" w14:textId="77777777" w:rsidR="00F5422E" w:rsidRPr="00F5422E" w:rsidRDefault="00F5422E" w:rsidP="00F5422E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5422E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B2C173A" w14:textId="77777777" w:rsidR="00F5422E" w:rsidRPr="00F5422E" w:rsidRDefault="00F5422E" w:rsidP="00F5422E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5422E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100,0</w:t>
            </w:r>
          </w:p>
        </w:tc>
      </w:tr>
      <w:tr w:rsidR="00F5422E" w:rsidRPr="00F5422E" w14:paraId="06C86B1B" w14:textId="77777777" w:rsidTr="00F5422E">
        <w:trPr>
          <w:divId w:val="1758405710"/>
          <w:trHeight w:val="450"/>
        </w:trPr>
        <w:tc>
          <w:tcPr>
            <w:tcW w:w="1739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04287E94" w14:textId="77777777" w:rsidR="00F5422E" w:rsidRPr="00F5422E" w:rsidRDefault="00F5422E" w:rsidP="00F5422E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F5422E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 xml:space="preserve">De relevancia jurídica 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CB21C" w14:textId="77777777" w:rsidR="00F5422E" w:rsidRPr="00F5422E" w:rsidRDefault="00F5422E" w:rsidP="00F5422E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5422E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99471" w14:textId="77777777" w:rsidR="00F5422E" w:rsidRPr="00F5422E" w:rsidRDefault="00F5422E" w:rsidP="00F5422E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5422E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09CB3" w14:textId="77777777" w:rsidR="00F5422E" w:rsidRPr="00F5422E" w:rsidRDefault="00F5422E" w:rsidP="00F5422E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5422E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85D36" w14:textId="77777777" w:rsidR="00F5422E" w:rsidRPr="00F5422E" w:rsidRDefault="00F5422E" w:rsidP="00F5422E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5422E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CC6D1" w14:textId="77777777" w:rsidR="00F5422E" w:rsidRPr="00F5422E" w:rsidRDefault="00F5422E" w:rsidP="00F5422E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5422E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436D6" w14:textId="77777777" w:rsidR="00F5422E" w:rsidRPr="00F5422E" w:rsidRDefault="00F5422E" w:rsidP="00F5422E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5422E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6893B3" w14:textId="77777777" w:rsidR="00F5422E" w:rsidRPr="00F5422E" w:rsidRDefault="00F5422E" w:rsidP="00F5422E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5422E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6F957" w14:textId="77777777" w:rsidR="00F5422E" w:rsidRPr="00F5422E" w:rsidRDefault="00F5422E" w:rsidP="00F5422E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5422E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</w:tr>
      <w:tr w:rsidR="00F5422E" w:rsidRPr="00F5422E" w14:paraId="73655A32" w14:textId="77777777" w:rsidTr="00F5422E">
        <w:trPr>
          <w:divId w:val="1758405710"/>
          <w:trHeight w:val="330"/>
        </w:trPr>
        <w:tc>
          <w:tcPr>
            <w:tcW w:w="1739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51C19EE2" w14:textId="77777777" w:rsidR="00F5422E" w:rsidRPr="00F5422E" w:rsidRDefault="00F5422E" w:rsidP="00F5422E">
            <w:pPr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proofErr w:type="gramStart"/>
            <w:r w:rsidRPr="00F5422E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Económica ,</w:t>
            </w:r>
            <w:proofErr w:type="gramEnd"/>
            <w:r w:rsidRPr="00F5422E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 xml:space="preserve"> Presupuestaria y Estadística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BF92729" w14:textId="77777777" w:rsidR="00F5422E" w:rsidRPr="00F5422E" w:rsidRDefault="00F5422E" w:rsidP="00F5422E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5422E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0600850" w14:textId="77777777" w:rsidR="00F5422E" w:rsidRPr="00F5422E" w:rsidRDefault="00F5422E" w:rsidP="00F5422E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5422E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F2BDCA6" w14:textId="77777777" w:rsidR="00F5422E" w:rsidRPr="00F5422E" w:rsidRDefault="00F5422E" w:rsidP="00F5422E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5422E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0BCA23F" w14:textId="77777777" w:rsidR="00F5422E" w:rsidRPr="00F5422E" w:rsidRDefault="00F5422E" w:rsidP="00F5422E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5422E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87,5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FA931D7" w14:textId="77777777" w:rsidR="00F5422E" w:rsidRPr="00F5422E" w:rsidRDefault="00F5422E" w:rsidP="00F5422E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5422E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8E9CE9C" w14:textId="77777777" w:rsidR="00F5422E" w:rsidRPr="00F5422E" w:rsidRDefault="00F5422E" w:rsidP="00F5422E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5422E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CA817C7" w14:textId="77777777" w:rsidR="00F5422E" w:rsidRPr="00F5422E" w:rsidRDefault="00F5422E" w:rsidP="00F5422E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5422E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7A516B7" w14:textId="77777777" w:rsidR="00F5422E" w:rsidRPr="00F5422E" w:rsidRDefault="00F5422E" w:rsidP="00F5422E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5422E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98,2</w:t>
            </w:r>
          </w:p>
        </w:tc>
      </w:tr>
      <w:tr w:rsidR="00F5422E" w:rsidRPr="00F5422E" w14:paraId="589431F3" w14:textId="77777777" w:rsidTr="00F5422E">
        <w:trPr>
          <w:divId w:val="1758405710"/>
          <w:trHeight w:val="330"/>
        </w:trPr>
        <w:tc>
          <w:tcPr>
            <w:tcW w:w="1739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124229B3" w14:textId="77777777" w:rsidR="00F5422E" w:rsidRPr="00F5422E" w:rsidRDefault="00F5422E" w:rsidP="00F5422E">
            <w:pPr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F5422E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Información patrimonial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6837C" w14:textId="77777777" w:rsidR="00F5422E" w:rsidRPr="00F5422E" w:rsidRDefault="00F5422E" w:rsidP="00F5422E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5422E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2EDC27" w14:textId="77777777" w:rsidR="00F5422E" w:rsidRPr="00F5422E" w:rsidRDefault="00F5422E" w:rsidP="00F5422E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5422E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08F2B" w14:textId="77777777" w:rsidR="00F5422E" w:rsidRPr="00F5422E" w:rsidRDefault="00F5422E" w:rsidP="00F5422E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5422E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15E01" w14:textId="77777777" w:rsidR="00F5422E" w:rsidRPr="00F5422E" w:rsidRDefault="00F5422E" w:rsidP="00F5422E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5422E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03017" w14:textId="77777777" w:rsidR="00F5422E" w:rsidRPr="00F5422E" w:rsidRDefault="00F5422E" w:rsidP="00F5422E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5422E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1D992" w14:textId="77777777" w:rsidR="00F5422E" w:rsidRPr="00F5422E" w:rsidRDefault="00F5422E" w:rsidP="00F5422E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5422E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46937" w14:textId="77777777" w:rsidR="00F5422E" w:rsidRPr="00F5422E" w:rsidRDefault="00F5422E" w:rsidP="00F5422E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5422E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53F25" w14:textId="77777777" w:rsidR="00F5422E" w:rsidRPr="00F5422E" w:rsidRDefault="00F5422E" w:rsidP="00F5422E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F5422E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</w:tr>
      <w:tr w:rsidR="00F5422E" w:rsidRPr="00F5422E" w14:paraId="4296C359" w14:textId="77777777" w:rsidTr="00F5422E">
        <w:trPr>
          <w:divId w:val="1758405710"/>
          <w:trHeight w:val="330"/>
        </w:trPr>
        <w:tc>
          <w:tcPr>
            <w:tcW w:w="1739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484D2A5E" w14:textId="77777777" w:rsidR="00F5422E" w:rsidRPr="00F5422E" w:rsidRDefault="00F5422E" w:rsidP="00F5422E">
            <w:pPr>
              <w:rPr>
                <w:rFonts w:ascii="Mulish" w:eastAsia="Times New Roman" w:hAnsi="Mulish" w:cs="Calibri"/>
                <w:b/>
                <w:bCs/>
                <w:i/>
                <w:iCs/>
                <w:color w:val="FFFFFF"/>
                <w:sz w:val="16"/>
                <w:szCs w:val="16"/>
                <w:lang w:eastAsia="es-ES"/>
              </w:rPr>
            </w:pPr>
            <w:r w:rsidRPr="00F5422E">
              <w:rPr>
                <w:rFonts w:ascii="Mulish" w:eastAsia="Times New Roman" w:hAnsi="Mulish" w:cs="Calibri"/>
                <w:b/>
                <w:bCs/>
                <w:i/>
                <w:iCs/>
                <w:color w:val="FFFFFF"/>
                <w:sz w:val="16"/>
                <w:szCs w:val="16"/>
                <w:lang w:eastAsia="es-ES"/>
              </w:rPr>
              <w:t>Índice de Cumplimiento de la Información Obligatoria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35F3D73" w14:textId="77777777" w:rsidR="00F5422E" w:rsidRPr="00F5422E" w:rsidRDefault="00F5422E" w:rsidP="00F5422E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F5422E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07C554CD" w14:textId="77777777" w:rsidR="00F5422E" w:rsidRPr="00F5422E" w:rsidRDefault="00F5422E" w:rsidP="00F5422E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F5422E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852DECA" w14:textId="77777777" w:rsidR="00F5422E" w:rsidRPr="00F5422E" w:rsidRDefault="00F5422E" w:rsidP="00F5422E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F5422E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E39CC90" w14:textId="77777777" w:rsidR="00F5422E" w:rsidRPr="00F5422E" w:rsidRDefault="00F5422E" w:rsidP="00F5422E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F5422E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92,9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A69A0B4" w14:textId="77777777" w:rsidR="00F5422E" w:rsidRPr="00F5422E" w:rsidRDefault="00F5422E" w:rsidP="00F5422E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F5422E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14704E9" w14:textId="77777777" w:rsidR="00F5422E" w:rsidRPr="00F5422E" w:rsidRDefault="00F5422E" w:rsidP="00F5422E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F5422E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C945196" w14:textId="77777777" w:rsidR="00F5422E" w:rsidRPr="00F5422E" w:rsidRDefault="00F5422E" w:rsidP="00F5422E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F5422E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100,0</w:t>
            </w:r>
          </w:p>
        </w:tc>
        <w:tc>
          <w:tcPr>
            <w:tcW w:w="4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10AB38B" w14:textId="77777777" w:rsidR="00F5422E" w:rsidRPr="00F5422E" w:rsidRDefault="00F5422E" w:rsidP="00F5422E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F5422E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99,0</w:t>
            </w:r>
          </w:p>
        </w:tc>
      </w:tr>
    </w:tbl>
    <w:p w14:paraId="40F8DBC5" w14:textId="01125F85" w:rsidR="00951B13" w:rsidRPr="00414C71" w:rsidRDefault="00951B13" w:rsidP="00951B13">
      <w:pPr>
        <w:pStyle w:val="Cuerpodelboletn"/>
        <w:rPr>
          <w:rFonts w:ascii="Mulish" w:hAnsi="Mulish"/>
          <w:lang w:bidi="es-ES"/>
        </w:rPr>
      </w:pPr>
    </w:p>
    <w:p w14:paraId="408AD14C" w14:textId="0FBA9274" w:rsidR="00AF443D" w:rsidRDefault="004061BC" w:rsidP="00745025">
      <w:pPr>
        <w:pStyle w:val="Cuerpodelboletn"/>
        <w:spacing w:line="276" w:lineRule="auto"/>
        <w:rPr>
          <w:rFonts w:ascii="Mulish" w:hAnsi="Mulish"/>
          <w:lang w:bidi="es-ES"/>
        </w:rPr>
      </w:pPr>
      <w:r w:rsidRPr="00414C71">
        <w:rPr>
          <w:rFonts w:ascii="Mulish" w:hAnsi="Mulish"/>
          <w:lang w:bidi="es-ES"/>
        </w:rPr>
        <w:t xml:space="preserve">El Índice de Cumplimiento de la Información Obligatoria (ICIO) se sitúa en el </w:t>
      </w:r>
      <w:r w:rsidR="00F5422E">
        <w:rPr>
          <w:rFonts w:ascii="Mulish" w:hAnsi="Mulish"/>
          <w:lang w:bidi="es-ES"/>
        </w:rPr>
        <w:t>99</w:t>
      </w:r>
      <w:r w:rsidRPr="00414C71">
        <w:rPr>
          <w:rFonts w:ascii="Mulish" w:hAnsi="Mulish"/>
          <w:lang w:bidi="es-ES"/>
        </w:rPr>
        <w:t>%.</w:t>
      </w:r>
      <w:r w:rsidR="00BB3652" w:rsidRPr="00414C71">
        <w:rPr>
          <w:rFonts w:ascii="Mulish" w:hAnsi="Mulish"/>
          <w:lang w:bidi="es-ES"/>
        </w:rPr>
        <w:t xml:space="preserve"> Respecto de 202</w:t>
      </w:r>
      <w:r w:rsidR="0087195E" w:rsidRPr="00414C71">
        <w:rPr>
          <w:rFonts w:ascii="Mulish" w:hAnsi="Mulish"/>
          <w:lang w:bidi="es-ES"/>
        </w:rPr>
        <w:t>4</w:t>
      </w:r>
      <w:r w:rsidR="00BB3652" w:rsidRPr="00414C71">
        <w:rPr>
          <w:rFonts w:ascii="Mulish" w:hAnsi="Mulish"/>
          <w:lang w:bidi="es-ES"/>
        </w:rPr>
        <w:t xml:space="preserve"> se produce un incremento de </w:t>
      </w:r>
      <w:r w:rsidR="00414C71" w:rsidRPr="00414C71">
        <w:rPr>
          <w:rFonts w:ascii="Mulish" w:hAnsi="Mulish"/>
          <w:lang w:bidi="es-ES"/>
        </w:rPr>
        <w:t>2</w:t>
      </w:r>
      <w:r w:rsidR="0034554B">
        <w:rPr>
          <w:rFonts w:ascii="Mulish" w:hAnsi="Mulish"/>
          <w:lang w:bidi="es-ES"/>
        </w:rPr>
        <w:t>7,</w:t>
      </w:r>
      <w:r w:rsidR="00F5422E">
        <w:rPr>
          <w:rFonts w:ascii="Mulish" w:hAnsi="Mulish"/>
          <w:lang w:bidi="es-ES"/>
        </w:rPr>
        <w:t>6</w:t>
      </w:r>
      <w:r w:rsidR="0087195E" w:rsidRPr="00414C71">
        <w:rPr>
          <w:rFonts w:ascii="Mulish" w:hAnsi="Mulish"/>
          <w:lang w:bidi="es-ES"/>
        </w:rPr>
        <w:t xml:space="preserve"> </w:t>
      </w:r>
      <w:r w:rsidR="00BB3652" w:rsidRPr="00414C71">
        <w:rPr>
          <w:rFonts w:ascii="Mulish" w:hAnsi="Mulish"/>
          <w:lang w:bidi="es-ES"/>
        </w:rPr>
        <w:t>puntos porcentuales atribuible</w:t>
      </w:r>
      <w:r w:rsidR="0076567C" w:rsidRPr="00414C71">
        <w:rPr>
          <w:rFonts w:ascii="Mulish" w:hAnsi="Mulish"/>
          <w:lang w:bidi="es-ES"/>
        </w:rPr>
        <w:t xml:space="preserve">s a la aplicación de </w:t>
      </w:r>
      <w:r w:rsidR="0087195E" w:rsidRPr="00414C71">
        <w:rPr>
          <w:rFonts w:ascii="Mulish" w:hAnsi="Mulish"/>
          <w:lang w:bidi="es-ES"/>
        </w:rPr>
        <w:t>cuatro</w:t>
      </w:r>
      <w:r w:rsidR="0076567C" w:rsidRPr="00414C71">
        <w:rPr>
          <w:rFonts w:ascii="Mulish" w:hAnsi="Mulish"/>
          <w:lang w:bidi="es-ES"/>
        </w:rPr>
        <w:t xml:space="preserve"> de las recomendaciones efectuadas en 202</w:t>
      </w:r>
      <w:r w:rsidR="0087195E" w:rsidRPr="00414C71">
        <w:rPr>
          <w:rFonts w:ascii="Mulish" w:hAnsi="Mulish"/>
          <w:lang w:bidi="es-ES"/>
        </w:rPr>
        <w:t>4</w:t>
      </w:r>
      <w:r w:rsidR="00BB3652" w:rsidRPr="00414C71">
        <w:rPr>
          <w:rFonts w:ascii="Mulish" w:hAnsi="Mulish"/>
          <w:lang w:bidi="es-ES"/>
        </w:rPr>
        <w:t>.</w:t>
      </w:r>
      <w:r w:rsidR="00745025" w:rsidRPr="00745025">
        <w:rPr>
          <w:rFonts w:ascii="Mulish" w:hAnsi="Mulish"/>
          <w:lang w:bidi="es-ES"/>
        </w:rPr>
        <w:t xml:space="preserve"> Dado que las únicas obligaciones que no se cumplen son publicar </w:t>
      </w:r>
      <w:r w:rsidR="00745025">
        <w:rPr>
          <w:rFonts w:ascii="Mulish" w:hAnsi="Mulish"/>
          <w:lang w:bidi="es-ES"/>
        </w:rPr>
        <w:t>determinadas obligaciones de manera individualizada y los estatutos en formato reutilizable</w:t>
      </w:r>
      <w:r w:rsidR="00745025" w:rsidRPr="00745025">
        <w:rPr>
          <w:rFonts w:ascii="Mulish" w:hAnsi="Mulish"/>
          <w:lang w:bidi="es-ES"/>
        </w:rPr>
        <w:t xml:space="preserve">, y que se han aplicado las recomendaciones derivadas de la evaluación de 2024, este </w:t>
      </w:r>
      <w:r w:rsidR="00745025">
        <w:rPr>
          <w:rFonts w:ascii="Mulish" w:hAnsi="Mulish"/>
          <w:lang w:bidi="es-ES"/>
        </w:rPr>
        <w:t>Consejo</w:t>
      </w:r>
      <w:r w:rsidR="00745025" w:rsidRPr="00745025">
        <w:rPr>
          <w:rFonts w:ascii="Mulish" w:hAnsi="Mulish"/>
          <w:lang w:bidi="es-ES"/>
        </w:rPr>
        <w:t xml:space="preserve"> considera que el ICIO de</w:t>
      </w:r>
      <w:r w:rsidR="00745025">
        <w:rPr>
          <w:rFonts w:ascii="Mulish" w:hAnsi="Mulish"/>
          <w:lang w:bidi="es-ES"/>
        </w:rPr>
        <w:t xml:space="preserve"> Médicos del Mundo </w:t>
      </w:r>
      <w:r w:rsidR="00745025" w:rsidRPr="00745025">
        <w:rPr>
          <w:rFonts w:ascii="Mulish" w:hAnsi="Mulish"/>
          <w:lang w:bidi="es-ES"/>
        </w:rPr>
        <w:t>es de un 100%.</w:t>
      </w:r>
    </w:p>
    <w:p w14:paraId="179B5741" w14:textId="77777777" w:rsidR="004C4473" w:rsidRDefault="004C4473" w:rsidP="00A22D93">
      <w:pPr>
        <w:pStyle w:val="Cuerpodelboletn"/>
        <w:rPr>
          <w:rFonts w:ascii="Mulish" w:hAnsi="Mulish"/>
          <w:lang w:bidi="es-ES"/>
        </w:rPr>
      </w:pPr>
    </w:p>
    <w:p w14:paraId="6A68C66B" w14:textId="77777777" w:rsidR="004C4473" w:rsidRDefault="004C4473" w:rsidP="00A22D93">
      <w:pPr>
        <w:pStyle w:val="Cuerpodelboletn"/>
        <w:rPr>
          <w:rFonts w:ascii="Mulish" w:hAnsi="Mulish"/>
          <w:lang w:bidi="es-ES"/>
        </w:rPr>
      </w:pPr>
    </w:p>
    <w:p w14:paraId="6B9B75B4" w14:textId="3D6F1AED" w:rsidR="004C4473" w:rsidRPr="005E61F8" w:rsidRDefault="004C4473" w:rsidP="00A22D93">
      <w:pPr>
        <w:pStyle w:val="Cuerpodelboletn"/>
        <w:rPr>
          <w:rFonts w:ascii="Mulish" w:hAnsi="Mulish"/>
          <w:lang w:bidi="es-ES"/>
        </w:rPr>
        <w:sectPr w:rsidR="004C4473" w:rsidRPr="005E61F8" w:rsidSect="00804174">
          <w:type w:val="continuous"/>
          <w:pgSz w:w="11906" w:h="16838" w:code="9"/>
          <w:pgMar w:top="1440" w:right="720" w:bottom="1440" w:left="720" w:header="720" w:footer="720" w:gutter="0"/>
          <w:cols w:space="720"/>
          <w:docGrid w:linePitch="326"/>
        </w:sectPr>
      </w:pPr>
    </w:p>
    <w:sdt>
      <w:sdtPr>
        <w:rPr>
          <w:rFonts w:ascii="Mulish" w:hAnsi="Mulish"/>
          <w:b/>
          <w:color w:val="auto"/>
          <w:sz w:val="30"/>
          <w:szCs w:val="30"/>
        </w:rPr>
        <w:id w:val="-409474120"/>
        <w:placeholder>
          <w:docPart w:val="FD98A9A16E1C4E1DA3A066E830405301"/>
        </w:placeholder>
      </w:sdtPr>
      <w:sdtEndPr>
        <w:rPr>
          <w:color w:val="00806F"/>
        </w:rPr>
      </w:sdtEndPr>
      <w:sdtContent>
        <w:p w14:paraId="7137D731" w14:textId="1681A498" w:rsidR="00965C69" w:rsidRPr="0087195E" w:rsidRDefault="00C259F4" w:rsidP="007A75F4">
          <w:pPr>
            <w:pStyle w:val="Cuerpodelboletn"/>
            <w:numPr>
              <w:ilvl w:val="0"/>
              <w:numId w:val="2"/>
            </w:numPr>
            <w:spacing w:line="276" w:lineRule="auto"/>
            <w:rPr>
              <w:rFonts w:ascii="Mulish" w:hAnsi="Mulish"/>
              <w:color w:val="00806F"/>
              <w:sz w:val="30"/>
              <w:szCs w:val="30"/>
            </w:rPr>
          </w:pPr>
          <w:r w:rsidRPr="00AF443D">
            <w:rPr>
              <w:rFonts w:ascii="Mulish" w:hAnsi="Mulish"/>
              <w:b/>
              <w:color w:val="3C8378"/>
              <w:sz w:val="30"/>
              <w:szCs w:val="30"/>
            </w:rPr>
            <w:t>Conclusiones</w:t>
          </w:r>
        </w:p>
      </w:sdtContent>
    </w:sdt>
    <w:p w14:paraId="06476F7C" w14:textId="535FBEB5" w:rsidR="00BB3652" w:rsidRPr="00727A7B" w:rsidRDefault="00BB3652" w:rsidP="00727A7B">
      <w:pPr>
        <w:pStyle w:val="Cuerpodelboletn"/>
        <w:spacing w:before="120" w:after="120" w:line="276" w:lineRule="auto"/>
        <w:rPr>
          <w:rFonts w:ascii="Mulish" w:hAnsi="Mulish"/>
          <w:szCs w:val="22"/>
        </w:rPr>
      </w:pPr>
      <w:r w:rsidRPr="00727A7B">
        <w:rPr>
          <w:rFonts w:ascii="Mulish" w:hAnsi="Mulish"/>
          <w:szCs w:val="22"/>
        </w:rPr>
        <w:t xml:space="preserve">Este </w:t>
      </w:r>
      <w:r w:rsidR="00F5422E">
        <w:rPr>
          <w:rFonts w:ascii="Mulish" w:hAnsi="Mulish"/>
          <w:szCs w:val="22"/>
        </w:rPr>
        <w:t>Consejo</w:t>
      </w:r>
      <w:r w:rsidRPr="00727A7B">
        <w:rPr>
          <w:rFonts w:ascii="Mulish" w:hAnsi="Mulish"/>
          <w:szCs w:val="22"/>
        </w:rPr>
        <w:t xml:space="preserve"> </w:t>
      </w:r>
      <w:r w:rsidRPr="00727A7B">
        <w:rPr>
          <w:rFonts w:ascii="Mulish" w:hAnsi="Mulish"/>
          <w:b/>
          <w:szCs w:val="22"/>
        </w:rPr>
        <w:t>valora</w:t>
      </w:r>
      <w:r w:rsidR="00F5422E">
        <w:rPr>
          <w:rFonts w:ascii="Mulish" w:hAnsi="Mulish"/>
          <w:b/>
          <w:szCs w:val="22"/>
        </w:rPr>
        <w:t xml:space="preserve"> muy</w:t>
      </w:r>
      <w:r w:rsidRPr="00727A7B">
        <w:rPr>
          <w:rFonts w:ascii="Mulish" w:hAnsi="Mulish"/>
          <w:b/>
          <w:szCs w:val="22"/>
        </w:rPr>
        <w:t xml:space="preserve"> </w:t>
      </w:r>
      <w:r w:rsidR="0087195E" w:rsidRPr="00727A7B">
        <w:rPr>
          <w:rFonts w:ascii="Mulish" w:hAnsi="Mulish"/>
          <w:b/>
          <w:szCs w:val="22"/>
        </w:rPr>
        <w:t>positivamente</w:t>
      </w:r>
      <w:r w:rsidR="00AF443D" w:rsidRPr="00727A7B">
        <w:rPr>
          <w:rFonts w:ascii="Mulish" w:hAnsi="Mulish"/>
          <w:b/>
          <w:szCs w:val="22"/>
        </w:rPr>
        <w:t xml:space="preserve"> </w:t>
      </w:r>
      <w:r w:rsidRPr="00727A7B">
        <w:rPr>
          <w:rFonts w:ascii="Mulish" w:hAnsi="Mulish"/>
          <w:szCs w:val="22"/>
        </w:rPr>
        <w:t>la evolución del cumplimiento de las obligaciones de publicidad activa por parte de</w:t>
      </w:r>
      <w:r w:rsidR="0087195E" w:rsidRPr="00727A7B">
        <w:rPr>
          <w:rFonts w:ascii="Mulish" w:hAnsi="Mulish"/>
          <w:szCs w:val="22"/>
        </w:rPr>
        <w:t xml:space="preserve"> </w:t>
      </w:r>
      <w:r w:rsidR="00727A7B">
        <w:rPr>
          <w:rFonts w:ascii="Mulish" w:hAnsi="Mulish"/>
          <w:szCs w:val="22"/>
        </w:rPr>
        <w:t>Médicos del Mundo</w:t>
      </w:r>
      <w:r w:rsidRPr="00727A7B">
        <w:rPr>
          <w:rFonts w:ascii="Mulish" w:hAnsi="Mulish"/>
          <w:szCs w:val="22"/>
        </w:rPr>
        <w:t xml:space="preserve">. </w:t>
      </w:r>
      <w:r w:rsidR="00A22D93" w:rsidRPr="00727A7B">
        <w:rPr>
          <w:rFonts w:ascii="Mulish" w:hAnsi="Mulish"/>
          <w:szCs w:val="22"/>
        </w:rPr>
        <w:t>Se</w:t>
      </w:r>
      <w:r w:rsidRPr="00727A7B">
        <w:rPr>
          <w:rFonts w:ascii="Mulish" w:hAnsi="Mulish"/>
          <w:szCs w:val="22"/>
        </w:rPr>
        <w:t xml:space="preserve"> ha</w:t>
      </w:r>
      <w:r w:rsidR="0087195E" w:rsidRPr="00727A7B">
        <w:rPr>
          <w:rFonts w:ascii="Mulish" w:hAnsi="Mulish"/>
          <w:szCs w:val="22"/>
        </w:rPr>
        <w:t>n</w:t>
      </w:r>
      <w:r w:rsidRPr="00727A7B">
        <w:rPr>
          <w:rFonts w:ascii="Mulish" w:hAnsi="Mulish"/>
          <w:szCs w:val="22"/>
        </w:rPr>
        <w:t xml:space="preserve"> aplicado </w:t>
      </w:r>
      <w:r w:rsidR="00A22D93" w:rsidRPr="00727A7B">
        <w:rPr>
          <w:rFonts w:ascii="Mulish" w:hAnsi="Mulish"/>
          <w:szCs w:val="22"/>
        </w:rPr>
        <w:t>todas</w:t>
      </w:r>
      <w:r w:rsidR="00AF443D" w:rsidRPr="00727A7B">
        <w:rPr>
          <w:rFonts w:ascii="Mulish" w:hAnsi="Mulish"/>
          <w:szCs w:val="22"/>
        </w:rPr>
        <w:t xml:space="preserve"> </w:t>
      </w:r>
      <w:r w:rsidRPr="00727A7B">
        <w:rPr>
          <w:rFonts w:ascii="Mulish" w:hAnsi="Mulish"/>
          <w:szCs w:val="22"/>
        </w:rPr>
        <w:t>las recomendaciones efectuadas como consecuencia de la evaluación realizada en 202</w:t>
      </w:r>
      <w:r w:rsidR="0087195E" w:rsidRPr="00727A7B">
        <w:rPr>
          <w:rFonts w:ascii="Mulish" w:hAnsi="Mulish"/>
          <w:szCs w:val="22"/>
        </w:rPr>
        <w:t>4</w:t>
      </w:r>
      <w:r w:rsidRPr="00727A7B">
        <w:rPr>
          <w:rFonts w:ascii="Mulish" w:hAnsi="Mulish"/>
          <w:szCs w:val="22"/>
        </w:rPr>
        <w:t>.</w:t>
      </w:r>
    </w:p>
    <w:p w14:paraId="17A724CD" w14:textId="188729BE" w:rsidR="004061BC" w:rsidRPr="00727A7B" w:rsidRDefault="00745025" w:rsidP="00727A7B">
      <w:pPr>
        <w:pStyle w:val="Cuerpodelboletn"/>
        <w:spacing w:before="120" w:after="120" w:line="276" w:lineRule="auto"/>
        <w:rPr>
          <w:rFonts w:ascii="Mulish" w:hAnsi="Mulish"/>
          <w:szCs w:val="22"/>
        </w:rPr>
      </w:pPr>
      <w:r>
        <w:rPr>
          <w:rFonts w:ascii="Mulish" w:hAnsi="Mulish"/>
          <w:szCs w:val="22"/>
        </w:rPr>
        <w:t>En cualquier caso</w:t>
      </w:r>
      <w:r w:rsidR="0054376C" w:rsidRPr="00727A7B">
        <w:rPr>
          <w:rFonts w:ascii="Mulish" w:hAnsi="Mulish"/>
          <w:szCs w:val="22"/>
        </w:rPr>
        <w:t>,</w:t>
      </w:r>
      <w:r w:rsidR="00BB3652" w:rsidRPr="00727A7B">
        <w:rPr>
          <w:rFonts w:ascii="Mulish" w:hAnsi="Mulish"/>
          <w:szCs w:val="22"/>
        </w:rPr>
        <w:t xml:space="preserve"> persisten </w:t>
      </w:r>
      <w:r w:rsidR="0054376C" w:rsidRPr="00727A7B">
        <w:rPr>
          <w:rFonts w:ascii="Mulish" w:hAnsi="Mulish"/>
          <w:szCs w:val="22"/>
        </w:rPr>
        <w:t>algun</w:t>
      </w:r>
      <w:r w:rsidR="000573A2">
        <w:rPr>
          <w:rFonts w:ascii="Mulish" w:hAnsi="Mulish"/>
          <w:szCs w:val="22"/>
        </w:rPr>
        <w:t>a</w:t>
      </w:r>
      <w:r w:rsidR="0054376C" w:rsidRPr="00727A7B">
        <w:rPr>
          <w:rFonts w:ascii="Mulish" w:hAnsi="Mulish"/>
          <w:szCs w:val="22"/>
        </w:rPr>
        <w:t xml:space="preserve">s </w:t>
      </w:r>
      <w:r w:rsidR="000573A2">
        <w:rPr>
          <w:rFonts w:ascii="Mulish" w:hAnsi="Mulish"/>
          <w:szCs w:val="22"/>
        </w:rPr>
        <w:t xml:space="preserve">cuestiones susceptibles de </w:t>
      </w:r>
      <w:r>
        <w:rPr>
          <w:rFonts w:ascii="Mulish" w:hAnsi="Mulish"/>
          <w:szCs w:val="22"/>
        </w:rPr>
        <w:t>modificación</w:t>
      </w:r>
      <w:r w:rsidR="00A670E9" w:rsidRPr="00727A7B">
        <w:rPr>
          <w:rFonts w:ascii="Mulish" w:hAnsi="Mulish"/>
          <w:szCs w:val="22"/>
        </w:rPr>
        <w:t xml:space="preserve">: </w:t>
      </w:r>
    </w:p>
    <w:p w14:paraId="023B893E" w14:textId="2F5EC54E" w:rsidR="00A670E9" w:rsidRPr="00727A7B" w:rsidRDefault="0076567C" w:rsidP="00727A7B">
      <w:pPr>
        <w:pStyle w:val="Sinespaciado"/>
        <w:numPr>
          <w:ilvl w:val="0"/>
          <w:numId w:val="21"/>
        </w:numPr>
        <w:spacing w:before="120" w:after="120" w:line="276" w:lineRule="auto"/>
        <w:jc w:val="both"/>
        <w:rPr>
          <w:rFonts w:ascii="Mulish" w:hAnsi="Mulish"/>
        </w:rPr>
      </w:pPr>
      <w:r w:rsidRPr="00727A7B">
        <w:rPr>
          <w:rFonts w:ascii="Mulish" w:hAnsi="Mulish"/>
        </w:rPr>
        <w:t xml:space="preserve">Sigue sin organizarse </w:t>
      </w:r>
      <w:r w:rsidR="003F1240">
        <w:rPr>
          <w:rFonts w:ascii="Mulish" w:hAnsi="Mulish"/>
        </w:rPr>
        <w:t xml:space="preserve">toda </w:t>
      </w:r>
      <w:r w:rsidRPr="00727A7B">
        <w:rPr>
          <w:rFonts w:ascii="Mulish" w:hAnsi="Mulish"/>
        </w:rPr>
        <w:t>la información conforme al patrón definido por la LTAIBG</w:t>
      </w:r>
      <w:r w:rsidR="0087195E" w:rsidRPr="00727A7B">
        <w:rPr>
          <w:rFonts w:ascii="Mulish" w:hAnsi="Mulish"/>
        </w:rPr>
        <w:t>.</w:t>
      </w:r>
    </w:p>
    <w:p w14:paraId="236AB41D" w14:textId="22E47BFB" w:rsidR="004D4B3E" w:rsidRPr="00727A7B" w:rsidRDefault="004061BC" w:rsidP="00727A7B">
      <w:pPr>
        <w:pStyle w:val="Sinespaciado"/>
        <w:numPr>
          <w:ilvl w:val="0"/>
          <w:numId w:val="21"/>
        </w:numPr>
        <w:spacing w:before="120" w:after="120" w:line="276" w:lineRule="auto"/>
        <w:jc w:val="both"/>
        <w:rPr>
          <w:rFonts w:ascii="Mulish" w:hAnsi="Mulish"/>
        </w:rPr>
      </w:pPr>
      <w:r w:rsidRPr="00727A7B">
        <w:rPr>
          <w:rFonts w:ascii="Mulish" w:hAnsi="Mulish"/>
        </w:rPr>
        <w:t>Respecto de la publicación de contenidos</w:t>
      </w:r>
      <w:r w:rsidR="0054376C" w:rsidRPr="00727A7B">
        <w:rPr>
          <w:rFonts w:ascii="Mulish" w:hAnsi="Mulish"/>
        </w:rPr>
        <w:t>:</w:t>
      </w:r>
      <w:r w:rsidR="0034554B" w:rsidRPr="00727A7B">
        <w:rPr>
          <w:rFonts w:ascii="Mulish" w:hAnsi="Mulish"/>
        </w:rPr>
        <w:t xml:space="preserve"> </w:t>
      </w:r>
      <w:r w:rsidR="004116EA">
        <w:rPr>
          <w:rFonts w:ascii="Mulish" w:hAnsi="Mulish"/>
        </w:rPr>
        <w:t>d</w:t>
      </w:r>
      <w:r w:rsidR="0034554B" w:rsidRPr="00727A7B">
        <w:rPr>
          <w:rFonts w:ascii="Mulish" w:hAnsi="Mulish"/>
        </w:rPr>
        <w:t>eben publicarse las obligaciones de forma individualizada</w:t>
      </w:r>
      <w:r w:rsidR="003F1240">
        <w:rPr>
          <w:rFonts w:ascii="Mulish" w:hAnsi="Mulish"/>
        </w:rPr>
        <w:t>, no a través de otros documentos</w:t>
      </w:r>
      <w:r w:rsidR="0034554B" w:rsidRPr="00727A7B">
        <w:rPr>
          <w:rFonts w:ascii="Mulish" w:hAnsi="Mulish"/>
        </w:rPr>
        <w:t>.</w:t>
      </w:r>
    </w:p>
    <w:p w14:paraId="4C062D58" w14:textId="32750834" w:rsidR="000573A2" w:rsidRPr="00727A7B" w:rsidRDefault="000573A2" w:rsidP="00727A7B">
      <w:pPr>
        <w:pStyle w:val="Sinespaciado"/>
        <w:numPr>
          <w:ilvl w:val="0"/>
          <w:numId w:val="24"/>
        </w:numPr>
        <w:spacing w:before="120" w:after="120" w:line="276" w:lineRule="auto"/>
        <w:jc w:val="both"/>
        <w:rPr>
          <w:rFonts w:ascii="Mulish" w:hAnsi="Mulish"/>
        </w:rPr>
      </w:pPr>
      <w:r>
        <w:rPr>
          <w:rFonts w:ascii="Mulish" w:hAnsi="Mulish"/>
          <w:bCs/>
        </w:rPr>
        <w:t>La información debe publicarse en formatos reutilizables según lo dispuesto por la</w:t>
      </w:r>
      <w:r w:rsidRPr="000573A2">
        <w:t xml:space="preserve"> </w:t>
      </w:r>
      <w:r w:rsidRPr="000573A2">
        <w:rPr>
          <w:rFonts w:ascii="Mulish" w:hAnsi="Mulish"/>
          <w:bCs/>
        </w:rPr>
        <w:t>Ley 37/2007, de 16 de noviembre, sobre reutilización de la información del sector público.</w:t>
      </w:r>
    </w:p>
    <w:p w14:paraId="0FEE0D4A" w14:textId="77777777" w:rsidR="0034554B" w:rsidRDefault="0034554B" w:rsidP="00AF443D">
      <w:pPr>
        <w:pStyle w:val="Sinespaciado"/>
        <w:spacing w:line="276" w:lineRule="auto"/>
        <w:jc w:val="right"/>
        <w:rPr>
          <w:rFonts w:ascii="Mulish" w:hAnsi="Mulish"/>
        </w:rPr>
      </w:pPr>
    </w:p>
    <w:p w14:paraId="77D56EA8" w14:textId="77777777" w:rsidR="00CE71DB" w:rsidRDefault="00CE71DB" w:rsidP="00AF443D">
      <w:pPr>
        <w:pStyle w:val="Sinespaciado"/>
        <w:spacing w:line="276" w:lineRule="auto"/>
        <w:jc w:val="right"/>
        <w:rPr>
          <w:rFonts w:ascii="Mulish" w:hAnsi="Mulish"/>
        </w:rPr>
      </w:pPr>
    </w:p>
    <w:p w14:paraId="22317092" w14:textId="47A3F406" w:rsidR="00A770A3" w:rsidRDefault="004061BC" w:rsidP="00AF443D">
      <w:pPr>
        <w:pStyle w:val="Sinespaciado"/>
        <w:spacing w:line="276" w:lineRule="auto"/>
        <w:jc w:val="right"/>
        <w:rPr>
          <w:rFonts w:ascii="Mulish" w:hAnsi="Mulish"/>
        </w:rPr>
      </w:pPr>
      <w:r w:rsidRPr="005E61F8">
        <w:rPr>
          <w:rFonts w:ascii="Mulish" w:hAnsi="Mulish"/>
        </w:rPr>
        <w:t xml:space="preserve">Madrid, </w:t>
      </w:r>
      <w:r w:rsidR="000573A2">
        <w:rPr>
          <w:rFonts w:ascii="Mulish" w:hAnsi="Mulish"/>
        </w:rPr>
        <w:t>diciembre</w:t>
      </w:r>
      <w:r w:rsidR="00A22D93">
        <w:rPr>
          <w:rFonts w:ascii="Mulish" w:hAnsi="Mulish"/>
        </w:rPr>
        <w:t xml:space="preserve"> </w:t>
      </w:r>
      <w:r w:rsidRPr="005E61F8">
        <w:rPr>
          <w:rFonts w:ascii="Mulish" w:hAnsi="Mulish"/>
        </w:rPr>
        <w:t>de 202</w:t>
      </w:r>
      <w:r w:rsidR="00A22D93">
        <w:rPr>
          <w:rFonts w:ascii="Mulish" w:hAnsi="Mulish"/>
        </w:rPr>
        <w:t>5</w:t>
      </w:r>
    </w:p>
    <w:p w14:paraId="5DB8548C" w14:textId="5B018246" w:rsidR="00C259F4" w:rsidRPr="00CE71DB" w:rsidRDefault="00C259F4" w:rsidP="00CE71DB">
      <w:pPr>
        <w:rPr>
          <w:rFonts w:ascii="Mulish" w:hAnsi="Mulish"/>
          <w:szCs w:val="22"/>
        </w:rPr>
        <w:sectPr w:rsidR="00C259F4" w:rsidRPr="00CE71DB" w:rsidSect="00804174">
          <w:type w:val="continuous"/>
          <w:pgSz w:w="11906" w:h="16838" w:code="9"/>
          <w:pgMar w:top="1440" w:right="720" w:bottom="1440" w:left="720" w:header="720" w:footer="720" w:gutter="0"/>
          <w:cols w:space="720"/>
          <w:docGrid w:linePitch="326"/>
        </w:sectPr>
      </w:pPr>
    </w:p>
    <w:sdt>
      <w:sdtPr>
        <w:rPr>
          <w:rFonts w:ascii="Mulish" w:hAnsi="Mulish"/>
          <w:b/>
          <w:color w:val="3C8378"/>
          <w:sz w:val="30"/>
          <w:szCs w:val="30"/>
        </w:rPr>
        <w:id w:val="1557966967"/>
        <w:placeholder>
          <w:docPart w:val="7DA330511B8B4D6795F908DB48ABF5A1"/>
        </w:placeholder>
      </w:sdtPr>
      <w:sdtEndPr>
        <w:rPr>
          <w:color w:val="00806F"/>
        </w:rPr>
      </w:sdtEndPr>
      <w:sdtContent>
        <w:p w14:paraId="68F2D7AB" w14:textId="77777777" w:rsidR="00F931B5" w:rsidRDefault="009654DA" w:rsidP="00AF443D">
          <w:pPr>
            <w:jc w:val="center"/>
            <w:rPr>
              <w:rFonts w:ascii="Mulish" w:hAnsi="Mulish"/>
              <w:b/>
              <w:color w:val="00806F"/>
              <w:sz w:val="30"/>
              <w:szCs w:val="30"/>
            </w:rPr>
          </w:pPr>
          <w:r w:rsidRPr="007A75F4">
            <w:rPr>
              <w:rFonts w:ascii="Mulish" w:hAnsi="Mulish"/>
              <w:b/>
              <w:color w:val="3C8378"/>
              <w:sz w:val="30"/>
              <w:szCs w:val="30"/>
            </w:rPr>
            <w:t>Anexo: Criterios de medición de los atributos de la información</w:t>
          </w:r>
        </w:p>
        <w:p w14:paraId="0449542E" w14:textId="4A7AED6A" w:rsidR="009654DA" w:rsidRPr="0059767A" w:rsidRDefault="00CE71DB" w:rsidP="00AF443D">
          <w:pPr>
            <w:jc w:val="center"/>
            <w:rPr>
              <w:rFonts w:ascii="Mulish" w:hAnsi="Mulish"/>
              <w:b/>
              <w:color w:val="00806F"/>
              <w:sz w:val="30"/>
              <w:szCs w:val="30"/>
            </w:rPr>
          </w:pPr>
        </w:p>
      </w:sdtContent>
    </w:sdt>
    <w:tbl>
      <w:tblPr>
        <w:tblW w:w="5084" w:type="pct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4"/>
        <w:gridCol w:w="1603"/>
        <w:gridCol w:w="2641"/>
        <w:gridCol w:w="704"/>
        <w:gridCol w:w="3630"/>
      </w:tblGrid>
      <w:tr w:rsidR="009654DA" w:rsidRPr="005E61F8" w14:paraId="01EFBF17" w14:textId="77777777" w:rsidTr="00AF443D">
        <w:trPr>
          <w:trHeight w:val="416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0C2F16D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PRINCIPIOS GENERALES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058D184C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CRITERIO</w:t>
            </w:r>
          </w:p>
        </w:tc>
        <w:tc>
          <w:tcPr>
            <w:tcW w:w="1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10E9C054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DESCRIPCION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2840A2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VALOR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E85E6B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SIGNIFICADO</w:t>
            </w:r>
          </w:p>
        </w:tc>
      </w:tr>
      <w:tr w:rsidR="009654DA" w:rsidRPr="005E61F8" w14:paraId="3C0F5703" w14:textId="77777777" w:rsidTr="00AF443D">
        <w:trPr>
          <w:trHeight w:val="514"/>
        </w:trPr>
        <w:tc>
          <w:tcPr>
            <w:tcW w:w="9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7DF7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PUBLICACIÓN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57CE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CONTENIDO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59F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Se obliga su publicación por la Ley19/21013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5AA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B785" w14:textId="281FE62F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Í 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se publica el contenido de la obligación exigida</w:t>
            </w:r>
          </w:p>
        </w:tc>
      </w:tr>
      <w:tr w:rsidR="009654DA" w:rsidRPr="005E61F8" w14:paraId="1C240016" w14:textId="77777777" w:rsidTr="00AF443D">
        <w:trPr>
          <w:trHeight w:val="32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E4E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6C4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D11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2B2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C33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se publica el contenido de la obligación exigida</w:t>
            </w:r>
          </w:p>
        </w:tc>
      </w:tr>
      <w:tr w:rsidR="009654DA" w:rsidRPr="005E61F8" w14:paraId="24115DC4" w14:textId="77777777" w:rsidTr="00AF443D">
        <w:trPr>
          <w:trHeight w:val="42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087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60BE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FORMA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5CF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Modo de presentar la información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915B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FBD1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De forma DIRECTA en la misma web o con enlace directo a la información</w:t>
            </w:r>
          </w:p>
        </w:tc>
      </w:tr>
      <w:tr w:rsidR="009654DA" w:rsidRPr="005E61F8" w14:paraId="5E562B90" w14:textId="77777777" w:rsidTr="00AF443D">
        <w:trPr>
          <w:trHeight w:val="419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DDB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106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A98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EB7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60B7" w14:textId="56590CD3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De forma INDIRECTA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,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pero sin dirigir a la información a la que se refiere</w:t>
            </w:r>
          </w:p>
        </w:tc>
      </w:tr>
      <w:tr w:rsidR="009654DA" w:rsidRPr="005E61F8" w14:paraId="49A5F111" w14:textId="77777777" w:rsidTr="00AF443D">
        <w:trPr>
          <w:trHeight w:val="41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206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219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ACTUALIZACIÓN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F965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Se identifica la fecha de datación de la información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797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F25F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Tiene FECHA y </w:t>
            </w:r>
            <w:r w:rsidR="00903FE0"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está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dentro de los TRES meses </w:t>
            </w:r>
            <w:r w:rsidR="00903FE0"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previos a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la fecha de consulta</w:t>
            </w:r>
          </w:p>
        </w:tc>
      </w:tr>
      <w:tr w:rsidR="009654DA" w:rsidRPr="005E61F8" w14:paraId="12D761CE" w14:textId="77777777" w:rsidTr="00AF443D">
        <w:trPr>
          <w:trHeight w:val="416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E8B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E3D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A41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0EC5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794D" w14:textId="3B67246D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Tiene FECHA</w:t>
            </w:r>
            <w:r w:rsidR="007A75F4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,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pero NO EST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Á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ACTUALIZADO dentro de los tres meses</w:t>
            </w:r>
          </w:p>
        </w:tc>
      </w:tr>
      <w:tr w:rsidR="009654DA" w:rsidRPr="005E61F8" w14:paraId="141A174C" w14:textId="77777777" w:rsidTr="00AF443D">
        <w:trPr>
          <w:trHeight w:val="422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E5B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7B1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101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54A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B43A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SE CONOCE la fecha de publicación de la información</w:t>
            </w:r>
          </w:p>
        </w:tc>
      </w:tr>
      <w:tr w:rsidR="009654DA" w:rsidRPr="005E61F8" w14:paraId="3502C611" w14:textId="77777777" w:rsidTr="00AF443D">
        <w:trPr>
          <w:trHeight w:val="300"/>
        </w:trPr>
        <w:tc>
          <w:tcPr>
            <w:tcW w:w="9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8CC2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ATRIBUTOS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D9A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ACCESIBILIDAD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9F3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Número de clics para acceder a la información desde la página principal de transparencia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2E3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CC06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 clics como máximo</w:t>
            </w:r>
          </w:p>
        </w:tc>
      </w:tr>
      <w:tr w:rsidR="009654DA" w:rsidRPr="005E61F8" w14:paraId="17B7A78E" w14:textId="77777777" w:rsidTr="00AF443D">
        <w:trPr>
          <w:trHeight w:val="17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5436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CBD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A44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72A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BE0B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</w:tr>
      <w:tr w:rsidR="009654DA" w:rsidRPr="005E61F8" w14:paraId="4C8B028E" w14:textId="77777777" w:rsidTr="00AF443D">
        <w:trPr>
          <w:trHeight w:val="245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3BA4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A29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6DE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90A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776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</w:tr>
      <w:tr w:rsidR="009654DA" w:rsidRPr="005E61F8" w14:paraId="11E34754" w14:textId="77777777" w:rsidTr="00AF443D">
        <w:trPr>
          <w:trHeight w:val="26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DE98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1DF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11E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92D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770F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</w:tr>
      <w:tr w:rsidR="009654DA" w:rsidRPr="005E61F8" w14:paraId="34F4487E" w14:textId="77777777" w:rsidTr="00AF443D">
        <w:trPr>
          <w:trHeight w:val="28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422E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CDE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7DF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5A4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1EDA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</w:tr>
      <w:tr w:rsidR="009654DA" w:rsidRPr="005E61F8" w14:paraId="11F7C4ED" w14:textId="77777777" w:rsidTr="00AF443D">
        <w:trPr>
          <w:trHeight w:val="27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DE59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8C5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ED4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7AF1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2C79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</w:tr>
      <w:tr w:rsidR="009654DA" w:rsidRPr="005E61F8" w14:paraId="66FD4854" w14:textId="77777777" w:rsidTr="00AF443D">
        <w:trPr>
          <w:trHeight w:val="13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A621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186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371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1BE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A597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</w:tr>
      <w:tr w:rsidR="009654DA" w:rsidRPr="005E61F8" w14:paraId="7F4AE3DF" w14:textId="77777777" w:rsidTr="00AF443D">
        <w:trPr>
          <w:trHeight w:val="20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C9A6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493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865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C2D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04F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</w:tr>
      <w:tr w:rsidR="009654DA" w:rsidRPr="005E61F8" w14:paraId="2578265D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4DD0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D2B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FA6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B46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FC4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11</w:t>
            </w:r>
          </w:p>
        </w:tc>
      </w:tr>
      <w:tr w:rsidR="009654DA" w:rsidRPr="005E61F8" w14:paraId="69DB26E8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472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677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E8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8C5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D3D3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12</w:t>
            </w:r>
          </w:p>
        </w:tc>
      </w:tr>
      <w:tr w:rsidR="009654DA" w:rsidRPr="005E61F8" w14:paraId="694BCAD7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089A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3FF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4D23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001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846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Más de 12 clics</w:t>
            </w:r>
          </w:p>
        </w:tc>
      </w:tr>
      <w:tr w:rsidR="009654DA" w:rsidRPr="005E61F8" w14:paraId="288E77D6" w14:textId="77777777" w:rsidTr="00AF443D">
        <w:trPr>
          <w:trHeight w:val="265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18422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C0A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CLARIDAD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984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3B2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0CF8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MUY comprensible o con ayudas, en su caso</w:t>
            </w:r>
          </w:p>
        </w:tc>
      </w:tr>
      <w:tr w:rsidR="009654DA" w:rsidRPr="005E61F8" w14:paraId="67F971BF" w14:textId="77777777" w:rsidTr="00AF443D">
        <w:trPr>
          <w:trHeight w:val="27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81C3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45A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C3F3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289B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884B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0472B5E8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D97A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F29C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22F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29F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3F06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Comprensible</w:t>
            </w:r>
          </w:p>
        </w:tc>
      </w:tr>
      <w:tr w:rsidR="009654DA" w:rsidRPr="005E61F8" w14:paraId="5DE56D90" w14:textId="77777777" w:rsidTr="00AF443D">
        <w:trPr>
          <w:trHeight w:val="25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927F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591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AFB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B9F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406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65619E9E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9109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648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13B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50E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EE08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Normal</w:t>
            </w:r>
          </w:p>
        </w:tc>
      </w:tr>
      <w:tr w:rsidR="009654DA" w:rsidRPr="005E61F8" w14:paraId="3988FBEA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FAF2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17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8CD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BAD7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C6C9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5FD73F21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5134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76E3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A6E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B2FE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AF62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Poco comprensible</w:t>
            </w:r>
          </w:p>
        </w:tc>
      </w:tr>
      <w:tr w:rsidR="009654DA" w:rsidRPr="005E61F8" w14:paraId="3C32E689" w14:textId="77777777" w:rsidTr="00AF443D">
        <w:trPr>
          <w:trHeight w:val="18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DD0D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D1F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1FA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81CC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477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78C8A3F3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2F4D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3C4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CEB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B7D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94E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Difícilmente comprensible</w:t>
            </w:r>
          </w:p>
        </w:tc>
      </w:tr>
      <w:tr w:rsidR="009654DA" w:rsidRPr="005E61F8" w14:paraId="0998C544" w14:textId="77777777" w:rsidTr="00AF443D">
        <w:trPr>
          <w:trHeight w:val="24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99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ABB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3B9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B47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3F28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370B78C8" w14:textId="77777777" w:rsidTr="00AF443D">
        <w:trPr>
          <w:trHeight w:val="12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46C1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670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773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8CF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AFA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NADA comprensible</w:t>
            </w:r>
          </w:p>
        </w:tc>
      </w:tr>
      <w:tr w:rsidR="009654DA" w:rsidRPr="005E61F8" w14:paraId="23E14A9C" w14:textId="77777777" w:rsidTr="00AF443D">
        <w:trPr>
          <w:trHeight w:val="57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570F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90B1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ESTRUCTURACIÓN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802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Información organizada siguiendo una lógica clara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7984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B31E" w14:textId="43708D40" w:rsidR="009654DA" w:rsidRPr="005E61F8" w:rsidRDefault="00AF443D" w:rsidP="00AF443D">
            <w:pPr>
              <w:jc w:val="both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L</w:t>
            </w:r>
            <w:r w:rsidR="009654DA"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a información se encuentra ordenada en grupos de materias, temáticas o de acuerdo con los bloques o grupos de información de la ley</w:t>
            </w:r>
          </w:p>
        </w:tc>
      </w:tr>
      <w:tr w:rsidR="009654DA" w:rsidRPr="005E61F8" w14:paraId="0EF44626" w14:textId="77777777" w:rsidTr="00AF443D">
        <w:trPr>
          <w:trHeight w:val="42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80BC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99C1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6691D" w14:textId="77777777" w:rsidR="009654DA" w:rsidRPr="005E61F8" w:rsidRDefault="009654DA" w:rsidP="009654DA">
            <w:pP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44F1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AF5C" w14:textId="5C3F0AAC" w:rsidR="009654DA" w:rsidRPr="005E61F8" w:rsidRDefault="00AF443D" w:rsidP="00AF443D">
            <w:pPr>
              <w:jc w:val="both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L</w:t>
            </w:r>
            <w:r w:rsidR="009654DA"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a información se presenta dispersa</w:t>
            </w:r>
            <w: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,</w:t>
            </w:r>
            <w:r w:rsidR="009654DA"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 xml:space="preserve"> sin agrupación ni ordenación alguna</w:t>
            </w:r>
          </w:p>
        </w:tc>
      </w:tr>
      <w:tr w:rsidR="009654DA" w:rsidRPr="005E61F8" w14:paraId="0FC0E589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3DE9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4F4C" w14:textId="77777777" w:rsidR="009654DA" w:rsidRPr="005E61F8" w:rsidRDefault="00903FE0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Reutilización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0DE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Formatos según Ley 37/2007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EAA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CD32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Es un formato reutilizable establecido</w:t>
            </w:r>
          </w:p>
        </w:tc>
      </w:tr>
      <w:tr w:rsidR="009654DA" w:rsidRPr="005E61F8" w14:paraId="007F3BDF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2819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B9B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F04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BA7D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3530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es un formato reutilizable</w:t>
            </w:r>
          </w:p>
        </w:tc>
      </w:tr>
      <w:tr w:rsidR="009654DA" w:rsidRPr="005E61F8" w14:paraId="4A9FE084" w14:textId="77777777" w:rsidTr="00AF443D">
        <w:trPr>
          <w:trHeight w:val="343"/>
        </w:trPr>
        <w:tc>
          <w:tcPr>
            <w:tcW w:w="9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8DC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WEB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4591" w14:textId="6D1D0AC6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LUGAR PUBLICACI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Ó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A01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Dónde quedan publicadas las obligaciones de publicidad activa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240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F871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Apartado específico o banner en la página inicial del sitio</w:t>
            </w:r>
          </w:p>
        </w:tc>
      </w:tr>
      <w:tr w:rsidR="009654DA" w:rsidRPr="005E61F8" w14:paraId="7B357DBC" w14:textId="77777777" w:rsidTr="00AF443D">
        <w:trPr>
          <w:trHeight w:val="362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4FD2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627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2F0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6FF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498D" w14:textId="2676ECCC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Apartado específico</w:t>
            </w:r>
            <w:r w:rsidR="007A75F4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,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pero NO en la página de inicio</w:t>
            </w:r>
          </w:p>
        </w:tc>
      </w:tr>
      <w:tr w:rsidR="009654DA" w:rsidRPr="005E61F8" w14:paraId="1389FC43" w14:textId="77777777" w:rsidTr="00AF443D">
        <w:trPr>
          <w:trHeight w:val="6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59B7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16E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657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A13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7A00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existe un apartado específico de transparencia</w:t>
            </w:r>
          </w:p>
        </w:tc>
      </w:tr>
      <w:bookmarkEnd w:id="2"/>
    </w:tbl>
    <w:p w14:paraId="2F9F5AE7" w14:textId="77777777" w:rsidR="00965C69" w:rsidRPr="005E61F8" w:rsidRDefault="00965C69" w:rsidP="00965C69">
      <w:pPr>
        <w:pStyle w:val="Cuerpodelboletn"/>
        <w:rPr>
          <w:rFonts w:ascii="Mulish" w:hAnsi="Mulish"/>
        </w:rPr>
      </w:pPr>
    </w:p>
    <w:sectPr w:rsidR="00965C69" w:rsidRPr="005E61F8" w:rsidSect="00804174">
      <w:type w:val="continuous"/>
      <w:pgSz w:w="11906" w:h="16838" w:code="9"/>
      <w:pgMar w:top="1440" w:right="720" w:bottom="144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8D3E3" w14:textId="77777777" w:rsidR="00495006" w:rsidRDefault="00495006" w:rsidP="00F31BC3">
      <w:r>
        <w:separator/>
      </w:r>
    </w:p>
  </w:endnote>
  <w:endnote w:type="continuationSeparator" w:id="0">
    <w:p w14:paraId="4ABC491F" w14:textId="77777777" w:rsidR="00495006" w:rsidRDefault="00495006" w:rsidP="00F3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Light">
    <w:altName w:val="Calibri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DA1B7" w14:textId="77777777" w:rsidR="002C7C45" w:rsidRDefault="002C7C4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52388632"/>
      <w:docPartObj>
        <w:docPartGallery w:val="Page Numbers (Bottom of Page)"/>
        <w:docPartUnique/>
      </w:docPartObj>
    </w:sdtPr>
    <w:sdtEndPr/>
    <w:sdtContent>
      <w:p w14:paraId="798B0C65" w14:textId="0B51EAA2" w:rsidR="007A75F4" w:rsidRDefault="007A75F4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0AB0AD84" wp14:editId="533693F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FD6451" w14:textId="77777777" w:rsidR="007A75F4" w:rsidRPr="007A75F4" w:rsidRDefault="007A75F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7A75F4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7A75F4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7A75F4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7A75F4">
                                <w:rPr>
                                  <w:color w:val="3C8378"/>
                                </w:rPr>
                                <w:t>2</w:t>
                              </w:r>
                              <w:r w:rsidRPr="007A75F4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AB0AD84" id="Rectángulo 1" o:spid="_x0000_s1027" style="position:absolute;margin-left:0;margin-top:0;width:44.55pt;height:15.1pt;rotation:180;flip:x;z-index:25167052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qErAAIAAM8DAAAOAAAAZHJzL2Uyb0RvYy54bWysU1Fu1DAQ/UfiDpb/2SRVt9tGm62qVgWk&#10;AhWFA3gdO7FwPGbs3WS5DWfpxRh7t0sLf4h8WJ7x8/O8N5Pl5TRYtlUYDLiGV7OSM+UktMZ1Df/6&#10;5fbNOWchCtcKC041fKcCv1y9frUcfa1OoAfbKmRE4kI9+ob3Mfq6KILs1SDCDLxydKgBBxEpxK5o&#10;UYzEPtjipCzPihGw9QhShUDZm/0hX2V+rZWMn7QOKjLbcKot5hXzuk5rsVqKukPheyMPZYh/qGIQ&#10;xtGjR6obEQXboPmLajASIYCOMwlDAVobqbIGUlOVf6h56IVXWQuZE/zRpvD/aOXH7T0y01LvOHNi&#10;oBZ9JtMef7puY4FVyaDRh5pwD/4ek8Tg70B+C8zBdS9cp64QYeyVaKmsjC9eXEhBoKtsPX6AlvjF&#10;JkL2atI4MATqSVWel+njTFvj3yWe9BLZw6bcq92xV2qKTFJyfjZfnM85k3RUXVSLRe5lIerEmi57&#10;DPGtgoGlTcORVGVSsb0LkVQR9AmS4A5ujbV5HKx7kSBgymRVScjekDitp4M3a2h3pC8rIQn0N9B7&#10;PeAPzkaarIaH7xuBijP73pFHF9XpaRrFHNAGn2fXT1nhJFE0PHK2317H/dhuPJquT6ZlOQ6uyE9t&#10;sqTk9b6aQ700NVnpYcLTWD6PM+r3f7j6BQAA//8DAFBLAwQUAAYACAAAACEAI+V68dsAAAADAQAA&#10;DwAAAGRycy9kb3ducmV2LnhtbEyPT0vDQBDF70K/wzIFb3bTVqSmmRQRBPFPo1U8b7PTJJidjdlt&#10;G799Ry96GXi8x3u/yVaDa9WB+tB4RphOElDEpbcNVwjvb3cXC1AhGram9UwI3xRglY/OMpNaf+RX&#10;OmxipaSEQ2oQ6hi7VOtQ1uRMmPiOWLyd752JIvtK294cpdy1epYkV9qZhmWhNh3d1lR+bvYOwX98&#10;Pdpi7Z61LtZP5f3l/OWhYMTz8XCzBBVpiH9h+MEXdMiFaev3bINqEeSR+HvFW1xPQW0R5skMdJ7p&#10;/+z5CQAA//8DAFBLAQItABQABgAIAAAAIQC2gziS/gAAAOEBAAATAAAAAAAAAAAAAAAAAAAAAABb&#10;Q29udGVudF9UeXBlc10ueG1sUEsBAi0AFAAGAAgAAAAhADj9If/WAAAAlAEAAAsAAAAAAAAAAAAA&#10;AAAALwEAAF9yZWxzLy5yZWxzUEsBAi0AFAAGAAgAAAAhAJWWoSsAAgAAzwMAAA4AAAAAAAAAAAAA&#10;AAAALgIAAGRycy9lMm9Eb2MueG1sUEsBAi0AFAAGAAgAAAAhACPlevHbAAAAAwEAAA8AAAAAAAAA&#10;AAAAAAAAWgQAAGRycy9kb3ducmV2LnhtbFBLBQYAAAAABAAEAPMAAABiBQAAAAA=&#10;" filled="f" fillcolor="#c0504d" stroked="f" strokecolor="#5c83b4" strokeweight="2.25pt">
                  <v:textbox inset=",0,,0">
                    <w:txbxContent>
                      <w:p w14:paraId="36FD6451" w14:textId="77777777" w:rsidR="007A75F4" w:rsidRPr="007A75F4" w:rsidRDefault="007A75F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7A75F4">
                          <w:rPr>
                            <w:color w:val="3C8378"/>
                          </w:rPr>
                          <w:fldChar w:fldCharType="begin"/>
                        </w:r>
                        <w:r w:rsidRPr="007A75F4">
                          <w:rPr>
                            <w:color w:val="3C8378"/>
                          </w:rPr>
                          <w:instrText>PAGE   \* MERGEFORMAT</w:instrText>
                        </w:r>
                        <w:r w:rsidRPr="007A75F4">
                          <w:rPr>
                            <w:color w:val="3C8378"/>
                          </w:rPr>
                          <w:fldChar w:fldCharType="separate"/>
                        </w:r>
                        <w:r w:rsidRPr="007A75F4">
                          <w:rPr>
                            <w:color w:val="3C8378"/>
                          </w:rPr>
                          <w:t>2</w:t>
                        </w:r>
                        <w:r w:rsidRPr="007A75F4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DC9F2" w14:textId="77777777" w:rsidR="002C7C45" w:rsidRDefault="002C7C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8C568" w14:textId="77777777" w:rsidR="00495006" w:rsidRDefault="00495006" w:rsidP="00F31BC3">
      <w:r>
        <w:separator/>
      </w:r>
    </w:p>
  </w:footnote>
  <w:footnote w:type="continuationSeparator" w:id="0">
    <w:p w14:paraId="58217D07" w14:textId="77777777" w:rsidR="00495006" w:rsidRDefault="00495006" w:rsidP="00F31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4BBB" w14:textId="1E8CED5C" w:rsidR="00307FC9" w:rsidRDefault="00307FC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6146F" w14:textId="1F7A954D" w:rsidR="00307FC9" w:rsidRPr="00967865" w:rsidRDefault="001342AA">
    <w:pPr>
      <w:pStyle w:val="Encabezado"/>
      <w:rPr>
        <w:b/>
      </w:rPr>
    </w:pPr>
    <w:r w:rsidRPr="002C7C45">
      <w:rPr>
        <w:rFonts w:ascii="Mulish" w:hAnsi="Mulish"/>
        <w:noProof/>
      </w:rPr>
      <w:drawing>
        <wp:anchor distT="0" distB="0" distL="114300" distR="114300" simplePos="0" relativeHeight="251668480" behindDoc="1" locked="0" layoutInCell="1" allowOverlap="1" wp14:anchorId="23EA10C0" wp14:editId="5A3FE6A1">
          <wp:simplePos x="0" y="0"/>
          <wp:positionH relativeFrom="margin">
            <wp:posOffset>-205310</wp:posOffset>
          </wp:positionH>
          <wp:positionV relativeFrom="paragraph">
            <wp:posOffset>-44450</wp:posOffset>
          </wp:positionV>
          <wp:extent cx="1953375" cy="422910"/>
          <wp:effectExtent l="0" t="0" r="8890" b="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734" cy="42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80A0" w14:textId="76A7CDBE" w:rsidR="00307FC9" w:rsidRDefault="00967865">
    <w:pPr>
      <w:pStyle w:val="Encabezado"/>
    </w:pPr>
    <w:r w:rsidRPr="0096786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7FFCBF5" wp14:editId="2A40DE8D">
              <wp:simplePos x="0" y="0"/>
              <wp:positionH relativeFrom="column">
                <wp:posOffset>-473529</wp:posOffset>
              </wp:positionH>
              <wp:positionV relativeFrom="paragraph">
                <wp:posOffset>-457200</wp:posOffset>
              </wp:positionV>
              <wp:extent cx="7721328" cy="2438581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21328" cy="2438581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8DDF91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1BC69FD6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2DEE8645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32A1E161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075017B0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02E66549" w14:textId="77777777" w:rsidR="00967865" w:rsidRPr="005E61F8" w:rsidRDefault="00967865" w:rsidP="00967865">
                          <w:pPr>
                            <w:widowControl w:val="0"/>
                            <w:autoSpaceDE w:val="0"/>
                            <w:autoSpaceDN w:val="0"/>
                            <w:rPr>
                              <w:rFonts w:ascii="Mulish Light" w:eastAsia="Mulish" w:hAnsi="Mulish" w:cs="Mulish"/>
                              <w:b/>
                              <w:bCs/>
                              <w:sz w:val="38"/>
                              <w:szCs w:val="20"/>
                              <w:lang w:eastAsia="es-ES" w:bidi="es-ES"/>
                            </w:rPr>
                          </w:pPr>
                        </w:p>
                        <w:p w14:paraId="5BC851B2" w14:textId="77777777" w:rsidR="00967865" w:rsidRDefault="00967865" w:rsidP="00967865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FFCBF5" id="Rectángulo 6" o:spid="_x0000_s1028" style="position:absolute;margin-left:-37.3pt;margin-top:-36pt;width:608pt;height:19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cGvDgIAAPADAAAOAAAAZHJzL2Uyb0RvYy54bWysU1GO0zAQ/UfiDpb/aZpsty1R09WqqyKk&#10;BVYsHMB1nMQi8Zix26TchrPsxRg73W6BP8SP5fHMPL95fl7dDF3LDgqdBlPwdDLlTBkJpTZ1wb9+&#10;2b5Zcua8MKVowaiCH5XjN+vXr1a9zVUGDbSlQkYgxuW9LXjjvc2TxMlGdcJNwCpDyQqwE55CrJMS&#10;RU/oXZtk0+k86QFLiyCVc3R6Nyb5OuJXlZL+U1U55VlbcOLm44px3YU1Wa9EXqOwjZYnGuIfWHRC&#10;G7r0DHUnvGB71H9BdVoiOKj8REKXQFVpqeIMNE06/WOax0ZYFWchcZw9y+T+H6z8eHhApsuCzzkz&#10;oqMn+kyiPf009b4FNg8C9dblVPdoHzCM6Ow9yG+OGdg0wtTqFhH6RomSaKWhPvmtIQSOWtmu/wAl&#10;4Yu9h6jVUGEXAEkFNsQnOZ6fRA2eSTpcLLL0KiMTScpls6vl9XK8Q+TP7Radf6egY2FTcCT6EV4c&#10;7p0PdET+XBLpQ6vLrW7bGGC927TIDiL4Y7rYLqIlqMVdlrUmFBsIbSNiOIlzhtFGifywG6KSkWAY&#10;ewflkQZHGG1H34Q2DeAPznqyXMHd971AxVn73pB4b9PZLHg0BrPrRUYBXmZ2lxlhJEEV3HM2bjd+&#10;9PXeoq4buimNMhi4JcErHaV4YXWiT7aKCp2+QPDtZRyrXj7q+hcAAAD//wMAUEsDBBQABgAIAAAA&#10;IQAlGn4C3gAAAAwBAAAPAAAAZHJzL2Rvd25yZXYueG1sTI/BTsNADETvSPzDykhcULtJiEIVsqlQ&#10;JeCG1NIPcLMmicjuRvG2DX+Pc4Kb7RmN31Tb2Q3qQhP3wRtI1wko8k2wvW8NHD9fVxtQHNFbHIIn&#10;Az/EsK1vbyosbbj6PV0OsVUS4rlEA12MY6k1Nx055HUYyYv2FSaHUdap1XbCq4S7QWdJUmiHvZcP&#10;HY6066j5PpydgfgRN4XFCUfmd94d37L9A2bG3N/NL8+gIs3xzwwLvqBDLUyncPaW1WBg9ZQXYl2G&#10;TEotjjRPc1AnA4+pnHRd6f8l6l8AAAD//wMAUEsBAi0AFAAGAAgAAAAhALaDOJL+AAAA4QEAABMA&#10;AAAAAAAAAAAAAAAAAAAAAFtDb250ZW50X1R5cGVzXS54bWxQSwECLQAUAAYACAAAACEAOP0h/9YA&#10;AACUAQAACwAAAAAAAAAAAAAAAAAvAQAAX3JlbHMvLnJlbHNQSwECLQAUAAYACAAAACEAEbHBrw4C&#10;AADwAwAADgAAAAAAAAAAAAAAAAAuAgAAZHJzL2Uyb0RvYy54bWxQSwECLQAUAAYACAAAACEAJRp+&#10;At4AAAAMAQAADwAAAAAAAAAAAAAAAABoBAAAZHJzL2Rvd25yZXYueG1sUEsFBgAAAAAEAAQA8wAA&#10;AHMFAAAAAA==&#10;" fillcolor="#007f70" stroked="f">
              <v:textbox>
                <w:txbxContent>
                  <w:p w14:paraId="568DDF91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1BC69FD6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2DEE8645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32A1E161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075017B0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02E66549" w14:textId="77777777" w:rsidR="00967865" w:rsidRPr="005E61F8" w:rsidRDefault="00967865" w:rsidP="00967865">
                    <w:pPr>
                      <w:widowControl w:val="0"/>
                      <w:autoSpaceDE w:val="0"/>
                      <w:autoSpaceDN w:val="0"/>
                      <w:rPr>
                        <w:rFonts w:ascii="Mulish Light" w:eastAsia="Mulish" w:hAnsi="Mulish" w:cs="Mulish"/>
                        <w:b/>
                        <w:bCs/>
                        <w:sz w:val="38"/>
                        <w:szCs w:val="20"/>
                        <w:lang w:eastAsia="es-ES" w:bidi="es-ES"/>
                      </w:rPr>
                    </w:pPr>
                  </w:p>
                  <w:p w14:paraId="5BC851B2" w14:textId="77777777" w:rsidR="00967865" w:rsidRDefault="00967865" w:rsidP="00967865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2C7C45">
      <w:rPr>
        <w:rFonts w:ascii="Mulish" w:hAnsi="Mulish"/>
        <w:noProof/>
        <w:lang w:eastAsia="es-ES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7B809771" wp14:editId="036871CA">
              <wp:simplePos x="0" y="0"/>
              <wp:positionH relativeFrom="margin">
                <wp:align>left</wp:align>
              </wp:positionH>
              <wp:positionV relativeFrom="paragraph">
                <wp:posOffset>-149769</wp:posOffset>
              </wp:positionV>
              <wp:extent cx="2135505" cy="455295"/>
              <wp:effectExtent l="0" t="38100" r="0" b="1905"/>
              <wp:wrapNone/>
              <wp:docPr id="7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35505" cy="455295"/>
                        <a:chOff x="565" y="632"/>
                        <a:chExt cx="3363" cy="717"/>
                      </a:xfrm>
                    </wpg:grpSpPr>
                    <wps:wsp>
                      <wps:cNvPr id="8" name="Line 5"/>
                      <wps:cNvCnPr>
                        <a:cxnSpLocks noChangeShapeType="1"/>
                      </wps:cNvCnPr>
                      <wps:spPr bwMode="auto">
                        <a:xfrm>
                          <a:off x="567" y="632"/>
                          <a:ext cx="571" cy="0"/>
                        </a:xfrm>
                        <a:prstGeom prst="line">
                          <a:avLst/>
                        </a:prstGeom>
                        <a:noFill/>
                        <a:ln w="8253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Freeform 6"/>
                      <wps:cNvSpPr>
                        <a:spLocks noEditPoints="1"/>
                      </wps:cNvSpPr>
                      <wps:spPr bwMode="auto">
                        <a:xfrm>
                          <a:off x="565" y="853"/>
                          <a:ext cx="571" cy="444"/>
                        </a:xfrm>
                        <a:custGeom>
                          <a:avLst/>
                          <a:gdLst>
                            <a:gd name="T0" fmla="+- 0 1139 567"/>
                            <a:gd name="T1" fmla="*/ T0 w 572"/>
                            <a:gd name="T2" fmla="+- 0 868 868"/>
                            <a:gd name="T3" fmla="*/ 868 h 444"/>
                            <a:gd name="T4" fmla="+- 0 958 567"/>
                            <a:gd name="T5" fmla="*/ T4 w 572"/>
                            <a:gd name="T6" fmla="+- 0 868 868"/>
                            <a:gd name="T7" fmla="*/ 868 h 444"/>
                            <a:gd name="T8" fmla="+- 0 958 567"/>
                            <a:gd name="T9" fmla="*/ T8 w 572"/>
                            <a:gd name="T10" fmla="+- 0 1156 868"/>
                            <a:gd name="T11" fmla="*/ 1156 h 444"/>
                            <a:gd name="T12" fmla="+- 0 747 567"/>
                            <a:gd name="T13" fmla="*/ T12 w 572"/>
                            <a:gd name="T14" fmla="+- 0 1156 868"/>
                            <a:gd name="T15" fmla="*/ 1156 h 444"/>
                            <a:gd name="T16" fmla="+- 0 747 567"/>
                            <a:gd name="T17" fmla="*/ T16 w 572"/>
                            <a:gd name="T18" fmla="+- 0 868 868"/>
                            <a:gd name="T19" fmla="*/ 868 h 444"/>
                            <a:gd name="T20" fmla="+- 0 567 567"/>
                            <a:gd name="T21" fmla="*/ T20 w 572"/>
                            <a:gd name="T22" fmla="+- 0 868 868"/>
                            <a:gd name="T23" fmla="*/ 868 h 444"/>
                            <a:gd name="T24" fmla="+- 0 567 567"/>
                            <a:gd name="T25" fmla="*/ T24 w 572"/>
                            <a:gd name="T26" fmla="+- 0 1156 868"/>
                            <a:gd name="T27" fmla="*/ 1156 h 444"/>
                            <a:gd name="T28" fmla="+- 0 567 567"/>
                            <a:gd name="T29" fmla="*/ T28 w 572"/>
                            <a:gd name="T30" fmla="+- 0 1312 868"/>
                            <a:gd name="T31" fmla="*/ 1312 h 444"/>
                            <a:gd name="T32" fmla="+- 0 1139 567"/>
                            <a:gd name="T33" fmla="*/ T32 w 572"/>
                            <a:gd name="T34" fmla="+- 0 1312 868"/>
                            <a:gd name="T35" fmla="*/ 1312 h 444"/>
                            <a:gd name="T36" fmla="+- 0 1139 567"/>
                            <a:gd name="T37" fmla="*/ T36 w 572"/>
                            <a:gd name="T38" fmla="+- 0 1157 868"/>
                            <a:gd name="T39" fmla="*/ 1157 h 444"/>
                            <a:gd name="T40" fmla="+- 0 1139 567"/>
                            <a:gd name="T41" fmla="*/ T40 w 572"/>
                            <a:gd name="T42" fmla="+- 0 1156 868"/>
                            <a:gd name="T43" fmla="*/ 1156 h 444"/>
                            <a:gd name="T44" fmla="+- 0 1139 567"/>
                            <a:gd name="T45" fmla="*/ T44 w 572"/>
                            <a:gd name="T46" fmla="+- 0 868 868"/>
                            <a:gd name="T47" fmla="*/ 868 h 4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2" h="444">
                              <a:moveTo>
                                <a:pt x="572" y="0"/>
                              </a:moveTo>
                              <a:lnTo>
                                <a:pt x="391" y="0"/>
                              </a:lnTo>
                              <a:lnTo>
                                <a:pt x="391" y="288"/>
                              </a:lnTo>
                              <a:lnTo>
                                <a:pt x="180" y="288"/>
                              </a:lnTo>
                              <a:lnTo>
                                <a:pt x="180" y="0"/>
                              </a:ln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  <a:lnTo>
                                <a:pt x="0" y="444"/>
                              </a:lnTo>
                              <a:lnTo>
                                <a:pt x="572" y="444"/>
                              </a:lnTo>
                              <a:lnTo>
                                <a:pt x="572" y="289"/>
                              </a:lnTo>
                              <a:lnTo>
                                <a:pt x="572" y="288"/>
                              </a:lnTo>
                              <a:lnTo>
                                <a:pt x="57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97" y="855"/>
                          <a:ext cx="2131" cy="4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34" y="1152"/>
                          <a:ext cx="394" cy="15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444CE" id="Grupo 7" o:spid="_x0000_s1026" style="position:absolute;margin-left:0;margin-top:-11.8pt;width:168.15pt;height:35.85pt;z-index:-251650048;mso-position-horizontal:left;mso-position-horizontal-relative:margin" coordorigin="565,632" coordsize="3363,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2Y3ueQcAAMgcAAAOAAAAZHJzL2Uyb0RvYy54bWzsWW2PozYQ/l6p/8Hi&#10;Y6tceDEBosue9pLN6aRru+rRH+AASVABU0M2u6363ztjYwI52KV3UtVWt1IWEw/jx8+84Jm8fvOY&#10;Z+QhEVXKi5VhvTINkhQRj9PisDJ+Cbcz3yBVzYqYZbxIVsZTUhlvbr795vW5XCY2P/IsTgQBJUW1&#10;PJcr41jX5XI+r6JjkrPqFS+TAib3XOSshltxmMeCnUF7ns1t01zMz1zEpeBRUlXw7UZNGjdS/36f&#10;RPVP+32V1CRbGYCtlv+F/L/D//Ob12x5EKw8plEDg30GipylBSzaqtqwmpGTSD9RlaeR4BXf168i&#10;ns/5fp9GidwD7MYyr3bzTvBTKfdyWJ4PZUsTUHvF02erjX58uBckjVeGZ5CC5WCid+JUcuIhNefy&#10;sASJd6L8WN4LtT8YfuDRrxVMz6/n8f6ghMnu/AOPQR071VxS87gXOaqATZNHaYGn1gLJY00i+NK2&#10;HNc1XYNEMEdd1w5cZaLoCHbEx9wFzMLkwrH1zF3zsOMsHPWkZ0n4c7ZUi0qgDTDcFfhadaGz+jI6&#10;Px5ZmUgrVUhWQyf4vaLzQ1okRO4C1wWBdaGojB6LhkpS8PWRFYdEqgqfSqDNwt0B7s4jeFOBHV6k&#10;1l2AMbscaXpdz1IEScdv6WHLUlT1u4TnBAcrIwPM0mbs4UNVI5CLCJqw4Ns0y+B7tswKcl4Zvu06&#10;nnyi4lka4yxOVuKwW2eCPDAIv638k9uCma4YuHkRS23HhMV3zbhmaabGsHpWoD7YB+BpRiq+/gjM&#10;4M6/8+mM2ou7GTU3m9ntdk1ni63luRtns15vrD8RmkWXxzSOkwLR6Vi36DTjN1lHRWkb7S0P8752&#10;SRiA1VcJWhoT7ac8cMfjp3uhjQz++A85ZqAdcyuSBBMrWaBNGk/TcV6pIAfPvIvT+p6nRQ1h0nNK&#10;Jfo3nFIFru86uJ40poz51ikppY136FQRnZRborh2RcixceMEh7iJsRBS+z7PIHN/PyMmsSwnIBgE&#10;cp2LFDi/kvpuTkKTnInrNUnkImNrGanJX/gEPteKIM20ilDkSBrsCE5jolpIagpcfwgScNJqCukw&#10;pIWWeQ4SRHyraBQSJCUl9BwkcJBWU+gPQ7KuCXcXQzxZXcYtC4QGmbL6pHvUG6LK6rIeWvYIsj7t&#10;ctEBC1pd4p9B1ud+DFmX/NBajCDrs49GGgLWpX/UkHaff/D1IcbsLv2hPebxffZHcNld9sdx9dkf&#10;w9UlP7RH3N7ucz9mSbtL/rgl7T77Y8i67If2iPc7ffYtB5xxwJROl34pNOj9cJDpRuVY8nK6Bgid&#10;Efd3+gYYhda1wDPQrk0wnFfh1d9JGc6I/zt9C4CpvEHWuiaQQoOs0SsbjKR82rVBSEdCgF6bYDid&#10;0a4Jxl0NXmNTDEq7NgjpSBTQvglGopN2LdCLTjg7te9LdlSnObaEs2fzDoURgaMnnsTxLVvyCk/Z&#10;IdAGB8hQvqpBBUjh7IgwbASF9Zn7eWEwLwrDqwHPPi+pxqQvxeUJ+mVx4EGKB5O0Y4JEcUhuU8DY&#10;zUYh5UwSb7YKeWCKOAY4gnGmbRWDTopP2yoGAoqDD08Bg84pxXtbVfw3niOguL4uq4VBoKze4RLg&#10;S6xGh9NDrBPwwEWOUNpBjOD3OX9IQi4lalnd4Tysq+uTy3xWdOWcQG1Hy+lZfS2lNi1l+/IEB+j1&#10;vL4qOcuHZAKrTpV7flWla4rMS+spTZdjsUatrwq95BTQT5Wzfe0xWo++9vW9hE6v298pkIx2VyWj&#10;dgD0m85Rvlf8TawRVQHYKbieKwktm5pv7WC2XfjejG6pOws805+ZVvA2WJg0oJttvySURbrqQkEl&#10;97klIXp44EKWQIce36Qp/5ow7Im9XAi3RSwi1uWlvspgGywzieBQ1oM/QasOBkcufjfIGdpeK6P6&#10;7cREYpDsfQEVXmBRfLPW8oaCieFGdGd23RlWRKBqZdQGvENwuK5Vb+1UivRwhJUsyUXBb6ELtE9l&#10;KwErRlX8Am68kbVvmUZL+DR1OYw+McLLvUB4qj7hXpQl80k6ciZ+PZUzaMeB36a7NEvrJ9laBOQI&#10;qni4TyMs2vHm0t/BCkg1eGAaV1UdMy2kHoFYSCPZLWtbPLdVCXkTibl8JQQ/Y+ejrbD7WuZ424Ox&#10;y9JS91hw3GwYuL/qCw5wpnqOGx6d8qSoVRNVJBnsnRfVMS0rMPgyyXdJvDLE+1gZcKjxYvu3phnY&#10;b2dr11xD48W7m90G1Jt55p1HTepba2uto+xUJUADyzZl+uWdF9VO0mnnkzYLWyIlMgRF9DOQLV9G&#10;VS2SOoK8xJZ76P8030NiaickzRdmkfRJ3TbLDtSr2HebZiVA0t1MMLNsZQbXrY2rjhu+TGWo6DYH&#10;5tGmKYeY28T372uC9TLYpGw+qVum+YckgUP4qBCEwX8nSWCUy6b6fZMk5EEE94OZ5H+TJGzpul+T&#10;xPivHY6LlTmc0qBsbHqOOks4kBtkkmhmIPJ1/1NngKYt/zVJXLfUMZJUS/2SJOBMIX8uk6ei5qc9&#10;/D2uey9PHpcfIG/+Ag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/YACc94AAAAHAQAADwAAAGRycy9kb3ducmV2LnhtbEyPQWvCQBSE74X+h+UVetNNTBsk5kVE2p6k&#10;UC0Ub2v2mQSzb0N2TeK/7/ZUj8MMM9/k68m0YqDeNZYR4nkEgri0uuEK4fvwPluCcF6xVq1lQriR&#10;g3Xx+JCrTNuRv2jY+0qEEnaZQqi97zIpXVmTUW5uO+LgnW1vlA+yr6Tu1RjKTSsXUZRKoxoOC7Xq&#10;aFtTedlfDcLHqMZNEr8Nu8t5ezseXj9/djEhPj9NmxUIT5P/D8MffkCHIjCd7JW1Ey1COOIRZosk&#10;BRHsJEkTECeEl2UMssjlPX/xCwAA//8DAFBLAwQKAAAAAAAAACEAUn+yX1AVAABQFQAAFAAAAGRy&#10;cy9tZWRpYS9pbWFnZTEucG5niVBORw0KGgoAAAANSUhEUgAAARwAAABCCAYAAACFB2nTAAAABmJL&#10;R0QA/wD/AP+gvaeTAAAACXBIWXMAAA7EAAAOxAGVKw4bAAAU8ElEQVR4nO2deZwVxbXHv3eYGURA&#10;VDAgbiwCCqKgIgGfMbhEY9QoPpVEn5q4PKNxi1HzSXwv7svDLLhme0pcokaNxrg9Y3waXOKGwhNF&#10;QYyoCIiKArLOnPfHr9tbt6a7b987M3cQ6/v51Gemu6urq+t2nz516lSdgpkRWGvYD7gT6BJtPwKM&#10;B5Z0WI0CgTakrqMrECjhXIrCBmAvYFwH1SUQaHPqU/avB+wCjAR2BIYCHwAvA7cBz9ekdoFAYJ0i&#10;SeDsDNwMDEk4tg9wJnA/cDLwVvtV7QtJc859gcDnkoJjw+kE/Ag4j3TNx2UhEk5vt0vNvphsB/ya&#10;Yrfqf4GzgaYOq1Eg0Ia4Aucs4L+8408DU4CpwHJgFHAG0BW4HjgOCFbnQCCQi1jg9AVeA7pF+9cA&#10;pwHX0VKgjEDdqu8Cq2tTzUAgsC4QC5ybgSOc/UcBN7Wy7Drga8BOSEhtAEwHXkI2oMUZ53YCToz+&#10;XwH8d/R/I3BAlPoB86MybyJf164zcBgyhm8F9EHG8DeBv6Fh6E9zlANQAPZE3coRQC9gRlSfvwJz&#10;M84djNqmHAuAO3LWB9TG+wM7RGkpMA14AXiIYA8KdDRm1s9KednM6syMVqTBZva4pfOemY3POL/R&#10;ydtkZg1mNtrMZqaUt8jM9i5Tp++Y2fyMOpmZfWhml5pZjxz392hGOUvN7N/NrJBy/oQy9Yh5pkw9&#10;3HSgmb2TUdaTZja0gvJCCqnNE2Z2gJVyVCsL3cfMVlg+JqWU0ejlO8vMVpYpa6GZrZ9S3rcS8s6L&#10;0nsmoeZyZUo5mF7spPtrTth3bUoZbS1wLs9Z3krT793hD15IX8xUMLOzgcsdpWc48rephg1Rt6Kv&#10;s+9Kil2oMcB/AD2d419H6r5LI7AyofzrKe1i7ABc5myfAlydcN4coH/0/w3AsZTapnoDhwA/BT5E&#10;xvGlCeVsCvyfU/8laBTpIWAe6iqdCxweHTdgNPCcV84g0rtUZwNbRv8/G52fxTjgUWd7MXAh8CTq&#10;Yn0dOB11AUGji8OARWXKDQTaHjO7wUrp2goJdr1X1pEJeQaY2QInz9tm1t3L42s4ZmZnp1zzaSfP&#10;zQnHN/XKOTaj/hub2cCM4/c55Swzs0EJeQpmdqeT77GM8pLSc8655TSc9c3sTSf/B6bunp/vUK8N&#10;bqmwTiGF1CapDn1tYz4AllUpu+qQQTbmaeCWhHxzgInO9ubA2DJl30zLIfuYj53/t0g4vhiNusUM&#10;QsbjJD4E3kg51hP4hrN9KTArIZ8BFznbu1DZFJJC+SyfMRoZz2N+AbyekO8O4DFn+xCgoYLrBAJt&#10;Qh0SMjEbUv2DOBD558TcSrqPzh+87RFlyl6Ysw59EvYtB+5yts9B9/woEhr7U1rvNEZ624ujc5NS&#10;fydfFzQi1h7s4G3fmpHXbfPOJHuSBwLtSj3wKnBgtN0J2Q/SvvJZ+EIjq4z5aLh7vWjbf3GqJU2T&#10;OA7YBNgj2u6KbB/xxMhVwONontiNlGpEMTt621dVUK8BaOg9D5VoOG6bN5E9FD/H296B6m11gUBV&#10;1CGB4zK4yrI28raTjK4xzZR23Tau8pp5WYpmXn8TaTa+w2IjsDfy95lOS20GpP1Vy/JWnJuF2+Yr&#10;SBaUMf7v0d5tHgi0INZwXE4AHqyirOnedj/g7yl5u1E6UuWf2x4YcG+UuiNtZyyysewU7QPYFrgb&#10;aQCufWiaV97hwLs5r/1iBfWsRMOZTlE77YraNG30qV/CuYFATalHD95cikOxB6EvfCUvCWi42Ci+&#10;MGNR9ySJMd72SxVeq7UsAf4cJZCm9x3gd9H2VsBuwH3OOX571KOh547EF4JjkUBNwm9z/9xAoN2p&#10;Q6r4Gd7+29GXPol6NPrk2zSWUfoQH4NGoHwKyFclphl4Jl91q+arZBvDm9F0BJfNvO3ZyPYUM5HW&#10;dbPSqETDeZbSmeQ/JtmO1Rs43tl+heypJYFAuxA/nHdT+sINQkLgTOQE1xjt7xfl/TZydnOH1EFr&#10;5MQjU53RUOwIii/RhkiYfcU5ZyLVGanz8i/IbvMy6i5ukJKvp7ftC8Fm5DAY0zcqd9eEsgpIU7wo&#10;4VhbMhe4xNkeDfyJ0nvZDhnE13f2ndzO9QoEEnGXpxgEPEzLvj7oK7oKCRH3C3os8v51mQj80Nv3&#10;HvAR0prcL/irSFNa4eX3PY1/joRfEg+hhcFAWogrBOvR19zdtwZ1j15Dw+Orons6Co1kATwB7E7y&#10;ZMdrgJO8fbOQ/8v8qKzd0ciURfdXSZfxJYqjdnk8jRuRJ/P2zj5D99edlpra1cgjOxCoPZ4n4AbW&#10;0ls4iU/M7OgUb8JGMzvPzFaVKeN+M9siowyXn2V4Lz7k5JuVcHykmT2S455injWzDTOu19nMfmzy&#10;NC7HxyYv30q8MV9yzs87l6qvmd1Tpi6rzexiM1uvwvqEFFKbJVfDcTkAOBR9nbdB/jmgJUXvQB6t&#10;88rIsqFo9cCdKTrCfYi+4L9FXas0x8AG5Kkcc0t0zSSuomgQfRs4OCXfMKTF7ImM4q6mtgDZn65E&#10;I3R5lnHYAs0LG4XaKPYpWo00jjuR0fyDxLPTcTWcpynvhR1TQB7EJ0bn94r2/xMtT3EBYWQq0MGk&#10;CRyXLshesYBs35oseqCh8HmsHSsE1qPuU1c0tN1aP5nYYXINaqdVrShrGsXu0R2UThfJSwFNNP2U&#10;YBwOrEXkWbt4Oa036n5MqU9LR7MG2ZXaiibyexJXQrWL1BvlNdBAoOaEuFQdw3CKBmqXPsjYHOMP&#10;1QcCn2vydKkCbc8UZPt5BnXBYgZRnB/1JHI+DD9QYJ0hCJzasz3lvXxfRrYbf9pJIPC5JnSpas9i&#10;NEn0E2//p8g/6BKk/QRhE1jnCBpOx9GAHCE7IafIuYSoCoF1nCBwAoFAzQhdqkAgUDOCwAkEAjUj&#10;CJxAIFAzgsAJBAI1IwicQCBQM4LACQQCNSMInEAg0Bstvjc9SrdSukJkm1GJwBmFZiDH6aD2qFAg&#10;EKg5F6IwScOjNIGWq1q2CXmWp4hpQGusxKyXlrFGDEfr9FTL+8DUNqpLIPB5plPOfa2mEoGztvFD&#10;tIJftfyFYkynQCBQA4INJxAIXIPMJE1RmkF2nPqq+TxrODNR+BOferScacwyWob2hRBXOxCImUrL&#10;6B7tQiUCZ22b5XlplHz2BB5xtg9DawMHAoEOJkng9ENREHZBcY0WoGgGS6oovwuKIDACLcXwNhp2&#10;ewlYWEV57U1XihFFl1AaT6oAjENRKPqheFCvAJNRNIqsMneNyu2N1lOeGaWnyV6SYiBFw/jrFFcH&#10;7AJ8EwW5Wx+FWX4yypOHHkgwbxUlQzG1/hGllemnsmV0Dmgd53dQvLKjUAytZtQuz6FoEX7MsTQa&#10;0UjoaDQ40RDdz0zgqZzljKH4TD9JadsOQ/c8AGnA84GbUPyuLDZBUT5GoN/iFdTe09AaRmn0ohi9&#10;dgHF36YOxbX/MvClaP9U9CxU8lHfLLqnbYGt0fpKs1Cctvkp57jPdxZNqM3zUojq8RUUzaQHejZe&#10;Q6tavv9ZTidmTKOZ/dyS+cjMxnv7JmTEnymY2b+a2byU8laZYjvVt0Psmz29a1USF2p757wZXpmv&#10;ptzLmSllfdnMbjGzlSnnmZk9ZWbDM+ozycl7uqldjzOzDxPKWu3kSSuvq5ldYYorlsZi03OwWUoZ&#10;5zp5rzCzUWb2dkpZr5nZNhn1wcyGmNnVphheabxuZnuVKQcrbZdNon39zeyvKeXem1HWemZ2oaXH&#10;V3vXzPbNON99X+6O9u1mZjNTyvu96fcpd49bmNnNKWWYmTWb2Y2mWGVZz3cWS3LUAzPb2PQev5lR&#10;1sdmdpKZdTKzzwRON1MAuCz8FydN4DRa+aBsMU+ZAsutjQJnUbTvFDNryriHHRPKuSrn/Zvpgd4u&#10;pT6uwLna9FCWY3xKWQ2m4IN5WWzFlzZN4Lxuejiz+MTMdkmp0/ctu219Dk4pJ0ngDDO94EnCOeYH&#10;KeUMMQVVzMP5KWW4AmeqmX3PJAyymJRSVpxOMrNPc9Zrrpl18c5vS4EzxvSM5OWXZvaZ+nkuUmdj&#10;liF18wWklh6IVPg8/KeX9zngOtSV2iQ6dmJ0bAzwA5JtMR1NT3TfkyiGJ56B7mMRupddSF6feArw&#10;/ej/qSi87jvO8U7Ar1DXpAG4FoUHzlKp43jgy4FfUow3VQDOBjaOtn+C4r/7ZU0A9ov+X4ECBj7v&#10;HO8B7A98DxgCXI6rCicTh1B+Gfg1Uuu3QQH5BkfHugOXoW6EzxSKbTsHdd1f8fL8lGL89knII3ZZ&#10;mXqBur5XABtF2/OQev8u8iHbg+RBhwYUeHFrZ9/vgXtRN2EQcKpTp3NRe2eFcx6JfmOAG1A3MebQ&#10;qK4AJ6AlZt2F9WPGoaCP7sjyC8heOQOZALZHYZx7obby4619CPwmpY7jKA2JXY5p0TV7oBBQv4nq&#10;4j53B1F0IDwFmIyZDbZStfEdMxvqSbOCmV3kSawkDWeMlX6xrjd9Wf18Jzt5lplZnxwStdYajpnZ&#10;8ujvbDMbZy27K2ndl4JJGzkgI8+u3rVGJeSZ5OVZZGY7JOQ71su3cUKe3znHZ2a0QeeovLqU466G&#10;Y2b2oLXUUnuY2T+8fLumlHepmR1vkcqdkDY1sxVOOUdn1N3VZmJNYFl0P/5zWLDk3+YCr96HJ+Sp&#10;N7P7nDyPJ+TxTRBNZnZkQr6BXr4kDbW3mb3n5Flt0piSfqO+pq5gVtc6KU12ys/bpZpgZpeZfu+k&#10;4/Um7S7mBkzxpl2OSDl5rJcvSeDc7hxfYIpVnlaRN5y85VTlSlJbChwzs2mmH7yt6henbt51/i0h&#10;jy9wRqSUtVeOfNc5x+dY9fYzX+Ck2Xq+5uW7uBVtNdcp59KMfH73abGZja7gOnVW2kW8IyPvcCdf&#10;k7WM2e4LnNNSyqn38p2ekOccL09aN641abJTfl6Bkyfd6JT7dD2ydMd8ROscflwL+APAhlFK4hWK&#10;Qd+2RWrp2sZK4HCSVdxKKKBuygAUZ70/pQHviI6XI29s8M1pqeI/QLEr2x+NZDyKRqWeQV3fakIU&#10;r0nZ/whqv87ONfPQD3Vn3Lbq6RzP004xp6J7y8sgSn24/oxG5ZL4BHVZuqBuzmCyf5+8v12SP4xr&#10;7vgEdbvWRnqhLnX8fPcHvuocH+ILnNeoPnLABpT2e4+JUh4q6TvWkomU9rcroYCGUicgobVVdvZU&#10;wVwNSe4Of0F2mXOi7Z7IfnBotL0ERfp8APgDrY+33ozsJrGgyRI4WyN/qQlojlwWedvpCWSHrISR&#10;3nYl5w8iv1DJIum329n5fzrZbgu1picwHj3j48ievdCjHn0NY1rjG1MTT8UaM7fK8+qRu/gJ3v6P&#10;gdkoZvhbwBnOsVpMM/kRcD9wEYrqWXCOdUcPznjgPDRX7fZWXs/18G5MyXMmMu66LEc+JW+h3+Aw&#10;iqGR804qnEvlzqpbVJi/FtRTqmW93VEVSWAP4B707MQ0o99uLvr9RgI7Rcfq6qMD8YiCOxu8Ut5A&#10;D1hDtP0AcF/Oc19sxXXXRm5HL27M9ehr+QSlXZDTqP18tiloROxLwD7ooRkFDKUogDZHXesPKPXa&#10;roQ6SrW6pMB+F6JRnpj70WjXI5RqWLuTHIu9rfFHyC5HL00eKnGUq4Q16AWO39HBGXlryX7IDBJ/&#10;SGYAP0Oa9CIn31UUBQ71SFDEN7E1EhhJc4/KsSq6aBwbeykaDv+isSWlwuZU1OhrGwuREIy7Dd3Q&#10;UO8N6MNTAM6ieoEzhKL9BloKnHo0VBrzKzSE2pFTaHy71wwq75a1By9SfEe3Q8K3nMtCe3MSRWHz&#10;POpOLS13Uh2lrt0bob5YEnm+MM85/x+K3Le/aPj+JpNT8vWgtEvT3vSg1CDqsxT4H6QBxQxsxfXO&#10;8rb9l3lkVKeYG0gWNg3IJb8WzAPec7bPr+G1s3D9pTojH5ssutO+E7Pr0TSGmD+SLmxKbG51yGHH&#10;NRRfgeazuAxAX6ByXIBGukAv061o/koS66P+e0cv5NXWuCM9RvIPMRSNntRS4FyL5u2cRGmf26fB&#10;+T/PjPpLKH24C8DpwNHOvueAB73zfC3aj7UO0AcZsvOOcLUWQ3WP6Q/ciUbOkugHHNe+VQL07s12&#10;tr+FNK9eCXl3BJ6l9D7ammY03yomaZ5lLBiPdHfWI1X3RoojSr3RxLep0bHOyGPQVY/TeAcNvcbG&#10;xn5IJX8CeSbOQS/kAODb0bXq0GjQukI8Ca8QpWeBP1EU6kOBI2inFdVSOAS1N8iYPRH4e1S3+eiB&#10;MaSuu0vH3paj7O8C+yKv3TpkD/KH/E+j5ejnDGREj7Wc+9BzGI/A9EUvc7usrZvBH4FvUFzcbV/0&#10;HjyEegPzUFuNRd7aDci1oD2XO1mKnpmnKD43R6Ku+zRke1qObG/x73chGtaf1Q71aY7qEnuuX4ZG&#10;6eJBp/XRc7F5izMj55xNrfxcqodNExpjsiZvnmzZk/FcnrLKvSKzUls6/h1fZR3Oz3Hfk610btS1&#10;CeX4jn9p3r++499B3vH+ZnZXjjq5nJdyLdfxb6XJMz2NVab5P2ntNCFHPR6xUi/3JK/eOLmOf7dk&#10;5CuXulupZ3Y5fpJQhu/4Ny7lWr7j3y8y6nWIadJoHh62yjz4Jzvn5nH8G2Tl59G9YZps/BnxCMl7&#10;aJg0aRkKA36L5kBNRarwarL9da5BRq7rSV66oRlpPcdQfg5RpZhTx9UVlu2fW61P0gXIWOzf+xo0&#10;ercruvdno31rUq7V5NUnb739e34TaTlDkZr7RkY590T1Oy/jejEF9Nz4a0MbMnSOpTiHKInbkK3v&#10;nwnHnkJf672Bv1Fsp6aEvDFuG2TlK8cSpF2NBh4jeWmMZaj+uwEXJxyv5DnMW++7kDH+UkptTTHN&#10;yAZ3MNLM0papSKKJYhunOXO6zEJ2nCkJx2Yjl49hFLXWNcCaglmLdoi9JocjdXE6rVMXC2gIdhgy&#10;IC2kOPFrXWc91JYDkW1rOtlr59SSzVHXZxNkP4l9XsqtO3MuUtdjuqF1YcaiYfD3kSD9uIK61KM2&#10;GoK6BjNQ12VtoROy52yLBMe7aE2cPC9me7IhqlNfNBQ9naINtVYU0LO0LRq1mo26nokCNkngBAJZ&#10;+AKnD62f+hH4ghAWUQ8EAjUjCJxAIFAzgsAJBAI1IwicQCBQM/4fAdyBdgoAu60AAAAASUVORK5C&#10;YIJQSwMECgAAAAAAAAAhAEQqs2TrAgAA6wIAABQAAABkcnMvbWVkaWEvaW1hZ2UyLnBuZ4lQTkcN&#10;ChoKAAAADUlIRFIAAAA1AAAAFAgGAAAALRZ14wAAAAZiS0dEAP8A/wD/oL2nkwAAAAlwSFlzAAAO&#10;xAAADsQBlSsOGwAAAotJREFUWIW1l7trF0EQxz+/XxIECxUfRcQExVcjIRqjQe0UrHyRBCz8I6zT&#10;CCI2agp7ixR2dmI0aqogmpAQRCxsFATfippGSEzGYvfI3OQeu/c7v7Dc7O7c3Dy+N3uHiJAzbkka&#10;yyKyrUC/aMwaWy8D7xuRCmiSjQYwZNaawIUc/SLsAvrMWg+wr4KtIOQFdQTo9vIftT5c4Rn6niq2&#10;JHrklP2GquZVEVnx8l8R2RpJvRll64qS5yPtJGPUsG2NP1mVstS7B8x5uQ04H5hhgJ1Av5d/ALeB&#10;ZT/vBfZE2ApGVlCHvTMAX4BXwGO1H0NBnZxJ4CcwXdFWMLKC0o48xfF0Qq2dBLYE2tdOP/HXiZz9&#10;2mCDapgHJQ48Bxa83AacC7DdjWs4CZJqP1RrB4HdQZ5GwAZ1CNeCrSNLxFNQV/w18N7Lc8C3HL1a&#10;YIPSD5jFvVMJxpV8CthcYlsHrquzYua1U1AHZan3wOg+UnI7xRTsAgYKbOkE9ZFmR8vQQfWS5vdH&#10;3DuRjC7gndovyvCgkhdx9NW2fhn9equlDq3rEZ9XIiKLIrIp54B8Fmlr5n8cvlnfemXoIJuCO4Bj&#10;kbb6WT0bW0a7v/YAe9X6feBTzj0XgQ1eHgbGzL6mngB3cM3BYj1wSc2HgJvlLgfAl+yaKueSiGws&#10;KP9dQ0GrO6X2pwvsNETkg9J9USf9LPWmgN8FedCdqwM4q+bbgeNqbrteKp/G1lFW/wxaQhM4AOwP&#10;dATcV4aouU7IIC5JobbGzdy+1yM46upxmfSvxler02RtOy1z5Dvpj9LTpN+xBJ+B+RJbk7h2nyCr&#10;tTdiR5N0dt4Cb0ocgXSG1wFngE7ghNHJahAaCzi6JxjAnYct4R9hjj6L+hrwMAAAAABJRU5ErkJg&#10;glBLAQItABQABgAIAAAAIQCxgme2CgEAABMCAAATAAAAAAAAAAAAAAAAAAAAAABbQ29udGVudF9U&#10;eXBlc10ueG1sUEsBAi0AFAAGAAgAAAAhADj9If/WAAAAlAEAAAsAAAAAAAAAAAAAAAAAOwEAAF9y&#10;ZWxzLy5yZWxzUEsBAi0AFAAGAAgAAAAhACvZje55BwAAyBwAAA4AAAAAAAAAAAAAAAAAOgIAAGRy&#10;cy9lMm9Eb2MueG1sUEsBAi0AFAAGAAgAAAAhAC5s8ADFAAAApQEAABkAAAAAAAAAAAAAAAAA3wkA&#10;AGRycy9fcmVscy9lMm9Eb2MueG1sLnJlbHNQSwECLQAUAAYACAAAACEA/YACc94AAAAHAQAADwAA&#10;AAAAAAAAAAAAAADbCgAAZHJzL2Rvd25yZXYueG1sUEsBAi0ACgAAAAAAAAAhAFJ/sl9QFQAAUBUA&#10;ABQAAAAAAAAAAAAAAAAA5gsAAGRycy9tZWRpYS9pbWFnZTEucG5nUEsBAi0ACgAAAAAAAAAhAEQq&#10;s2TrAgAA6wIAABQAAAAAAAAAAAAAAAAAaCEAAGRycy9tZWRpYS9pbWFnZTIucG5nUEsFBgAAAAAH&#10;AAcAvgEAAIUkAAAAAA==&#10;">
              <v:line id="Line 5" o:spid="_x0000_s1027" style="position:absolute;visibility:visible;mso-wrap-style:square" from="567,632" to="1138,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xFEwQAAANoAAAAPAAAAZHJzL2Rvd25yZXYueG1sRE/LasJA&#10;FN0L/YfhFrozE7sQjY7SJ2ShhCYVurxkrklo5k6Ymcb0752F4PJw3tv9ZHoxkvOdZQWLJAVBXFvd&#10;caPgu/qcr0D4gKyxt0wK/snDfvcw22Km7YW/aCxDI2II+wwVtCEMmZS+bsmgT+xAHLmzdQZDhK6R&#10;2uElhptePqfpUhrsODa0ONBbS/Vv+WcUuCI9y/XHe3FcnFZV7l/zw9L9KPX0OL1sQASawl18c+da&#10;Qdwar8QbIHdXAAAA//8DAFBLAQItABQABgAIAAAAIQDb4fbL7gAAAIUBAAATAAAAAAAAAAAAAAAA&#10;AAAAAABbQ29udGVudF9UeXBlc10ueG1sUEsBAi0AFAAGAAgAAAAhAFr0LFu/AAAAFQEAAAsAAAAA&#10;AAAAAAAAAAAAHwEAAF9yZWxzLy5yZWxzUEsBAi0AFAAGAAgAAAAhANZvEUTBAAAA2gAAAA8AAAAA&#10;AAAAAAAAAAAABwIAAGRycy9kb3ducmV2LnhtbFBLBQYAAAAAAwADALcAAAD1AgAAAAA=&#10;" strokecolor="white" strokeweight="2.29269mm"/>
              <v:shape id="Freeform 6" o:spid="_x0000_s1028" style="position:absolute;left:565;top:853;width:571;height:444;visibility:visible;mso-wrap-style:square;v-text-anchor:top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xCOvwAAANoAAAAPAAAAZHJzL2Rvd25yZXYueG1sRI/NCsIw&#10;EITvgu8QVvCmqR6krUbxB0E8+fcAa7O2xWZTmqj17Y0geBxm5htmtmhNJZ7UuNKygtEwAkGcWV1y&#10;ruBy3g5iEM4ja6wsk4I3OVjMu50Zptq++EjPk89FgLBLUUHhfZ1K6bKCDLqhrYmDd7ONQR9kk0vd&#10;4CvATSXHUTSRBksOCwXWtC4ou58eRkG1Wa+u8eNwT/ZJfNGr3daNjyOl+r12OQXhqfX/8K+90woS&#10;+F4JN0DOPwAAAP//AwBQSwECLQAUAAYACAAAACEA2+H2y+4AAACFAQAAEwAAAAAAAAAAAAAAAAAA&#10;AAAAW0NvbnRlbnRfVHlwZXNdLnhtbFBLAQItABQABgAIAAAAIQBa9CxbvwAAABUBAAALAAAAAAAA&#10;AAAAAAAAAB8BAABfcmVscy8ucmVsc1BLAQItABQABgAIAAAAIQDtQxCOvwAAANoAAAAPAAAAAAAA&#10;AAAAAAAAAAcCAABkcnMvZG93bnJldi54bWxQSwUGAAAAAAMAAwC3AAAA8wIAAAAA&#10;" path="m572,l391,r,288l180,288,180,,,,,288,,444r572,l572,289r,-1l572,e" stroked="f">
                <v:path arrowok="t" o:connecttype="custom" o:connectlocs="571,868;390,868;390,1156;180,1156;180,868;0,868;0,1156;0,1312;571,1312;571,1157;571,1156;571,868" o:connectangles="0,0,0,0,0,0,0,0,0,0,0,0"/>
                <o:lock v:ext="edit" verticies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9" type="#_x0000_t75" style="position:absolute;left:1297;top:855;width:2131;height: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nGRwwAAANsAAAAPAAAAZHJzL2Rvd25yZXYueG1sRI9Na8JA&#10;EIbvhf6HZQq9FN00B5XoKlIoxFMxBs9jdkyC2dk0u43pv3cOhd5mmPfjmc1ucp0aaQitZwPv8wQU&#10;ceVty7WB8vQ5W4EKEdli55kM/FKA3fb5aYOZ9Xc+0ljEWkkIhwwNNDH2mdahashhmPueWG5XPziM&#10;sg61tgPeJdx1Ok2ShXbYsjQ02NNHQ9Wt+HFSkq/K4+H8lS7fxktapHV+KL9zY15fpv0aVKQp/ov/&#10;3LkVfKGXX2QAvX0AAAD//wMAUEsBAi0AFAAGAAgAAAAhANvh9svuAAAAhQEAABMAAAAAAAAAAAAA&#10;AAAAAAAAAFtDb250ZW50X1R5cGVzXS54bWxQSwECLQAUAAYACAAAACEAWvQsW78AAAAVAQAACwAA&#10;AAAAAAAAAAAAAAAfAQAAX3JlbHMvLnJlbHNQSwECLQAUAAYACAAAACEAX6JxkcMAAADbAAAADwAA&#10;AAAAAAAAAAAAAAAHAgAAZHJzL2Rvd25yZXYueG1sUEsFBgAAAAADAAMAtwAAAPcCAAAAAA==&#10;">
                <v:imagedata r:id="rId3" o:title=""/>
              </v:shape>
              <v:shape id="Picture 8" o:spid="_x0000_s1030" type="#_x0000_t75" style="position:absolute;left:3534;top:1152;width:394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y7VwQAAANsAAAAPAAAAZHJzL2Rvd25yZXYueG1sRE9Ni8Iw&#10;EL0v+B/CCHvbpoqIVKOI4K54EHVFPQ7N2FabSWmytf57Iwh7m8f7nMmsNaVoqHaFZQW9KAZBnFpd&#10;cKbg8Lv8GoFwHlljaZkUPMjBbNr5mGCi7Z131Ox9JkIIuwQV5N5XiZQuzcmgi2xFHLiLrQ36AOtM&#10;6hrvIdyUsh/HQ2mw4NCQY0WLnNLb/s8o+G6O5lz8pNe4v95u9JBOx/WAlfrstvMxCE+t/xe/3Ssd&#10;5vfg9Us4QE6fAAAA//8DAFBLAQItABQABgAIAAAAIQDb4fbL7gAAAIUBAAATAAAAAAAAAAAAAAAA&#10;AAAAAABbQ29udGVudF9UeXBlc10ueG1sUEsBAi0AFAAGAAgAAAAhAFr0LFu/AAAAFQEAAAsAAAAA&#10;AAAAAAAAAAAAHwEAAF9yZWxzLy5yZWxzUEsBAi0AFAAGAAgAAAAhAHOnLtXBAAAA2wAAAA8AAAAA&#10;AAAAAAAAAAAABwIAAGRycy9kb3ducmV2LnhtbFBLBQYAAAAAAwADALcAAAD1AgAAAAA=&#10;">
                <v:imagedata r:id="rId4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533_"/>
      </v:shape>
    </w:pict>
  </w:numPicBullet>
  <w:abstractNum w:abstractNumId="0" w15:restartNumberingAfterBreak="0">
    <w:nsid w:val="01CD3485"/>
    <w:multiLevelType w:val="hybridMultilevel"/>
    <w:tmpl w:val="0BD64BD6"/>
    <w:lvl w:ilvl="0" w:tplc="B7C2270E">
      <w:start w:val="1"/>
      <w:numFmt w:val="bullet"/>
      <w:lvlText w:val=""/>
      <w:lvlPicBulletId w:val="0"/>
      <w:lvlJc w:val="left"/>
      <w:pPr>
        <w:ind w:left="7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03E10CE6"/>
    <w:multiLevelType w:val="hybridMultilevel"/>
    <w:tmpl w:val="EE9EE770"/>
    <w:lvl w:ilvl="0" w:tplc="6B1A30D8">
      <w:start w:val="2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C64533"/>
    <w:multiLevelType w:val="hybridMultilevel"/>
    <w:tmpl w:val="D46CACE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274CF2"/>
    <w:multiLevelType w:val="hybridMultilevel"/>
    <w:tmpl w:val="45B80EA2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92AE9"/>
    <w:multiLevelType w:val="hybridMultilevel"/>
    <w:tmpl w:val="EFA2A35A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124360C"/>
    <w:multiLevelType w:val="hybridMultilevel"/>
    <w:tmpl w:val="EDEC1E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D032D"/>
    <w:multiLevelType w:val="hybridMultilevel"/>
    <w:tmpl w:val="102CA9DE"/>
    <w:lvl w:ilvl="0" w:tplc="B022961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B03223"/>
    <w:multiLevelType w:val="hybridMultilevel"/>
    <w:tmpl w:val="5D144F7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4550"/>
    <w:multiLevelType w:val="hybridMultilevel"/>
    <w:tmpl w:val="AFE8EAD6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95B27"/>
    <w:multiLevelType w:val="hybridMultilevel"/>
    <w:tmpl w:val="28EC528E"/>
    <w:lvl w:ilvl="0" w:tplc="0428ECA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626CC4">
      <w:start w:val="1"/>
      <w:numFmt w:val="lowerLetter"/>
      <w:lvlText w:val="%2."/>
      <w:lvlJc w:val="left"/>
      <w:pPr>
        <w:ind w:left="360" w:hanging="360"/>
      </w:pPr>
      <w:rPr>
        <w:rFonts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657A5C"/>
    <w:multiLevelType w:val="hybridMultilevel"/>
    <w:tmpl w:val="EEB0718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2EA79D3"/>
    <w:multiLevelType w:val="hybridMultilevel"/>
    <w:tmpl w:val="D8E2FF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221472"/>
    <w:multiLevelType w:val="hybridMultilevel"/>
    <w:tmpl w:val="057A6D92"/>
    <w:lvl w:ilvl="0" w:tplc="B7C2270E">
      <w:start w:val="1"/>
      <w:numFmt w:val="bullet"/>
      <w:lvlText w:val=""/>
      <w:lvlPicBulletId w:val="0"/>
      <w:lvlJc w:val="left"/>
      <w:pPr>
        <w:ind w:left="988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13" w15:restartNumberingAfterBreak="0">
    <w:nsid w:val="39AB0E5C"/>
    <w:multiLevelType w:val="hybridMultilevel"/>
    <w:tmpl w:val="4A26E32A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46384B"/>
    <w:multiLevelType w:val="hybridMultilevel"/>
    <w:tmpl w:val="83C6E6AA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8E07F8F"/>
    <w:multiLevelType w:val="hybridMultilevel"/>
    <w:tmpl w:val="5964C9F0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D474D"/>
    <w:multiLevelType w:val="hybridMultilevel"/>
    <w:tmpl w:val="3D1A5C5E"/>
    <w:lvl w:ilvl="0" w:tplc="A036BCB0">
      <w:start w:val="2"/>
      <w:numFmt w:val="bullet"/>
      <w:lvlText w:val="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CC4C92"/>
    <w:multiLevelType w:val="hybridMultilevel"/>
    <w:tmpl w:val="8B0CE088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393201"/>
    <w:multiLevelType w:val="hybridMultilevel"/>
    <w:tmpl w:val="0704786E"/>
    <w:lvl w:ilvl="0" w:tplc="A036BCB0">
      <w:start w:val="2"/>
      <w:numFmt w:val="bullet"/>
      <w:lvlText w:val=""/>
      <w:lvlJc w:val="left"/>
      <w:pPr>
        <w:ind w:left="216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F1C3632"/>
    <w:multiLevelType w:val="hybridMultilevel"/>
    <w:tmpl w:val="4008CE98"/>
    <w:lvl w:ilvl="0" w:tplc="75D2722C">
      <w:start w:val="1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721066"/>
    <w:multiLevelType w:val="hybridMultilevel"/>
    <w:tmpl w:val="CDD84F4C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6C22FA"/>
    <w:multiLevelType w:val="hybridMultilevel"/>
    <w:tmpl w:val="E8267B9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74657D0"/>
    <w:multiLevelType w:val="hybridMultilevel"/>
    <w:tmpl w:val="BB345658"/>
    <w:lvl w:ilvl="0" w:tplc="0346ED8C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416480"/>
    <w:multiLevelType w:val="hybridMultilevel"/>
    <w:tmpl w:val="6F9085E4"/>
    <w:lvl w:ilvl="0" w:tplc="71A6730C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8728CF"/>
    <w:multiLevelType w:val="hybridMultilevel"/>
    <w:tmpl w:val="0E5AEF60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57964"/>
    <w:multiLevelType w:val="hybridMultilevel"/>
    <w:tmpl w:val="A6DE41A6"/>
    <w:lvl w:ilvl="0" w:tplc="1BCCA634">
      <w:start w:val="1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00806F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C25F97"/>
    <w:multiLevelType w:val="hybridMultilevel"/>
    <w:tmpl w:val="D5D0478E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615957"/>
    <w:multiLevelType w:val="hybridMultilevel"/>
    <w:tmpl w:val="56DC99EA"/>
    <w:lvl w:ilvl="0" w:tplc="6B1A30D8">
      <w:start w:val="2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D355C9"/>
    <w:multiLevelType w:val="hybridMultilevel"/>
    <w:tmpl w:val="CFBC1F80"/>
    <w:lvl w:ilvl="0" w:tplc="B7C2270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F06F89"/>
    <w:multiLevelType w:val="hybridMultilevel"/>
    <w:tmpl w:val="735E60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F36564"/>
    <w:multiLevelType w:val="hybridMultilevel"/>
    <w:tmpl w:val="EF0672F4"/>
    <w:lvl w:ilvl="0" w:tplc="75D2722C">
      <w:start w:val="1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7813EB"/>
    <w:multiLevelType w:val="hybridMultilevel"/>
    <w:tmpl w:val="9490F0D2"/>
    <w:lvl w:ilvl="0" w:tplc="71A6730C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FF0477"/>
    <w:multiLevelType w:val="hybridMultilevel"/>
    <w:tmpl w:val="5E2C2F68"/>
    <w:lvl w:ilvl="0" w:tplc="6B1A30D8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5"/>
  </w:num>
  <w:num w:numId="3">
    <w:abstractNumId w:val="12"/>
  </w:num>
  <w:num w:numId="4">
    <w:abstractNumId w:val="0"/>
  </w:num>
  <w:num w:numId="5">
    <w:abstractNumId w:val="20"/>
  </w:num>
  <w:num w:numId="6">
    <w:abstractNumId w:val="24"/>
  </w:num>
  <w:num w:numId="7">
    <w:abstractNumId w:val="19"/>
  </w:num>
  <w:num w:numId="8">
    <w:abstractNumId w:val="2"/>
  </w:num>
  <w:num w:numId="9">
    <w:abstractNumId w:val="5"/>
  </w:num>
  <w:num w:numId="10">
    <w:abstractNumId w:val="4"/>
  </w:num>
  <w:num w:numId="11">
    <w:abstractNumId w:val="26"/>
  </w:num>
  <w:num w:numId="12">
    <w:abstractNumId w:val="15"/>
  </w:num>
  <w:num w:numId="13">
    <w:abstractNumId w:val="9"/>
  </w:num>
  <w:num w:numId="14">
    <w:abstractNumId w:val="28"/>
  </w:num>
  <w:num w:numId="15">
    <w:abstractNumId w:val="3"/>
  </w:num>
  <w:num w:numId="16">
    <w:abstractNumId w:val="30"/>
  </w:num>
  <w:num w:numId="17">
    <w:abstractNumId w:val="13"/>
  </w:num>
  <w:num w:numId="18">
    <w:abstractNumId w:val="8"/>
  </w:num>
  <w:num w:numId="19">
    <w:abstractNumId w:val="6"/>
  </w:num>
  <w:num w:numId="20">
    <w:abstractNumId w:val="21"/>
  </w:num>
  <w:num w:numId="21">
    <w:abstractNumId w:val="7"/>
  </w:num>
  <w:num w:numId="22">
    <w:abstractNumId w:val="18"/>
  </w:num>
  <w:num w:numId="23">
    <w:abstractNumId w:val="16"/>
  </w:num>
  <w:num w:numId="24">
    <w:abstractNumId w:val="17"/>
  </w:num>
  <w:num w:numId="25">
    <w:abstractNumId w:val="29"/>
  </w:num>
  <w:num w:numId="26">
    <w:abstractNumId w:val="14"/>
  </w:num>
  <w:num w:numId="27">
    <w:abstractNumId w:val="10"/>
  </w:num>
  <w:num w:numId="28">
    <w:abstractNumId w:val="1"/>
  </w:num>
  <w:num w:numId="29">
    <w:abstractNumId w:val="23"/>
  </w:num>
  <w:num w:numId="30">
    <w:abstractNumId w:val="22"/>
  </w:num>
  <w:num w:numId="31">
    <w:abstractNumId w:val="31"/>
  </w:num>
  <w:num w:numId="32">
    <w:abstractNumId w:val="27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EDC"/>
    <w:rsid w:val="0000112E"/>
    <w:rsid w:val="00006957"/>
    <w:rsid w:val="00011946"/>
    <w:rsid w:val="00013467"/>
    <w:rsid w:val="00016718"/>
    <w:rsid w:val="00021796"/>
    <w:rsid w:val="00032D8A"/>
    <w:rsid w:val="00040AF4"/>
    <w:rsid w:val="00053A0E"/>
    <w:rsid w:val="0005642F"/>
    <w:rsid w:val="000573A2"/>
    <w:rsid w:val="00072B7E"/>
    <w:rsid w:val="000775A5"/>
    <w:rsid w:val="00085C93"/>
    <w:rsid w:val="000A77F5"/>
    <w:rsid w:val="000D3907"/>
    <w:rsid w:val="000D5417"/>
    <w:rsid w:val="000E0A9E"/>
    <w:rsid w:val="000F0DA5"/>
    <w:rsid w:val="00104DE9"/>
    <w:rsid w:val="00104E94"/>
    <w:rsid w:val="001149B1"/>
    <w:rsid w:val="00132732"/>
    <w:rsid w:val="001342AA"/>
    <w:rsid w:val="00146C3C"/>
    <w:rsid w:val="00164876"/>
    <w:rsid w:val="001763F8"/>
    <w:rsid w:val="00183301"/>
    <w:rsid w:val="00185346"/>
    <w:rsid w:val="00187CDD"/>
    <w:rsid w:val="0019448F"/>
    <w:rsid w:val="00196703"/>
    <w:rsid w:val="001A0BD4"/>
    <w:rsid w:val="001A0DA8"/>
    <w:rsid w:val="001A5305"/>
    <w:rsid w:val="001C01C2"/>
    <w:rsid w:val="001C2217"/>
    <w:rsid w:val="001C3E2F"/>
    <w:rsid w:val="001C4509"/>
    <w:rsid w:val="001C7C78"/>
    <w:rsid w:val="001C7D84"/>
    <w:rsid w:val="001E5AAD"/>
    <w:rsid w:val="0021682B"/>
    <w:rsid w:val="00231D61"/>
    <w:rsid w:val="00243294"/>
    <w:rsid w:val="00244EDA"/>
    <w:rsid w:val="002467FA"/>
    <w:rsid w:val="00250846"/>
    <w:rsid w:val="00263F79"/>
    <w:rsid w:val="00276417"/>
    <w:rsid w:val="002C19B9"/>
    <w:rsid w:val="002C1DD9"/>
    <w:rsid w:val="002C41B4"/>
    <w:rsid w:val="002C7C45"/>
    <w:rsid w:val="002D0702"/>
    <w:rsid w:val="002D27E4"/>
    <w:rsid w:val="002E409F"/>
    <w:rsid w:val="002E644A"/>
    <w:rsid w:val="002E6885"/>
    <w:rsid w:val="002F06DC"/>
    <w:rsid w:val="00307FC9"/>
    <w:rsid w:val="003127E7"/>
    <w:rsid w:val="0031769F"/>
    <w:rsid w:val="00337C82"/>
    <w:rsid w:val="0034554B"/>
    <w:rsid w:val="00347877"/>
    <w:rsid w:val="00352994"/>
    <w:rsid w:val="00355DC0"/>
    <w:rsid w:val="00393F48"/>
    <w:rsid w:val="003A1694"/>
    <w:rsid w:val="003A390C"/>
    <w:rsid w:val="003B399C"/>
    <w:rsid w:val="003B57E6"/>
    <w:rsid w:val="003B6B96"/>
    <w:rsid w:val="003D2C4A"/>
    <w:rsid w:val="003E564B"/>
    <w:rsid w:val="003E5D2F"/>
    <w:rsid w:val="003E7CF3"/>
    <w:rsid w:val="003F1240"/>
    <w:rsid w:val="003F4DDD"/>
    <w:rsid w:val="003F527E"/>
    <w:rsid w:val="003F6EDC"/>
    <w:rsid w:val="004061BC"/>
    <w:rsid w:val="004116EA"/>
    <w:rsid w:val="00414C71"/>
    <w:rsid w:val="00415DBD"/>
    <w:rsid w:val="00422B18"/>
    <w:rsid w:val="00424E4F"/>
    <w:rsid w:val="00437685"/>
    <w:rsid w:val="004720A5"/>
    <w:rsid w:val="00473333"/>
    <w:rsid w:val="0047735C"/>
    <w:rsid w:val="004859CC"/>
    <w:rsid w:val="00495006"/>
    <w:rsid w:val="004A1663"/>
    <w:rsid w:val="004C4473"/>
    <w:rsid w:val="004C6440"/>
    <w:rsid w:val="004D4B3E"/>
    <w:rsid w:val="004D50CC"/>
    <w:rsid w:val="004D7037"/>
    <w:rsid w:val="004E7B33"/>
    <w:rsid w:val="00506864"/>
    <w:rsid w:val="00515980"/>
    <w:rsid w:val="00521C69"/>
    <w:rsid w:val="005301DF"/>
    <w:rsid w:val="00536832"/>
    <w:rsid w:val="00540929"/>
    <w:rsid w:val="0054376C"/>
    <w:rsid w:val="00563295"/>
    <w:rsid w:val="00564E23"/>
    <w:rsid w:val="00582A8C"/>
    <w:rsid w:val="0059767A"/>
    <w:rsid w:val="005B11B3"/>
    <w:rsid w:val="005B1544"/>
    <w:rsid w:val="005C4778"/>
    <w:rsid w:val="005E2505"/>
    <w:rsid w:val="005E61F8"/>
    <w:rsid w:val="005E6704"/>
    <w:rsid w:val="005F4F71"/>
    <w:rsid w:val="005F580F"/>
    <w:rsid w:val="00603DFC"/>
    <w:rsid w:val="00607613"/>
    <w:rsid w:val="00623CFC"/>
    <w:rsid w:val="006253FA"/>
    <w:rsid w:val="006266A5"/>
    <w:rsid w:val="00633EAA"/>
    <w:rsid w:val="006475A7"/>
    <w:rsid w:val="006872A8"/>
    <w:rsid w:val="0069673B"/>
    <w:rsid w:val="006B2C2E"/>
    <w:rsid w:val="006B75D8"/>
    <w:rsid w:val="006C0CDD"/>
    <w:rsid w:val="006D49E7"/>
    <w:rsid w:val="006D4C90"/>
    <w:rsid w:val="006E6789"/>
    <w:rsid w:val="006E75DE"/>
    <w:rsid w:val="006F45F3"/>
    <w:rsid w:val="00702A3B"/>
    <w:rsid w:val="007071A8"/>
    <w:rsid w:val="00707515"/>
    <w:rsid w:val="00707C14"/>
    <w:rsid w:val="00712213"/>
    <w:rsid w:val="00714C54"/>
    <w:rsid w:val="00717272"/>
    <w:rsid w:val="007259F7"/>
    <w:rsid w:val="00727A7B"/>
    <w:rsid w:val="0073626B"/>
    <w:rsid w:val="00745025"/>
    <w:rsid w:val="007465AA"/>
    <w:rsid w:val="00751FAA"/>
    <w:rsid w:val="00760E4B"/>
    <w:rsid w:val="0076567C"/>
    <w:rsid w:val="0076640C"/>
    <w:rsid w:val="00767C60"/>
    <w:rsid w:val="00774C97"/>
    <w:rsid w:val="00777FB3"/>
    <w:rsid w:val="00781700"/>
    <w:rsid w:val="00790143"/>
    <w:rsid w:val="007942B7"/>
    <w:rsid w:val="007954A6"/>
    <w:rsid w:val="007A75F4"/>
    <w:rsid w:val="007C65C5"/>
    <w:rsid w:val="007D1701"/>
    <w:rsid w:val="007D5CBF"/>
    <w:rsid w:val="007D69D9"/>
    <w:rsid w:val="007F1D56"/>
    <w:rsid w:val="007F4974"/>
    <w:rsid w:val="007F5F9D"/>
    <w:rsid w:val="00800B69"/>
    <w:rsid w:val="00803D20"/>
    <w:rsid w:val="00804174"/>
    <w:rsid w:val="00805A8D"/>
    <w:rsid w:val="00807495"/>
    <w:rsid w:val="00821526"/>
    <w:rsid w:val="0082470D"/>
    <w:rsid w:val="00825ACB"/>
    <w:rsid w:val="00826275"/>
    <w:rsid w:val="00836976"/>
    <w:rsid w:val="008514EC"/>
    <w:rsid w:val="00853CB9"/>
    <w:rsid w:val="00855E09"/>
    <w:rsid w:val="00865E5A"/>
    <w:rsid w:val="0087195E"/>
    <w:rsid w:val="00882A5B"/>
    <w:rsid w:val="00891E6F"/>
    <w:rsid w:val="00894358"/>
    <w:rsid w:val="0089455A"/>
    <w:rsid w:val="00897D04"/>
    <w:rsid w:val="008A5AAE"/>
    <w:rsid w:val="008D6E75"/>
    <w:rsid w:val="008E3182"/>
    <w:rsid w:val="008F0F7D"/>
    <w:rsid w:val="008F2EF6"/>
    <w:rsid w:val="00902A71"/>
    <w:rsid w:val="009039FD"/>
    <w:rsid w:val="00903FE0"/>
    <w:rsid w:val="00912DB4"/>
    <w:rsid w:val="00947271"/>
    <w:rsid w:val="00951B13"/>
    <w:rsid w:val="009654DA"/>
    <w:rsid w:val="00965C69"/>
    <w:rsid w:val="00967865"/>
    <w:rsid w:val="00982299"/>
    <w:rsid w:val="009B75CD"/>
    <w:rsid w:val="009C5469"/>
    <w:rsid w:val="009D35A4"/>
    <w:rsid w:val="009D3CC3"/>
    <w:rsid w:val="009D4047"/>
    <w:rsid w:val="009D78D2"/>
    <w:rsid w:val="009E049D"/>
    <w:rsid w:val="009E2E6F"/>
    <w:rsid w:val="009E63D3"/>
    <w:rsid w:val="009E7254"/>
    <w:rsid w:val="009F0873"/>
    <w:rsid w:val="00A03993"/>
    <w:rsid w:val="00A05F57"/>
    <w:rsid w:val="00A0626F"/>
    <w:rsid w:val="00A06BF1"/>
    <w:rsid w:val="00A10B8C"/>
    <w:rsid w:val="00A1361E"/>
    <w:rsid w:val="00A22D93"/>
    <w:rsid w:val="00A249BB"/>
    <w:rsid w:val="00A24E51"/>
    <w:rsid w:val="00A32171"/>
    <w:rsid w:val="00A51AAD"/>
    <w:rsid w:val="00A56942"/>
    <w:rsid w:val="00A61290"/>
    <w:rsid w:val="00A670E9"/>
    <w:rsid w:val="00A770A3"/>
    <w:rsid w:val="00A82709"/>
    <w:rsid w:val="00AA0AE1"/>
    <w:rsid w:val="00AC2723"/>
    <w:rsid w:val="00AC4A6F"/>
    <w:rsid w:val="00AD6065"/>
    <w:rsid w:val="00AE4F68"/>
    <w:rsid w:val="00AE6A4F"/>
    <w:rsid w:val="00AE6A6E"/>
    <w:rsid w:val="00AF196B"/>
    <w:rsid w:val="00AF443D"/>
    <w:rsid w:val="00AF5151"/>
    <w:rsid w:val="00B1184C"/>
    <w:rsid w:val="00B220EC"/>
    <w:rsid w:val="00B22BA2"/>
    <w:rsid w:val="00B5314A"/>
    <w:rsid w:val="00B56A3A"/>
    <w:rsid w:val="00B77C12"/>
    <w:rsid w:val="00B85EA1"/>
    <w:rsid w:val="00B87734"/>
    <w:rsid w:val="00BA03C4"/>
    <w:rsid w:val="00BA14E6"/>
    <w:rsid w:val="00BA3611"/>
    <w:rsid w:val="00BA4354"/>
    <w:rsid w:val="00BB2529"/>
    <w:rsid w:val="00BB3652"/>
    <w:rsid w:val="00BC61D1"/>
    <w:rsid w:val="00BD18E4"/>
    <w:rsid w:val="00BD1E44"/>
    <w:rsid w:val="00BD2172"/>
    <w:rsid w:val="00BD2842"/>
    <w:rsid w:val="00BF58BF"/>
    <w:rsid w:val="00C02953"/>
    <w:rsid w:val="00C1290B"/>
    <w:rsid w:val="00C213EC"/>
    <w:rsid w:val="00C22B10"/>
    <w:rsid w:val="00C24010"/>
    <w:rsid w:val="00C259F4"/>
    <w:rsid w:val="00C26ADC"/>
    <w:rsid w:val="00C27705"/>
    <w:rsid w:val="00C3228C"/>
    <w:rsid w:val="00C4050E"/>
    <w:rsid w:val="00C4068A"/>
    <w:rsid w:val="00C4430D"/>
    <w:rsid w:val="00C451D3"/>
    <w:rsid w:val="00C5055D"/>
    <w:rsid w:val="00C52EE5"/>
    <w:rsid w:val="00C54D21"/>
    <w:rsid w:val="00C555C6"/>
    <w:rsid w:val="00C61E7F"/>
    <w:rsid w:val="00C66E73"/>
    <w:rsid w:val="00C91330"/>
    <w:rsid w:val="00CA41DD"/>
    <w:rsid w:val="00CB6837"/>
    <w:rsid w:val="00CC3B31"/>
    <w:rsid w:val="00CC48E8"/>
    <w:rsid w:val="00CD3DE8"/>
    <w:rsid w:val="00CE71DB"/>
    <w:rsid w:val="00CF21EB"/>
    <w:rsid w:val="00D014E1"/>
    <w:rsid w:val="00D0198B"/>
    <w:rsid w:val="00D01CA1"/>
    <w:rsid w:val="00D1453D"/>
    <w:rsid w:val="00D1530E"/>
    <w:rsid w:val="00D41F4C"/>
    <w:rsid w:val="00D45F5C"/>
    <w:rsid w:val="00D520C8"/>
    <w:rsid w:val="00D70570"/>
    <w:rsid w:val="00D77D83"/>
    <w:rsid w:val="00D9090A"/>
    <w:rsid w:val="00D96084"/>
    <w:rsid w:val="00DA3D03"/>
    <w:rsid w:val="00DA6660"/>
    <w:rsid w:val="00DC5B52"/>
    <w:rsid w:val="00DD515F"/>
    <w:rsid w:val="00DF25D7"/>
    <w:rsid w:val="00DF54AF"/>
    <w:rsid w:val="00DF555F"/>
    <w:rsid w:val="00DF56A7"/>
    <w:rsid w:val="00E023B5"/>
    <w:rsid w:val="00E07201"/>
    <w:rsid w:val="00E17DF6"/>
    <w:rsid w:val="00E33169"/>
    <w:rsid w:val="00E50FCB"/>
    <w:rsid w:val="00E51AC4"/>
    <w:rsid w:val="00E556EA"/>
    <w:rsid w:val="00E6528C"/>
    <w:rsid w:val="00E73F4D"/>
    <w:rsid w:val="00E83650"/>
    <w:rsid w:val="00EB68A3"/>
    <w:rsid w:val="00EC6A3E"/>
    <w:rsid w:val="00ED30F1"/>
    <w:rsid w:val="00ED57F6"/>
    <w:rsid w:val="00ED6104"/>
    <w:rsid w:val="00ED7D79"/>
    <w:rsid w:val="00EE5F85"/>
    <w:rsid w:val="00EF4231"/>
    <w:rsid w:val="00EF4B82"/>
    <w:rsid w:val="00EF5B46"/>
    <w:rsid w:val="00EF6910"/>
    <w:rsid w:val="00F04B4F"/>
    <w:rsid w:val="00F05E2C"/>
    <w:rsid w:val="00F132F9"/>
    <w:rsid w:val="00F24AC5"/>
    <w:rsid w:val="00F24BAF"/>
    <w:rsid w:val="00F25044"/>
    <w:rsid w:val="00F31BC3"/>
    <w:rsid w:val="00F36022"/>
    <w:rsid w:val="00F361B3"/>
    <w:rsid w:val="00F47DDE"/>
    <w:rsid w:val="00F5422E"/>
    <w:rsid w:val="00F614CD"/>
    <w:rsid w:val="00F71FF5"/>
    <w:rsid w:val="00F7274D"/>
    <w:rsid w:val="00F931B5"/>
    <w:rsid w:val="00F95333"/>
    <w:rsid w:val="00FA0C58"/>
    <w:rsid w:val="00FA11BE"/>
    <w:rsid w:val="00FA1911"/>
    <w:rsid w:val="00FA5997"/>
    <w:rsid w:val="00FA5AFD"/>
    <w:rsid w:val="00FB5F9E"/>
    <w:rsid w:val="00FC4E74"/>
    <w:rsid w:val="00FD4E10"/>
    <w:rsid w:val="00FF44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B3A1068"/>
  <w15:docId w15:val="{0DA303E3-3A6F-44A6-BD5F-0E345DCA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EDC"/>
    <w:rPr>
      <w:rFonts w:ascii="Century Gothic" w:hAnsi="Century Gothic"/>
      <w:sz w:val="22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E61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E5D2F"/>
    <w:pPr>
      <w:keepNext/>
      <w:keepLines/>
      <w:spacing w:before="200"/>
      <w:outlineLvl w:val="1"/>
    </w:pPr>
    <w:rPr>
      <w:rFonts w:eastAsiaTheme="majorEastAsia" w:cstheme="majorBidi"/>
      <w:b/>
      <w:bCs/>
      <w:color w:val="50866C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943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0866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E5D2F"/>
    <w:rPr>
      <w:rFonts w:ascii="Century Gothic" w:eastAsiaTheme="majorEastAsia" w:hAnsi="Century Gothic" w:cstheme="majorBidi"/>
      <w:b/>
      <w:bCs/>
      <w:color w:val="50866C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94358"/>
    <w:rPr>
      <w:rFonts w:asciiTheme="majorHAnsi" w:eastAsiaTheme="majorEastAsia" w:hAnsiTheme="majorHAnsi" w:cstheme="majorBidi"/>
      <w:b/>
      <w:bCs/>
      <w:color w:val="50866C"/>
      <w:sz w:val="22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01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1DF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1149B1"/>
    <w:rPr>
      <w:color w:val="808080"/>
    </w:rPr>
  </w:style>
  <w:style w:type="paragraph" w:customStyle="1" w:styleId="Ttulodelboletn">
    <w:name w:val="Título del boletín"/>
    <w:basedOn w:val="Normal"/>
    <w:qFormat/>
    <w:rsid w:val="001149B1"/>
    <w:rPr>
      <w:rFonts w:asciiTheme="majorHAnsi" w:hAnsiTheme="majorHAnsi"/>
      <w:b/>
      <w:color w:val="FFFFFF" w:themeColor="background1"/>
      <w:sz w:val="62"/>
    </w:rPr>
  </w:style>
  <w:style w:type="paragraph" w:customStyle="1" w:styleId="Subttulodelboletn">
    <w:name w:val="Subtítulo del boletín"/>
    <w:basedOn w:val="Normal"/>
    <w:qFormat/>
    <w:rsid w:val="001149B1"/>
    <w:rPr>
      <w:color w:val="FFFFFF" w:themeColor="background1"/>
      <w:sz w:val="26"/>
    </w:rPr>
  </w:style>
  <w:style w:type="paragraph" w:customStyle="1" w:styleId="Titulardelboletn">
    <w:name w:val="Titular del boletín"/>
    <w:basedOn w:val="Normal"/>
    <w:qFormat/>
    <w:rsid w:val="00760E4B"/>
    <w:rPr>
      <w:rFonts w:asciiTheme="majorHAnsi" w:hAnsiTheme="majorHAnsi"/>
      <w:b/>
      <w:sz w:val="32"/>
    </w:rPr>
  </w:style>
  <w:style w:type="paragraph" w:customStyle="1" w:styleId="Cuerpodelboletn">
    <w:name w:val="Cuerpo del boletín"/>
    <w:basedOn w:val="Normal"/>
    <w:qFormat/>
    <w:rsid w:val="00F7274D"/>
    <w:pPr>
      <w:spacing w:after="200"/>
      <w:jc w:val="both"/>
    </w:pPr>
    <w:rPr>
      <w:color w:val="000000"/>
    </w:rPr>
  </w:style>
  <w:style w:type="paragraph" w:customStyle="1" w:styleId="Textoblanco">
    <w:name w:val="Texto blanco"/>
    <w:basedOn w:val="Normal"/>
    <w:qFormat/>
    <w:rsid w:val="00D014E1"/>
    <w:rPr>
      <w:color w:val="FFFFFF" w:themeColor="background1"/>
      <w:sz w:val="20"/>
    </w:rPr>
  </w:style>
  <w:style w:type="paragraph" w:customStyle="1" w:styleId="Nombredelaempresa">
    <w:name w:val="Nombre de la empresa"/>
    <w:basedOn w:val="Ttulodelboletn"/>
    <w:qFormat/>
    <w:rsid w:val="003B57E6"/>
    <w:rPr>
      <w:sz w:val="52"/>
      <w:szCs w:val="52"/>
    </w:rPr>
  </w:style>
  <w:style w:type="paragraph" w:customStyle="1" w:styleId="Fechadelboletn">
    <w:name w:val="Fecha del boletín"/>
    <w:basedOn w:val="Textoblanco"/>
    <w:qFormat/>
    <w:rsid w:val="00FA5997"/>
    <w:pPr>
      <w:jc w:val="right"/>
    </w:pPr>
  </w:style>
  <w:style w:type="paragraph" w:customStyle="1" w:styleId="Letrapequea">
    <w:name w:val="Letra pequeña"/>
    <w:basedOn w:val="Cuerpodelboletn"/>
    <w:qFormat/>
    <w:rsid w:val="006D49E7"/>
    <w:pPr>
      <w:jc w:val="right"/>
    </w:pPr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31BC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1BC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F31BC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1BC3"/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C4A6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36022"/>
    <w:pPr>
      <w:ind w:left="720"/>
      <w:contextualSpacing/>
    </w:pPr>
  </w:style>
  <w:style w:type="table" w:styleId="Sombreadovistoso-nfasis3">
    <w:name w:val="Colorful Shading Accent 3"/>
    <w:basedOn w:val="Tablanormal"/>
    <w:uiPriority w:val="71"/>
    <w:rsid w:val="00C1290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medio2-nfasis3">
    <w:name w:val="Medium Shading 2 Accent 3"/>
    <w:basedOn w:val="Tablanormal"/>
    <w:uiPriority w:val="64"/>
    <w:rsid w:val="00C129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parrafo">
    <w:name w:val="parrafo"/>
    <w:basedOn w:val="Normal"/>
    <w:rsid w:val="00415D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s-ES"/>
    </w:rPr>
  </w:style>
  <w:style w:type="paragraph" w:styleId="Sinespaciado">
    <w:name w:val="No Spacing"/>
    <w:link w:val="SinespaciadoCar"/>
    <w:uiPriority w:val="1"/>
    <w:qFormat/>
    <w:rsid w:val="00C61E7F"/>
    <w:rPr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61E7F"/>
    <w:rPr>
      <w:sz w:val="22"/>
      <w:szCs w:val="22"/>
    </w:rPr>
  </w:style>
  <w:style w:type="table" w:customStyle="1" w:styleId="Estilo1">
    <w:name w:val="Estilo1"/>
    <w:basedOn w:val="Tablanormal"/>
    <w:uiPriority w:val="99"/>
    <w:rsid w:val="00263F79"/>
    <w:tblPr/>
    <w:tcPr>
      <w:shd w:val="clear" w:color="auto" w:fill="65AD82"/>
    </w:tcPr>
  </w:style>
  <w:style w:type="table" w:styleId="Tablaconcuadrcula">
    <w:name w:val="Table Grid"/>
    <w:basedOn w:val="Tablanormal"/>
    <w:uiPriority w:val="59"/>
    <w:rsid w:val="00243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E61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ageneral">
    <w:name w:val="tabla general"/>
    <w:basedOn w:val="Tablanormal"/>
    <w:uiPriority w:val="99"/>
    <w:rsid w:val="006F45F3"/>
    <w:rPr>
      <w:rFonts w:ascii="Mulish" w:hAnsi="Mulish"/>
      <w:sz w:val="16"/>
    </w:rPr>
    <w:tblPr>
      <w:tblBorders>
        <w:top w:val="single" w:sz="4" w:space="0" w:color="auto"/>
        <w:left w:val="single" w:sz="4" w:space="0" w:color="7F7F7F" w:themeColor="text1" w:themeTint="80"/>
        <w:bottom w:val="single" w:sz="4" w:space="0" w:color="auto"/>
        <w:right w:val="single" w:sz="4" w:space="0" w:color="7F7F7F" w:themeColor="text1" w:themeTint="80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customStyle="1" w:styleId="Estilo2">
    <w:name w:val="Estilo2"/>
    <w:basedOn w:val="Tablanormal"/>
    <w:uiPriority w:val="99"/>
    <w:rsid w:val="006F45F3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Boletn_seman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38587DCE4F49368CED0492B4EFD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2D0-3343-495D-825E-9E2BAD058F67}"/>
      </w:docPartPr>
      <w:docPartBody>
        <w:p w:rsidR="00DE3DE6" w:rsidRDefault="00DE3DE6">
          <w:pPr>
            <w:pStyle w:val="9F38587DCE4F49368CED0492B4EFD406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07033FA691034FE1ABDD22E05C700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8400A-89EE-40FE-B679-DA8D83CEC24A}"/>
      </w:docPartPr>
      <w:docPartBody>
        <w:p w:rsidR="00DE3DE6" w:rsidRDefault="00DE3DE6" w:rsidP="00DE3DE6">
          <w:pPr>
            <w:pStyle w:val="07033FA691034FE1ABDD22E05C700155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FD98A9A16E1C4E1DA3A066E830405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73F34-E67E-40EB-B96B-85E8B605AAD6}"/>
      </w:docPartPr>
      <w:docPartBody>
        <w:p w:rsidR="00DE3DE6" w:rsidRDefault="00DE3DE6" w:rsidP="00DE3DE6">
          <w:pPr>
            <w:pStyle w:val="FD98A9A16E1C4E1DA3A066E830405301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7DA330511B8B4D6795F908DB48ABF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ABA35-6F63-44E5-AD07-38C1198E49D1}"/>
      </w:docPartPr>
      <w:docPartBody>
        <w:p w:rsidR="00EB2177" w:rsidRDefault="00EB2177" w:rsidP="00EB2177">
          <w:pPr>
            <w:pStyle w:val="7DA330511B8B4D6795F908DB48ABF5A1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Light">
    <w:altName w:val="Calibri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DE6"/>
    <w:rsid w:val="000557C1"/>
    <w:rsid w:val="00437E36"/>
    <w:rsid w:val="00443EA4"/>
    <w:rsid w:val="00583D19"/>
    <w:rsid w:val="00722728"/>
    <w:rsid w:val="0072448F"/>
    <w:rsid w:val="0074478F"/>
    <w:rsid w:val="00787EBD"/>
    <w:rsid w:val="007C3485"/>
    <w:rsid w:val="008E118A"/>
    <w:rsid w:val="00A036B0"/>
    <w:rsid w:val="00A104A7"/>
    <w:rsid w:val="00AB484A"/>
    <w:rsid w:val="00C32372"/>
    <w:rsid w:val="00D743E2"/>
    <w:rsid w:val="00DA008C"/>
    <w:rsid w:val="00DE3DE6"/>
    <w:rsid w:val="00EA0738"/>
    <w:rsid w:val="00EB2177"/>
    <w:rsid w:val="00ED410D"/>
    <w:rsid w:val="00EF5732"/>
    <w:rsid w:val="00F0267E"/>
    <w:rsid w:val="00F9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B2177"/>
    <w:rPr>
      <w:color w:val="808080"/>
    </w:rPr>
  </w:style>
  <w:style w:type="paragraph" w:customStyle="1" w:styleId="9F38587DCE4F49368CED0492B4EFD406">
    <w:name w:val="9F38587DCE4F49368CED0492B4EFD406"/>
  </w:style>
  <w:style w:type="paragraph" w:customStyle="1" w:styleId="07033FA691034FE1ABDD22E05C700155">
    <w:name w:val="07033FA691034FE1ABDD22E05C700155"/>
    <w:rsid w:val="00DE3DE6"/>
  </w:style>
  <w:style w:type="paragraph" w:customStyle="1" w:styleId="FD98A9A16E1C4E1DA3A066E830405301">
    <w:name w:val="FD98A9A16E1C4E1DA3A066E830405301"/>
    <w:rsid w:val="00DE3DE6"/>
  </w:style>
  <w:style w:type="paragraph" w:customStyle="1" w:styleId="7DA330511B8B4D6795F908DB48ABF5A1">
    <w:name w:val="7DA330511B8B4D6795F908DB48ABF5A1"/>
    <w:rsid w:val="00EB21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2100-01-01T00:00:00+00:00</AssetExpire>
    <IntlLangReviewDate xmlns="4873beb7-5857-4685-be1f-d57550cc96cc" xsi:nil="true"/>
    <SubmitterId xmlns="4873beb7-5857-4685-be1f-d57550cc96cc" xsi:nil="true"/>
    <IntlLangReview xmlns="4873beb7-5857-4685-be1f-d57550cc96cc" xsi:nil="true"/>
    <EditorialStatus xmlns="4873beb7-5857-4685-be1f-d57550cc96cc" xsi:nil="true"/>
    <OriginAsset xmlns="4873beb7-5857-4685-be1f-d57550cc96cc" xsi:nil="true"/>
    <Markets xmlns="4873beb7-5857-4685-be1f-d57550cc96cc"/>
    <AcquiredFrom xmlns="4873beb7-5857-4685-be1f-d57550cc96cc" xsi:nil="true"/>
    <AssetStart xmlns="4873beb7-5857-4685-be1f-d57550cc96cc">2009-05-30T21:55:59+00:00</AssetStart>
    <PublishStatusLookup xmlns="4873beb7-5857-4685-be1f-d57550cc96cc">
      <Value>273741</Value>
      <Value>1305776</Value>
    </PublishStatusLookup>
    <MarketSpecific xmlns="4873beb7-5857-4685-be1f-d57550cc96cc" xsi:nil="true"/>
    <APAuthor xmlns="4873beb7-5857-4685-be1f-d57550cc96cc">
      <UserInfo>
        <DisplayName/>
        <AccountId>191</AccountId>
        <AccountType/>
      </UserInfo>
    </APAuthor>
    <IntlLangReviewer xmlns="4873beb7-5857-4685-be1f-d57550cc96cc" xsi:nil="true"/>
    <CSXSubmissionDate xmlns="4873beb7-5857-4685-be1f-d57550cc96cc" xsi:nil="true"/>
    <NumericId xmlns="4873beb7-5857-4685-be1f-d57550cc96cc">-1</NumericId>
    <ParentAssetId xmlns="4873beb7-5857-4685-be1f-d57550cc96cc" xsi:nil="true"/>
    <OriginalSourceMarket xmlns="4873beb7-5857-4685-be1f-d57550cc96cc" xsi:nil="true"/>
    <ApprovalStatus xmlns="4873beb7-5857-4685-be1f-d57550cc96cc">InProgress</ApprovalStatus>
    <SourceTitle xmlns="4873beb7-5857-4685-be1f-d57550cc96cc">Newsletter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TemplateStatus xmlns="4873beb7-5857-4685-be1f-d57550cc96cc">Complete</TemplateStatus>
    <OutputCachingOn xmlns="4873beb7-5857-4685-be1f-d57550cc96cc">false</OutputCachingOn>
    <IsSearchable xmlns="4873beb7-5857-4685-be1f-d57550cc96cc">false</IsSearchable>
    <HandoffToMSDN xmlns="4873beb7-5857-4685-be1f-d57550cc96cc" xsi:nil="true"/>
    <UALocRecommendation xmlns="4873beb7-5857-4685-be1f-d57550cc96cc">Never Localize</UALocRecommendation>
    <UALocComments xmlns="4873beb7-5857-4685-be1f-d57550cc96cc" xsi:nil="true"/>
    <ShowIn xmlns="4873beb7-5857-4685-be1f-d57550cc96cc">Show everywhere</ShowIn>
    <ThumbnailAssetId xmlns="4873beb7-5857-4685-be1f-d57550cc96cc" xsi:nil="true"/>
    <ContentItem xmlns="4873beb7-5857-4685-be1f-d57550cc96cc" xsi:nil="true"/>
    <LastModifiedDateTime xmlns="4873beb7-5857-4685-be1f-d57550cc96cc" xsi:nil="true"/>
    <ClipArtFilename xmlns="4873beb7-5857-4685-be1f-d57550cc96cc" xsi:nil="true"/>
    <CSXHash xmlns="4873beb7-5857-4685-be1f-d57550cc96cc" xsi:nil="true"/>
    <DirectSourceMarket xmlns="4873beb7-5857-4685-be1f-d57550cc96cc" xsi:nil="true"/>
    <PlannedPubDate xmlns="4873beb7-5857-4685-be1f-d57550cc96cc" xsi:nil="true"/>
    <ArtSampleDocs xmlns="4873beb7-5857-4685-be1f-d57550cc96cc" xsi:nil="true"/>
    <TrustLevel xmlns="4873beb7-5857-4685-be1f-d57550cc96cc">1 Microsoft Managed Content</TrustLevel>
    <CSXSubmissionMarket xmlns="4873beb7-5857-4685-be1f-d57550cc96cc" xsi:nil="true"/>
    <VoteCount xmlns="4873beb7-5857-4685-be1f-d57550cc96cc" xsi:nil="true"/>
    <BusinessGroup xmlns="4873beb7-5857-4685-be1f-d57550cc96cc" xsi:nil="true"/>
    <TimesCloned xmlns="4873beb7-5857-4685-be1f-d57550cc96cc" xsi:nil="true"/>
    <AverageRating xmlns="4873beb7-5857-4685-be1f-d57550cc96cc" xsi:nil="true"/>
    <Provider xmlns="4873beb7-5857-4685-be1f-d57550cc96cc">EY006220130</Provider>
    <UACurrentWords xmlns="4873beb7-5857-4685-be1f-d57550cc96cc">0</UACurrentWords>
    <AssetId xmlns="4873beb7-5857-4685-be1f-d57550cc96cc">TP010336027</AssetId>
    <APEditor xmlns="4873beb7-5857-4685-be1f-d57550cc96cc">
      <UserInfo>
        <DisplayName/>
        <AccountId>92</AccountId>
        <AccountType/>
      </UserInfo>
    </APEditor>
    <DSATActionTaken xmlns="4873beb7-5857-4685-be1f-d57550cc96cc" xsi:nil="true"/>
    <IsDeleted xmlns="4873beb7-5857-4685-be1f-d57550cc96cc">false</IsDeleted>
    <PublishTargets xmlns="4873beb7-5857-4685-be1f-d57550cc96cc">OfficeOnline</PublishTargets>
    <ApprovalLog xmlns="4873beb7-5857-4685-be1f-d57550cc96cc" xsi:nil="true"/>
    <BugNumber xmlns="4873beb7-5857-4685-be1f-d57550cc96cc">261</BugNumber>
    <CrawlForDependencies xmlns="4873beb7-5857-4685-be1f-d57550cc96cc">false</CrawlForDependencies>
    <LastHandOff xmlns="4873beb7-5857-4685-be1f-d57550cc96cc" xsi:nil="true"/>
    <Milestone xmlns="4873beb7-5857-4685-be1f-d57550cc96cc" xsi:nil="true"/>
    <UANotes xmlns="4873beb7-5857-4685-be1f-d57550cc96cc" xsi:nil="true"/>
    <PrimaryImageGen xmlns="4873beb7-5857-4685-be1f-d57550cc96cc">true</PrimaryImageGen>
    <TPFriendlyName xmlns="4873beb7-5857-4685-be1f-d57550cc96cc">Newsletter</TPFriendlyName>
    <OpenTemplate xmlns="4873beb7-5857-4685-be1f-d57550cc96cc">true</OpenTemplate>
    <TPInstallLocation xmlns="4873beb7-5857-4685-be1f-d57550cc96cc">{My Templates}</TPInstallLocation>
    <TPCommandLine xmlns="4873beb7-5857-4685-be1f-d57550cc96cc">{WD} /f {FilePath}</TPCommandLine>
    <TPAppVersion xmlns="4873beb7-5857-4685-be1f-d57550cc96cc">12</TPAppVersion>
    <TPLaunchHelpLinkType xmlns="4873beb7-5857-4685-be1f-d57550cc96cc">Template</TPLaunchHelpLinkType>
    <TPLaunchHelpLink xmlns="4873beb7-5857-4685-be1f-d57550cc96cc" xsi:nil="true"/>
    <TPApplication xmlns="4873beb7-5857-4685-be1f-d57550cc96cc">Word</TPApplication>
    <TPNamespace xmlns="4873beb7-5857-4685-be1f-d57550cc96cc">WINWORD</TPNamespace>
    <TPExecutable xmlns="4873beb7-5857-4685-be1f-d57550cc96cc" xsi:nil="true"/>
    <TPComponent xmlns="4873beb7-5857-4685-be1f-d57550cc96cc">WORDFiles</TPComponent>
    <TPClientViewer xmlns="4873beb7-5857-4685-be1f-d57550cc96cc">Microsoft Office Word</TPClientViewer>
    <LastPublishResultLookup xmlns="4873beb7-5857-4685-be1f-d57550cc96cc" xsi:nil="true"/>
    <PolicheckWords xmlns="4873beb7-5857-4685-be1f-d57550cc96cc" xsi:nil="true"/>
    <FriendlyTitle xmlns="4873beb7-5857-4685-be1f-d57550cc96cc" xsi:nil="true"/>
    <Manager xmlns="4873beb7-5857-4685-be1f-d57550cc96cc" xsi:nil="true"/>
    <EditorialTags xmlns="4873beb7-5857-4685-be1f-d57550cc96cc" xsi:nil="true"/>
    <LegacyData xmlns="4873beb7-5857-4685-be1f-d57550cc96cc" xsi:nil="true"/>
    <Downloads xmlns="4873beb7-5857-4685-be1f-d57550cc96cc">0</Downloads>
    <Providers xmlns="4873beb7-5857-4685-be1f-d57550cc96cc" xsi:nil="true"/>
    <TemplateTemplateType xmlns="4873beb7-5857-4685-be1f-d57550cc96cc">Word 2007 Default</TemplateTemplateType>
    <OOCacheId xmlns="4873beb7-5857-4685-be1f-d57550cc96cc" xsi:nil="true"/>
    <BlockPublish xmlns="4873beb7-5857-4685-be1f-d57550cc96cc" xsi:nil="true"/>
    <CampaignTagsTaxHTField0 xmlns="4873beb7-5857-4685-be1f-d57550cc96cc">
      <Terms xmlns="http://schemas.microsoft.com/office/infopath/2007/PartnerControls"/>
    </CampaignTagsTaxHTField0>
    <LocLastLocAttemptVersionLookup xmlns="4873beb7-5857-4685-be1f-d57550cc96cc">144889</LocLastLocAttemptVersionLookup>
    <LocLastLocAttemptVersionTypeLookup xmlns="4873beb7-5857-4685-be1f-d57550cc96cc" xsi:nil="true"/>
    <LocOverallPreviewStatusLookup xmlns="4873beb7-5857-4685-be1f-d57550cc96cc" xsi:nil="true"/>
    <LocOverallPublishStatusLookup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LocComments xmlns="4873beb7-5857-4685-be1f-d57550cc96cc" xsi:nil="true"/>
    <LocProcessedForMarketsLookup xmlns="4873beb7-5857-4685-be1f-d57550cc96cc" xsi:nil="true"/>
    <LocRecommendedHandoff xmlns="4873beb7-5857-4685-be1f-d57550cc96cc" xsi:nil="true"/>
    <LocManualTestRequired xmlns="4873beb7-5857-4685-be1f-d57550cc96cc" xsi:nil="true"/>
    <LocProcessedForHandoffsLookup xmlns="4873beb7-5857-4685-be1f-d57550cc96cc" xsi:nil="true"/>
    <LocOverallHandbackStatusLookup xmlns="4873beb7-5857-4685-be1f-d57550cc96cc" xsi:nil="true"/>
    <LocalizationTagsTaxHTField0 xmlns="4873beb7-5857-4685-be1f-d57550cc96cc">
      <Terms xmlns="http://schemas.microsoft.com/office/infopath/2007/PartnerControls"/>
    </LocalizationTagsTaxHTField0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InternalTagsTaxHTField0 xmlns="4873beb7-5857-4685-be1f-d57550cc96cc">
      <Terms xmlns="http://schemas.microsoft.com/office/infopath/2007/PartnerControls"/>
    </InternalTagsTaxHTField0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MarketGroupTiers2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FA0905AE-9931-47C8-9ACC-A4EB1142B3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3EF779-630E-41A3-AEF8-C4C8151F22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C0EFFE-5BE7-4130-9C53-D29472463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B96250-407E-40A4-BA71-9F03B03EA852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Boletn_semanal.dotx</Template>
  <TotalTime>14</TotalTime>
  <Pages>4</Pages>
  <Words>1058</Words>
  <Characters>5822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Newsletter</vt:lpstr>
    </vt:vector>
  </TitlesOfParts>
  <Company>SGAD</Company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anam.ruiz</dc:creator>
  <cp:lastModifiedBy>MARÍA BONACHE DE LEÓN</cp:lastModifiedBy>
  <cp:revision>7</cp:revision>
  <cp:lastPrinted>2008-09-26T23:14:00Z</cp:lastPrinted>
  <dcterms:created xsi:type="dcterms:W3CDTF">2025-12-18T09:39:00Z</dcterms:created>
  <dcterms:modified xsi:type="dcterms:W3CDTF">2025-12-23T09:50:00Z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79;#tpl120;#95;#zwd120;#448;#zwd140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