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B488" w14:textId="61D11178" w:rsidR="0082470D" w:rsidRPr="005E61F8" w:rsidRDefault="00967865">
      <w:pPr>
        <w:rPr>
          <w:rFonts w:ascii="Mulish" w:hAnsi="Mulish"/>
        </w:rPr>
      </w:pPr>
      <w:r w:rsidRPr="00967865">
        <w:rPr>
          <w:rFonts w:ascii="Mulish" w:hAnsi="Mulish"/>
          <w:b/>
          <w:noProof/>
          <w:sz w:val="36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D4486" wp14:editId="5FCCC943">
                <wp:simplePos x="0" y="0"/>
                <wp:positionH relativeFrom="margin">
                  <wp:posOffset>-92530</wp:posOffset>
                </wp:positionH>
                <wp:positionV relativeFrom="paragraph">
                  <wp:posOffset>108857</wp:posOffset>
                </wp:positionV>
                <wp:extent cx="6961415" cy="2049145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415" cy="204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EB2D" w14:textId="73A46176" w:rsidR="00967865" w:rsidRPr="00967865" w:rsidRDefault="00967865" w:rsidP="00967865">
                            <w:pPr>
                              <w:widowControl w:val="0"/>
                              <w:autoSpaceDE w:val="0"/>
                              <w:autoSpaceDN w:val="0"/>
                              <w:spacing w:before="1" w:line="223" w:lineRule="auto"/>
                              <w:ind w:right="1312"/>
                              <w:outlineLvl w:val="0"/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</w:pP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Informe de revisión del cumplimiento de las recomendaciones efectuadas por el CTBG </w:t>
                            </w:r>
                            <w:r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br/>
                            </w: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en materia de Publicidad Activa </w:t>
                            </w:r>
                          </w:p>
                          <w:p w14:paraId="33DD785A" w14:textId="17F02ABD" w:rsidR="00967865" w:rsidRDefault="00967865" w:rsidP="00967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D44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3pt;margin-top:8.55pt;width:548.15pt;height:16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" filled="f" stroked="f">
                <v:textbox style="mso-fit-shape-to-text:t">
                  <w:txbxContent>
                    <w:p w14:paraId="51DAEB2D" w14:textId="73A46176" w:rsidR="00967865" w:rsidRPr="00967865" w:rsidRDefault="00967865" w:rsidP="00967865">
                      <w:pPr>
                        <w:widowControl w:val="0"/>
                        <w:autoSpaceDE w:val="0"/>
                        <w:autoSpaceDN w:val="0"/>
                        <w:spacing w:before="1" w:line="223" w:lineRule="auto"/>
                        <w:ind w:right="1312"/>
                        <w:outlineLvl w:val="0"/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</w:pP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Informe de revisión del cumplimiento de las recomendaciones efectuadas por el CTBG </w:t>
                      </w:r>
                      <w:r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br/>
                      </w: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en materia de Publicidad Activa </w:t>
                      </w:r>
                    </w:p>
                    <w:p w14:paraId="33DD785A" w14:textId="17F02ABD" w:rsidR="00967865" w:rsidRDefault="00967865" w:rsidP="00967865"/>
                  </w:txbxContent>
                </v:textbox>
                <w10:wrap anchorx="margin"/>
              </v:shape>
            </w:pict>
          </mc:Fallback>
        </mc:AlternateContent>
      </w:r>
    </w:p>
    <w:p w14:paraId="3EF2B9C5" w14:textId="21CAB5EB" w:rsidR="0082470D" w:rsidRPr="005E61F8" w:rsidRDefault="0082470D">
      <w:pPr>
        <w:rPr>
          <w:rFonts w:ascii="Mulish" w:hAnsi="Mulish"/>
        </w:rPr>
      </w:pPr>
    </w:p>
    <w:p w14:paraId="00CD97DB" w14:textId="2239C5DF" w:rsidR="0082470D" w:rsidRPr="005E61F8" w:rsidRDefault="0082470D">
      <w:pPr>
        <w:rPr>
          <w:rFonts w:ascii="Mulish" w:hAnsi="Mulish"/>
        </w:rPr>
      </w:pPr>
    </w:p>
    <w:p w14:paraId="58080AA5" w14:textId="7491BDED" w:rsidR="00967865" w:rsidRPr="005E61F8" w:rsidRDefault="00967865" w:rsidP="00967865">
      <w:pPr>
        <w:rPr>
          <w:rFonts w:ascii="Mulish" w:hAnsi="Mulish"/>
          <w:b/>
          <w:sz w:val="36"/>
        </w:rPr>
      </w:pPr>
    </w:p>
    <w:p w14:paraId="6A476580" w14:textId="26C15470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3F90D66C" w14:textId="0F968D12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45D00841" w14:textId="60FD3BF3" w:rsidR="00415DBD" w:rsidRPr="005E61F8" w:rsidRDefault="00415DBD" w:rsidP="00415DBD">
      <w:pPr>
        <w:spacing w:before="120" w:after="120" w:line="312" w:lineRule="auto"/>
        <w:ind w:right="-2"/>
        <w:jc w:val="both"/>
        <w:rPr>
          <w:rFonts w:ascii="Mulish" w:hAnsi="Mulish" w:cs="Arial"/>
          <w:szCs w:val="22"/>
        </w:rPr>
        <w:sectPr w:rsidR="00415DBD" w:rsidRPr="005E61F8" w:rsidSect="008041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630" w:bottom="1440" w:left="720" w:header="720" w:footer="720" w:gutter="0"/>
          <w:cols w:space="720"/>
          <w:titlePg/>
          <w:docGrid w:linePitch="326"/>
        </w:sectPr>
      </w:pPr>
    </w:p>
    <w:p w14:paraId="58D97C87" w14:textId="3870EF9D" w:rsidR="00415DBD" w:rsidRPr="005E61F8" w:rsidRDefault="00415DBD" w:rsidP="00415DBD">
      <w:pPr>
        <w:rPr>
          <w:rFonts w:ascii="Mulish" w:hAnsi="Mulish"/>
        </w:rPr>
      </w:pPr>
    </w:p>
    <w:p w14:paraId="460832EE" w14:textId="694F1AEE" w:rsidR="00623CFC" w:rsidRPr="005E61F8" w:rsidRDefault="00623CFC" w:rsidP="00415DBD">
      <w:pPr>
        <w:rPr>
          <w:rFonts w:ascii="Mulish" w:hAnsi="Mulish"/>
        </w:rPr>
      </w:pPr>
    </w:p>
    <w:p w14:paraId="1AC9097C" w14:textId="149B05F2" w:rsidR="005E61F8" w:rsidRPr="005E61F8" w:rsidRDefault="005E61F8" w:rsidP="00415DBD">
      <w:pPr>
        <w:rPr>
          <w:rFonts w:ascii="Mulish" w:hAnsi="Mulish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5"/>
        <w:gridCol w:w="6921"/>
      </w:tblGrid>
      <w:tr w:rsidR="005E61F8" w:rsidRPr="005E61F8" w14:paraId="730216F0" w14:textId="77777777" w:rsidTr="006E6789">
        <w:tc>
          <w:tcPr>
            <w:tcW w:w="3625" w:type="dxa"/>
            <w:vAlign w:val="center"/>
          </w:tcPr>
          <w:p w14:paraId="10CE4282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Entidad evaluada</w:t>
            </w:r>
          </w:p>
        </w:tc>
        <w:tc>
          <w:tcPr>
            <w:tcW w:w="6921" w:type="dxa"/>
            <w:shd w:val="clear" w:color="auto" w:fill="auto"/>
          </w:tcPr>
          <w:p w14:paraId="53DA2674" w14:textId="253041CD" w:rsidR="005E61F8" w:rsidRPr="005E61F8" w:rsidRDefault="00BC7CBA" w:rsidP="0061302F">
            <w:pPr>
              <w:rPr>
                <w:rFonts w:ascii="Mulish" w:hAnsi="Mulish"/>
                <w:sz w:val="24"/>
              </w:rPr>
            </w:pPr>
            <w:r>
              <w:rPr>
                <w:rFonts w:ascii="Mulish" w:hAnsi="Mulish"/>
                <w:sz w:val="24"/>
              </w:rPr>
              <w:t>IZQUIERDA UNIDA</w:t>
            </w:r>
          </w:p>
        </w:tc>
      </w:tr>
      <w:tr w:rsidR="005E61F8" w:rsidRPr="005E61F8" w14:paraId="04DA6659" w14:textId="77777777" w:rsidTr="006E6789">
        <w:tc>
          <w:tcPr>
            <w:tcW w:w="3625" w:type="dxa"/>
            <w:vAlign w:val="center"/>
          </w:tcPr>
          <w:p w14:paraId="3236FD7C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Fecha de la evaluación</w:t>
            </w:r>
          </w:p>
        </w:tc>
        <w:tc>
          <w:tcPr>
            <w:tcW w:w="6921" w:type="dxa"/>
            <w:shd w:val="clear" w:color="auto" w:fill="auto"/>
          </w:tcPr>
          <w:p w14:paraId="676EE951" w14:textId="069D936B" w:rsidR="00174E4F" w:rsidRPr="00174E4F" w:rsidRDefault="00174E4F" w:rsidP="00174E4F">
            <w:pPr>
              <w:rPr>
                <w:rFonts w:ascii="Mulish" w:hAnsi="Mulish"/>
                <w:sz w:val="24"/>
              </w:rPr>
            </w:pPr>
            <w:r w:rsidRPr="00174E4F">
              <w:rPr>
                <w:rFonts w:ascii="Mulish" w:hAnsi="Mulish"/>
                <w:sz w:val="24"/>
              </w:rPr>
              <w:t>Agosto 2025</w:t>
            </w:r>
          </w:p>
          <w:p w14:paraId="65799873" w14:textId="5F4CDBBA" w:rsidR="005E61F8" w:rsidRPr="005E61F8" w:rsidRDefault="005E61F8" w:rsidP="0061302F">
            <w:pPr>
              <w:rPr>
                <w:rFonts w:ascii="Mulish" w:hAnsi="Mulish"/>
                <w:sz w:val="24"/>
              </w:rPr>
            </w:pPr>
            <w:r w:rsidRPr="00174E4F">
              <w:rPr>
                <w:rFonts w:ascii="Mulish" w:hAnsi="Mulish"/>
                <w:sz w:val="24"/>
              </w:rPr>
              <w:t>Segunda revisión:</w:t>
            </w:r>
            <w:r w:rsidRPr="005E61F8">
              <w:rPr>
                <w:rFonts w:ascii="Mulish" w:hAnsi="Mulish"/>
                <w:sz w:val="24"/>
              </w:rPr>
              <w:t xml:space="preserve"> </w:t>
            </w:r>
            <w:r w:rsidR="00532F37">
              <w:rPr>
                <w:rFonts w:ascii="Mulish" w:hAnsi="Mulish"/>
                <w:sz w:val="24"/>
              </w:rPr>
              <w:t>n</w:t>
            </w:r>
            <w:r w:rsidR="00174E4F">
              <w:rPr>
                <w:rFonts w:ascii="Mulish" w:hAnsi="Mulish"/>
                <w:sz w:val="24"/>
              </w:rPr>
              <w:t>oviembre 2025</w:t>
            </w:r>
          </w:p>
        </w:tc>
      </w:tr>
      <w:tr w:rsidR="005E61F8" w:rsidRPr="005E61F8" w14:paraId="1E39768D" w14:textId="77777777" w:rsidTr="006A0790">
        <w:trPr>
          <w:trHeight w:val="70"/>
        </w:trPr>
        <w:tc>
          <w:tcPr>
            <w:tcW w:w="3625" w:type="dxa"/>
            <w:vAlign w:val="center"/>
          </w:tcPr>
          <w:p w14:paraId="1A2FF59D" w14:textId="53695DF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URL de la entidad</w:t>
            </w:r>
          </w:p>
        </w:tc>
        <w:tc>
          <w:tcPr>
            <w:tcW w:w="6921" w:type="dxa"/>
            <w:shd w:val="clear" w:color="auto" w:fill="auto"/>
          </w:tcPr>
          <w:p w14:paraId="3CEE54D6" w14:textId="1749A603" w:rsidR="001B37D0" w:rsidRPr="001B37D0" w:rsidRDefault="00CB7907" w:rsidP="001B37D0">
            <w:pPr>
              <w:rPr>
                <w:rFonts w:ascii="Mulish" w:hAnsi="Mulish"/>
                <w:color w:val="FF0000"/>
                <w:sz w:val="24"/>
              </w:rPr>
            </w:pPr>
            <w:hyperlink r:id="rId17" w:history="1">
              <w:r w:rsidRPr="0076791A">
                <w:rPr>
                  <w:rStyle w:val="Hipervnculo"/>
                  <w:rFonts w:ascii="Mulish" w:hAnsi="Mulish"/>
                  <w:sz w:val="24"/>
                </w:rPr>
                <w:t>https://izquierdaunida.org</w:t>
              </w:r>
            </w:hyperlink>
            <w:r>
              <w:rPr>
                <w:rFonts w:ascii="Mulish" w:hAnsi="Mulish"/>
                <w:sz w:val="24"/>
              </w:rPr>
              <w:t xml:space="preserve"> </w:t>
            </w:r>
          </w:p>
        </w:tc>
      </w:tr>
    </w:tbl>
    <w:p w14:paraId="1A3FCC83" w14:textId="77777777" w:rsidR="005E61F8" w:rsidRPr="005E61F8" w:rsidRDefault="005E61F8" w:rsidP="00415DBD">
      <w:pPr>
        <w:rPr>
          <w:rFonts w:ascii="Mulish" w:hAnsi="Mulish"/>
        </w:rPr>
      </w:pPr>
    </w:p>
    <w:p w14:paraId="5C6C9FDA" w14:textId="77777777" w:rsidR="00623CFC" w:rsidRPr="006E6789" w:rsidRDefault="00623CFC" w:rsidP="00415DBD">
      <w:pPr>
        <w:rPr>
          <w:rFonts w:ascii="Mulish" w:hAnsi="Mulish"/>
          <w:color w:val="3C8378"/>
        </w:rPr>
      </w:pPr>
      <w:bookmarkStart w:id="0" w:name="_Hlk180406198"/>
      <w:bookmarkStart w:id="1" w:name="_Hlk180406145"/>
      <w:bookmarkStart w:id="2" w:name="_Hlk180406092"/>
    </w:p>
    <w:p w14:paraId="2A8B3BDC" w14:textId="77777777" w:rsidR="0082470D" w:rsidRPr="006E6789" w:rsidRDefault="00CB7907" w:rsidP="0059767A">
      <w:pPr>
        <w:pStyle w:val="Titulardelboletn"/>
        <w:numPr>
          <w:ilvl w:val="0"/>
          <w:numId w:val="2"/>
        </w:numPr>
        <w:rPr>
          <w:rFonts w:ascii="Mulish" w:hAnsi="Mulish"/>
          <w:color w:val="3C8378"/>
          <w:sz w:val="30"/>
          <w:szCs w:val="30"/>
        </w:rPr>
      </w:pPr>
      <w:sdt>
        <w:sdtPr>
          <w:rPr>
            <w:rFonts w:ascii="Mulish" w:hAnsi="Mulish"/>
            <w:color w:val="3C8378"/>
            <w:sz w:val="30"/>
            <w:szCs w:val="30"/>
          </w:rPr>
          <w:id w:val="228783093"/>
          <w:placeholder>
            <w:docPart w:val="9F38587DCE4F49368CED0492B4EFD406"/>
          </w:placeholder>
        </w:sdtPr>
        <w:sdtEndPr/>
        <w:sdtContent>
          <w:r w:rsidR="003A1694" w:rsidRPr="006E6789">
            <w:rPr>
              <w:rFonts w:ascii="Mulish" w:hAnsi="Mulish"/>
              <w:color w:val="3C8378"/>
              <w:sz w:val="30"/>
              <w:szCs w:val="30"/>
              <w:lang w:bidi="es-ES"/>
            </w:rPr>
            <w:t>Cumplimiento de recomendaciones</w:t>
          </w:r>
        </w:sdtContent>
      </w:sdt>
      <w:bookmarkEnd w:id="0"/>
    </w:p>
    <w:p w14:paraId="3A842137" w14:textId="77777777" w:rsidR="0082470D" w:rsidRPr="005E61F8" w:rsidRDefault="0082470D" w:rsidP="0082470D">
      <w:pPr>
        <w:rPr>
          <w:rFonts w:ascii="Mulish" w:hAnsi="Mulish"/>
        </w:rPr>
      </w:pPr>
    </w:p>
    <w:p w14:paraId="79FB20F4" w14:textId="77777777" w:rsidR="00760E4B" w:rsidRPr="005E61F8" w:rsidRDefault="00760E4B" w:rsidP="003E564B">
      <w:pPr>
        <w:pStyle w:val="Cuerpodelboletn"/>
        <w:rPr>
          <w:rFonts w:ascii="Mulish" w:hAnsi="Mulish"/>
        </w:rPr>
        <w:sectPr w:rsidR="00760E4B" w:rsidRPr="005E61F8" w:rsidSect="00804174">
          <w:type w:val="continuous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6"/>
        <w:gridCol w:w="4846"/>
        <w:gridCol w:w="904"/>
        <w:gridCol w:w="3090"/>
      </w:tblGrid>
      <w:tr w:rsidR="00A249BB" w:rsidRPr="005E61F8" w14:paraId="20B915EC" w14:textId="77777777" w:rsidTr="00D166F7">
        <w:trPr>
          <w:trHeight w:val="309"/>
          <w:tblHeader/>
        </w:trPr>
        <w:tc>
          <w:tcPr>
            <w:tcW w:w="161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322C3903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Dimensión</w:t>
            </w:r>
          </w:p>
        </w:tc>
        <w:tc>
          <w:tcPr>
            <w:tcW w:w="5750" w:type="dxa"/>
            <w:gridSpan w:val="2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6593F20B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Recomendado</w:t>
            </w:r>
          </w:p>
        </w:tc>
        <w:tc>
          <w:tcPr>
            <w:tcW w:w="309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77B9748C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Revisión</w:t>
            </w:r>
          </w:p>
        </w:tc>
      </w:tr>
      <w:tr w:rsidR="00D77D83" w:rsidRPr="005E61F8" w14:paraId="4E526B9A" w14:textId="77777777" w:rsidTr="00D166F7">
        <w:tc>
          <w:tcPr>
            <w:tcW w:w="1616" w:type="dxa"/>
            <w:vMerge w:val="restart"/>
            <w:tcBorders>
              <w:top w:val="single" w:sz="4" w:space="0" w:color="3C8378"/>
            </w:tcBorders>
            <w:vAlign w:val="center"/>
          </w:tcPr>
          <w:p w14:paraId="778ACA55" w14:textId="77777777" w:rsidR="00D77D83" w:rsidRPr="005E61F8" w:rsidRDefault="00D77D83" w:rsidP="001342AA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Localización y estructuración de la Información</w:t>
            </w:r>
          </w:p>
        </w:tc>
        <w:tc>
          <w:tcPr>
            <w:tcW w:w="4846" w:type="dxa"/>
            <w:tcBorders>
              <w:top w:val="single" w:sz="4" w:space="0" w:color="3C8378"/>
            </w:tcBorders>
          </w:tcPr>
          <w:p w14:paraId="228129A6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Portal de Transparencia</w:t>
            </w:r>
          </w:p>
        </w:tc>
        <w:tc>
          <w:tcPr>
            <w:tcW w:w="904" w:type="dxa"/>
            <w:tcBorders>
              <w:top w:val="single" w:sz="4" w:space="0" w:color="3C8378"/>
            </w:tcBorders>
            <w:vAlign w:val="center"/>
          </w:tcPr>
          <w:p w14:paraId="50278811" w14:textId="77777777" w:rsidR="00D77D83" w:rsidRPr="001B37D0" w:rsidRDefault="00D77D83" w:rsidP="00440826">
            <w:pPr>
              <w:pStyle w:val="Prrafodelista"/>
              <w:rPr>
                <w:rFonts w:ascii="Mulish" w:hAnsi="Mulish"/>
                <w:strike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3C8378"/>
            </w:tcBorders>
          </w:tcPr>
          <w:p w14:paraId="179BC7F3" w14:textId="58602359" w:rsidR="00D77D83" w:rsidRPr="001B37D0" w:rsidRDefault="00D77D83" w:rsidP="002E1A55">
            <w:pPr>
              <w:rPr>
                <w:rFonts w:ascii="Mulish" w:hAnsi="Mulish"/>
                <w:strike/>
                <w:sz w:val="18"/>
                <w:szCs w:val="18"/>
              </w:rPr>
            </w:pPr>
          </w:p>
        </w:tc>
      </w:tr>
      <w:tr w:rsidR="00D77D83" w:rsidRPr="005E61F8" w14:paraId="57F659DE" w14:textId="77777777" w:rsidTr="00D166F7">
        <w:tc>
          <w:tcPr>
            <w:tcW w:w="1616" w:type="dxa"/>
            <w:vMerge/>
          </w:tcPr>
          <w:p w14:paraId="4AF6C0D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</w:tcPr>
          <w:p w14:paraId="77520140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Activación de los enlaces contenidos en el Portal de Transparencia</w:t>
            </w:r>
          </w:p>
        </w:tc>
        <w:tc>
          <w:tcPr>
            <w:tcW w:w="904" w:type="dxa"/>
            <w:vAlign w:val="center"/>
          </w:tcPr>
          <w:p w14:paraId="2006F714" w14:textId="77777777" w:rsidR="00D77D83" w:rsidRPr="001B37D0" w:rsidRDefault="00D77D83" w:rsidP="00440826">
            <w:pPr>
              <w:pStyle w:val="Prrafodelista"/>
              <w:rPr>
                <w:rFonts w:ascii="Mulish" w:hAnsi="Mulish"/>
                <w:strike/>
                <w:sz w:val="18"/>
                <w:szCs w:val="18"/>
              </w:rPr>
            </w:pPr>
          </w:p>
        </w:tc>
        <w:tc>
          <w:tcPr>
            <w:tcW w:w="3090" w:type="dxa"/>
          </w:tcPr>
          <w:p w14:paraId="46417370" w14:textId="77777777" w:rsidR="00D77D83" w:rsidRPr="001B37D0" w:rsidRDefault="00D77D83" w:rsidP="002E1A55">
            <w:pPr>
              <w:rPr>
                <w:rFonts w:ascii="Mulish" w:hAnsi="Mulish"/>
                <w:strike/>
                <w:sz w:val="18"/>
                <w:szCs w:val="18"/>
              </w:rPr>
            </w:pPr>
          </w:p>
        </w:tc>
      </w:tr>
      <w:tr w:rsidR="00D77D83" w:rsidRPr="005E61F8" w14:paraId="27402B8A" w14:textId="77777777" w:rsidTr="00D166F7">
        <w:tc>
          <w:tcPr>
            <w:tcW w:w="1616" w:type="dxa"/>
            <w:vMerge/>
          </w:tcPr>
          <w:p w14:paraId="20E26CB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</w:tcPr>
          <w:p w14:paraId="29729FB9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 conforme a LTAIBG</w:t>
            </w:r>
          </w:p>
        </w:tc>
        <w:tc>
          <w:tcPr>
            <w:tcW w:w="904" w:type="dxa"/>
            <w:vAlign w:val="center"/>
          </w:tcPr>
          <w:p w14:paraId="2D6648DC" w14:textId="77777777" w:rsidR="00D77D83" w:rsidRPr="00ED029E" w:rsidRDefault="00D77D83" w:rsidP="00ED029E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</w:tcPr>
          <w:p w14:paraId="4805F2C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7F1C0DEC" w14:textId="77777777" w:rsidTr="00D166F7">
        <w:trPr>
          <w:trHeight w:val="451"/>
        </w:trPr>
        <w:tc>
          <w:tcPr>
            <w:tcW w:w="1616" w:type="dxa"/>
            <w:vMerge/>
          </w:tcPr>
          <w:p w14:paraId="63D32625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</w:tcPr>
          <w:p w14:paraId="366B518D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toda la información sujeta a obligaciones de publicidad activa en el Portal de Transparencia</w:t>
            </w:r>
          </w:p>
        </w:tc>
        <w:tc>
          <w:tcPr>
            <w:tcW w:w="904" w:type="dxa"/>
            <w:vAlign w:val="center"/>
          </w:tcPr>
          <w:p w14:paraId="4E246E94" w14:textId="469E9AE6" w:rsidR="00D77D83" w:rsidRPr="00ED029E" w:rsidRDefault="00D77D83" w:rsidP="00ED029E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</w:tcPr>
          <w:p w14:paraId="66B3143B" w14:textId="7B38F4CE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5B11B3" w:rsidRPr="005E61F8" w14:paraId="25FD81B6" w14:textId="77777777" w:rsidTr="00D166F7">
        <w:trPr>
          <w:trHeight w:val="263"/>
        </w:trPr>
        <w:tc>
          <w:tcPr>
            <w:tcW w:w="1616" w:type="dxa"/>
            <w:vMerge w:val="restart"/>
            <w:vAlign w:val="center"/>
          </w:tcPr>
          <w:p w14:paraId="00C65C61" w14:textId="31B0483F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Contenidos</w:t>
            </w:r>
          </w:p>
        </w:tc>
        <w:tc>
          <w:tcPr>
            <w:tcW w:w="4846" w:type="dxa"/>
            <w:vAlign w:val="center"/>
          </w:tcPr>
          <w:p w14:paraId="54D2B6E0" w14:textId="7662B8EF" w:rsidR="005B11B3" w:rsidRPr="005E61F8" w:rsidRDefault="005B1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Normativa aplicable</w:t>
            </w:r>
          </w:p>
        </w:tc>
        <w:tc>
          <w:tcPr>
            <w:tcW w:w="904" w:type="dxa"/>
            <w:vAlign w:val="center"/>
          </w:tcPr>
          <w:p w14:paraId="32BE8DB6" w14:textId="77777777" w:rsidR="005B11B3" w:rsidRPr="00D166F7" w:rsidRDefault="005B11B3" w:rsidP="00D166F7">
            <w:pPr>
              <w:pStyle w:val="Prrafodelista"/>
              <w:numPr>
                <w:ilvl w:val="0"/>
                <w:numId w:val="32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</w:tcPr>
          <w:p w14:paraId="534F585B" w14:textId="4BF49E94" w:rsidR="005B11B3" w:rsidRPr="005E61F8" w:rsidRDefault="00481203" w:rsidP="001B37D0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Se han incluido las leyes orgánicas y de financiación de los partidos</w:t>
            </w:r>
          </w:p>
        </w:tc>
      </w:tr>
      <w:tr w:rsidR="00F361B3" w:rsidRPr="005E61F8" w14:paraId="7F8723A8" w14:textId="77777777" w:rsidTr="00D166F7">
        <w:tc>
          <w:tcPr>
            <w:tcW w:w="1616" w:type="dxa"/>
            <w:vMerge/>
            <w:vAlign w:val="center"/>
          </w:tcPr>
          <w:p w14:paraId="39CC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14:paraId="071B1C0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Funciones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360DD5E3" w14:textId="77777777" w:rsidR="00F361B3" w:rsidRPr="00440826" w:rsidRDefault="00F361B3" w:rsidP="00440826">
            <w:pPr>
              <w:ind w:left="360"/>
              <w:jc w:val="center"/>
              <w:rPr>
                <w:rFonts w:ascii="Mulish" w:hAnsi="Mulish"/>
                <w:strike/>
                <w:sz w:val="18"/>
                <w:szCs w:val="18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4BD32D8C" w14:textId="0751E24F" w:rsidR="00F361B3" w:rsidRPr="001B37D0" w:rsidRDefault="00F361B3" w:rsidP="002E1A55">
            <w:pPr>
              <w:rPr>
                <w:rFonts w:ascii="Mulish" w:hAnsi="Mulish"/>
                <w:strike/>
                <w:sz w:val="18"/>
                <w:szCs w:val="18"/>
              </w:rPr>
            </w:pPr>
          </w:p>
        </w:tc>
      </w:tr>
      <w:tr w:rsidR="00F361B3" w:rsidRPr="005E61F8" w14:paraId="3E7A1C26" w14:textId="77777777" w:rsidTr="00D166F7">
        <w:tc>
          <w:tcPr>
            <w:tcW w:w="1616" w:type="dxa"/>
            <w:vMerge/>
            <w:vAlign w:val="center"/>
          </w:tcPr>
          <w:p w14:paraId="7E6FCF0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226628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Registro de Actividades de Tratamiento</w:t>
            </w:r>
          </w:p>
        </w:tc>
        <w:tc>
          <w:tcPr>
            <w:tcW w:w="904" w:type="dxa"/>
            <w:shd w:val="clear" w:color="auto" w:fill="9BBEB7"/>
          </w:tcPr>
          <w:p w14:paraId="441BFD0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00C5C7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188F761" w14:textId="77777777" w:rsidTr="00D166F7">
        <w:tc>
          <w:tcPr>
            <w:tcW w:w="1616" w:type="dxa"/>
            <w:vMerge/>
            <w:vAlign w:val="center"/>
          </w:tcPr>
          <w:p w14:paraId="6D96AA3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</w:tcPr>
          <w:p w14:paraId="480D893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Descripción de la estructura organizativa</w:t>
            </w:r>
          </w:p>
        </w:tc>
        <w:tc>
          <w:tcPr>
            <w:tcW w:w="904" w:type="dxa"/>
          </w:tcPr>
          <w:p w14:paraId="4A565035" w14:textId="77777777" w:rsidR="00F361B3" w:rsidRPr="00EE3DD7" w:rsidRDefault="00F361B3" w:rsidP="00440826">
            <w:pPr>
              <w:pStyle w:val="Prrafodelista"/>
              <w:rPr>
                <w:rFonts w:ascii="Mulish" w:hAnsi="Mulish"/>
                <w:strike/>
                <w:sz w:val="18"/>
                <w:szCs w:val="18"/>
              </w:rPr>
            </w:pPr>
          </w:p>
        </w:tc>
        <w:tc>
          <w:tcPr>
            <w:tcW w:w="3090" w:type="dxa"/>
          </w:tcPr>
          <w:p w14:paraId="6C4FEECC" w14:textId="6B63A599" w:rsidR="00F361B3" w:rsidRPr="00EE3DD7" w:rsidRDefault="00F361B3" w:rsidP="002E1A55">
            <w:pPr>
              <w:rPr>
                <w:rFonts w:ascii="Mulish" w:hAnsi="Mulish"/>
                <w:strike/>
                <w:sz w:val="18"/>
                <w:szCs w:val="18"/>
              </w:rPr>
            </w:pPr>
          </w:p>
        </w:tc>
      </w:tr>
      <w:tr w:rsidR="00F361B3" w:rsidRPr="005E61F8" w14:paraId="0E100D74" w14:textId="77777777" w:rsidTr="00D166F7">
        <w:tc>
          <w:tcPr>
            <w:tcW w:w="1616" w:type="dxa"/>
            <w:vMerge/>
            <w:vAlign w:val="center"/>
          </w:tcPr>
          <w:p w14:paraId="0E87140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</w:tcPr>
          <w:p w14:paraId="6F1888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Organigrama</w:t>
            </w:r>
          </w:p>
        </w:tc>
        <w:tc>
          <w:tcPr>
            <w:tcW w:w="904" w:type="dxa"/>
          </w:tcPr>
          <w:p w14:paraId="1B30813B" w14:textId="77777777" w:rsidR="00F361B3" w:rsidRPr="00481203" w:rsidRDefault="00F361B3" w:rsidP="00481203">
            <w:pPr>
              <w:pStyle w:val="Prrafodelista"/>
              <w:numPr>
                <w:ilvl w:val="0"/>
                <w:numId w:val="29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</w:tcPr>
          <w:p w14:paraId="2EDA76E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3D79CE5" w14:textId="77777777" w:rsidTr="00D166F7">
        <w:tc>
          <w:tcPr>
            <w:tcW w:w="1616" w:type="dxa"/>
            <w:vMerge/>
            <w:vAlign w:val="center"/>
          </w:tcPr>
          <w:p w14:paraId="18E0E1F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</w:tcPr>
          <w:p w14:paraId="0648F3B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Identificación de los máximos responsables</w:t>
            </w:r>
          </w:p>
        </w:tc>
        <w:tc>
          <w:tcPr>
            <w:tcW w:w="904" w:type="dxa"/>
          </w:tcPr>
          <w:p w14:paraId="37BA24B8" w14:textId="77777777" w:rsidR="00F361B3" w:rsidRPr="00481203" w:rsidRDefault="00F361B3" w:rsidP="00440826">
            <w:pPr>
              <w:pStyle w:val="Prrafodelista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</w:tcPr>
          <w:p w14:paraId="7B1F88FF" w14:textId="14527E45" w:rsidR="00F361B3" w:rsidRPr="005E61F8" w:rsidRDefault="00782638" w:rsidP="002E1A55">
            <w:pPr>
              <w:rPr>
                <w:rFonts w:ascii="Mulish" w:hAnsi="Mulish"/>
                <w:sz w:val="18"/>
                <w:szCs w:val="18"/>
              </w:rPr>
            </w:pPr>
            <w:r w:rsidRPr="00E726B6">
              <w:rPr>
                <w:rFonts w:ascii="Mulish" w:hAnsi="Mulish"/>
                <w:sz w:val="18"/>
                <w:szCs w:val="18"/>
              </w:rPr>
              <w:t xml:space="preserve">Consejo federal </w:t>
            </w:r>
            <w:r w:rsidR="00E0391F" w:rsidRPr="00E726B6">
              <w:rPr>
                <w:rFonts w:ascii="Mulish" w:hAnsi="Mulish"/>
                <w:sz w:val="18"/>
                <w:szCs w:val="18"/>
              </w:rPr>
              <w:t>Actualizado en feb</w:t>
            </w:r>
            <w:r w:rsidR="00532F37">
              <w:rPr>
                <w:rFonts w:ascii="Mulish" w:hAnsi="Mulish"/>
                <w:sz w:val="18"/>
                <w:szCs w:val="18"/>
              </w:rPr>
              <w:t>rero</w:t>
            </w:r>
            <w:r w:rsidR="00E0391F" w:rsidRPr="00E726B6">
              <w:rPr>
                <w:rFonts w:ascii="Mulish" w:hAnsi="Mulish"/>
                <w:sz w:val="18"/>
                <w:szCs w:val="18"/>
              </w:rPr>
              <w:t xml:space="preserve"> 2025</w:t>
            </w:r>
            <w:r w:rsidR="00E726B6">
              <w:rPr>
                <w:rFonts w:ascii="Mulish" w:hAnsi="Mulish"/>
                <w:sz w:val="18"/>
                <w:szCs w:val="18"/>
              </w:rPr>
              <w:t xml:space="preserve">. </w:t>
            </w:r>
          </w:p>
        </w:tc>
      </w:tr>
      <w:tr w:rsidR="00F361B3" w:rsidRPr="005E61F8" w14:paraId="01720E37" w14:textId="77777777" w:rsidTr="00D166F7">
        <w:tc>
          <w:tcPr>
            <w:tcW w:w="1616" w:type="dxa"/>
            <w:vMerge/>
            <w:vAlign w:val="center"/>
          </w:tcPr>
          <w:p w14:paraId="01AAB33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14:paraId="0CAA1D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Perfil y trayectoria profesional de los máximos responsables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536926B" w14:textId="77777777" w:rsidR="00F361B3" w:rsidRPr="00D166F7" w:rsidRDefault="00F361B3" w:rsidP="00E86F06">
            <w:pPr>
              <w:pStyle w:val="Prrafodelista"/>
              <w:numPr>
                <w:ilvl w:val="0"/>
                <w:numId w:val="32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499C04D4" w14:textId="3AECB011" w:rsidR="00F361B3" w:rsidRPr="00D166F7" w:rsidRDefault="00D166F7" w:rsidP="00D166F7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440826">
              <w:rPr>
                <w:rFonts w:ascii="Mulish" w:hAnsi="Mulish"/>
                <w:sz w:val="18"/>
                <w:szCs w:val="18"/>
              </w:rPr>
              <w:t xml:space="preserve">Parcial. </w:t>
            </w:r>
            <w:r w:rsidR="000D5B48" w:rsidRPr="00D166F7">
              <w:rPr>
                <w:rFonts w:ascii="Mulish" w:hAnsi="Mulish"/>
                <w:sz w:val="18"/>
                <w:szCs w:val="18"/>
              </w:rPr>
              <w:t>Solo</w:t>
            </w:r>
            <w:r>
              <w:rPr>
                <w:rFonts w:ascii="Mulish" w:hAnsi="Mulish"/>
                <w:sz w:val="18"/>
                <w:szCs w:val="18"/>
              </w:rPr>
              <w:t xml:space="preserve"> </w:t>
            </w:r>
            <w:r w:rsidR="00532F37">
              <w:rPr>
                <w:rFonts w:ascii="Mulish" w:hAnsi="Mulish"/>
                <w:sz w:val="18"/>
                <w:szCs w:val="18"/>
              </w:rPr>
              <w:t xml:space="preserve">se publica información </w:t>
            </w:r>
            <w:r w:rsidR="000D5B48" w:rsidRPr="00D166F7">
              <w:rPr>
                <w:rFonts w:ascii="Mulish" w:hAnsi="Mulish"/>
                <w:sz w:val="18"/>
                <w:szCs w:val="18"/>
              </w:rPr>
              <w:t>del coordinador general</w:t>
            </w:r>
            <w:r w:rsidR="00E726B6">
              <w:rPr>
                <w:rFonts w:ascii="Mulish" w:hAnsi="Mulish"/>
                <w:sz w:val="18"/>
                <w:szCs w:val="18"/>
              </w:rPr>
              <w:t>.</w:t>
            </w:r>
          </w:p>
        </w:tc>
      </w:tr>
      <w:tr w:rsidR="00F361B3" w:rsidRPr="005E61F8" w14:paraId="7C1D17D4" w14:textId="77777777" w:rsidTr="006D44C7">
        <w:tc>
          <w:tcPr>
            <w:tcW w:w="1616" w:type="dxa"/>
            <w:vMerge/>
            <w:vAlign w:val="center"/>
          </w:tcPr>
          <w:p w14:paraId="0F97F54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  <w:vAlign w:val="center"/>
          </w:tcPr>
          <w:p w14:paraId="53A8649A" w14:textId="77777777" w:rsidR="00F361B3" w:rsidRPr="006D44C7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6D44C7">
              <w:rPr>
                <w:rFonts w:ascii="Mulish" w:hAnsi="Mulish"/>
                <w:sz w:val="18"/>
                <w:szCs w:val="18"/>
              </w:rPr>
              <w:t xml:space="preserve">Planes y Programas </w:t>
            </w:r>
          </w:p>
        </w:tc>
        <w:tc>
          <w:tcPr>
            <w:tcW w:w="904" w:type="dxa"/>
            <w:shd w:val="clear" w:color="auto" w:fill="9BBEB7"/>
          </w:tcPr>
          <w:p w14:paraId="7E2850C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6BB0E3B9" w14:textId="22D5E9B3" w:rsidR="00F361B3" w:rsidRPr="00001CEF" w:rsidRDefault="00F361B3" w:rsidP="00F87236">
            <w:pPr>
              <w:jc w:val="both"/>
              <w:rPr>
                <w:rFonts w:ascii="Mulish" w:hAnsi="Mulish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F361B3" w:rsidRPr="005E61F8" w14:paraId="0EA6C8C5" w14:textId="77777777" w:rsidTr="00D166F7">
        <w:tc>
          <w:tcPr>
            <w:tcW w:w="1616" w:type="dxa"/>
            <w:vMerge/>
            <w:vAlign w:val="center"/>
          </w:tcPr>
          <w:p w14:paraId="0328285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369F4820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Grado de cumplimiento y resultados</w:t>
            </w:r>
          </w:p>
        </w:tc>
        <w:tc>
          <w:tcPr>
            <w:tcW w:w="904" w:type="dxa"/>
            <w:shd w:val="clear" w:color="auto" w:fill="9BBEB7"/>
          </w:tcPr>
          <w:p w14:paraId="179EBCE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3FC1F37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338E894" w14:textId="77777777" w:rsidTr="00D166F7">
        <w:tc>
          <w:tcPr>
            <w:tcW w:w="1616" w:type="dxa"/>
            <w:vMerge/>
            <w:vAlign w:val="center"/>
          </w:tcPr>
          <w:p w14:paraId="2F70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tcBorders>
              <w:bottom w:val="single" w:sz="4" w:space="0" w:color="auto"/>
            </w:tcBorders>
            <w:shd w:val="clear" w:color="auto" w:fill="9BBEB7"/>
          </w:tcPr>
          <w:p w14:paraId="1BAF2F8E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Indicadores de medida y valoración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9BBEB7"/>
          </w:tcPr>
          <w:p w14:paraId="2AC01422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9BBEB7"/>
          </w:tcPr>
          <w:p w14:paraId="25D1230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FDFB7D" w14:textId="77777777" w:rsidTr="00D166F7">
        <w:tc>
          <w:tcPr>
            <w:tcW w:w="1616" w:type="dxa"/>
            <w:vMerge/>
            <w:vAlign w:val="center"/>
          </w:tcPr>
          <w:p w14:paraId="193F62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2FAC5EA6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Directrices, instrucciones, acuerdos, circulares o respuestas a consultas</w:t>
            </w:r>
          </w:p>
        </w:tc>
        <w:tc>
          <w:tcPr>
            <w:tcW w:w="904" w:type="dxa"/>
            <w:shd w:val="clear" w:color="auto" w:fill="9BBEB7"/>
          </w:tcPr>
          <w:p w14:paraId="02B7E5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63E2345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662EF724" w14:textId="77777777" w:rsidTr="00D166F7">
        <w:tc>
          <w:tcPr>
            <w:tcW w:w="1616" w:type="dxa"/>
            <w:vMerge/>
            <w:vAlign w:val="center"/>
          </w:tcPr>
          <w:p w14:paraId="6C09071E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31630621" w14:textId="3B3C25EF" w:rsidR="00B54E53" w:rsidRPr="005E61F8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Anteproyectos de Ley</w:t>
            </w:r>
          </w:p>
        </w:tc>
        <w:tc>
          <w:tcPr>
            <w:tcW w:w="904" w:type="dxa"/>
            <w:shd w:val="clear" w:color="auto" w:fill="9BBEB7"/>
          </w:tcPr>
          <w:p w14:paraId="3EEF001F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71E480D2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316C149B" w14:textId="77777777" w:rsidTr="00D166F7">
        <w:tc>
          <w:tcPr>
            <w:tcW w:w="1616" w:type="dxa"/>
            <w:vMerge/>
            <w:vAlign w:val="center"/>
          </w:tcPr>
          <w:p w14:paraId="7FFF3A48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7D6BDAA2" w14:textId="2FFB339F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Decretos Legislativos</w:t>
            </w:r>
          </w:p>
        </w:tc>
        <w:tc>
          <w:tcPr>
            <w:tcW w:w="904" w:type="dxa"/>
            <w:shd w:val="clear" w:color="auto" w:fill="9BBEB7"/>
          </w:tcPr>
          <w:p w14:paraId="2DAF6A12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3D84F9B3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5D91FD29" w14:textId="77777777" w:rsidTr="00D166F7">
        <w:tc>
          <w:tcPr>
            <w:tcW w:w="1616" w:type="dxa"/>
            <w:vMerge/>
            <w:vAlign w:val="center"/>
          </w:tcPr>
          <w:p w14:paraId="0E813E68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0F43D135" w14:textId="7031C16D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Reglamentos</w:t>
            </w:r>
          </w:p>
        </w:tc>
        <w:tc>
          <w:tcPr>
            <w:tcW w:w="904" w:type="dxa"/>
            <w:shd w:val="clear" w:color="auto" w:fill="9BBEB7"/>
          </w:tcPr>
          <w:p w14:paraId="37BDA549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017AC2DB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7FCBC45C" w14:textId="77777777" w:rsidTr="00D166F7">
        <w:tc>
          <w:tcPr>
            <w:tcW w:w="1616" w:type="dxa"/>
            <w:vMerge/>
            <w:vAlign w:val="center"/>
          </w:tcPr>
          <w:p w14:paraId="70A31C9F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3C8DE8A9" w14:textId="6661AFE6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B54E53">
              <w:rPr>
                <w:rFonts w:ascii="Mulish" w:hAnsi="Mulish"/>
                <w:sz w:val="18"/>
                <w:szCs w:val="18"/>
              </w:rPr>
              <w:t>Memorias e informes que conformen los expedientes de elaboración de los textos normativos</w:t>
            </w:r>
          </w:p>
        </w:tc>
        <w:tc>
          <w:tcPr>
            <w:tcW w:w="904" w:type="dxa"/>
            <w:shd w:val="clear" w:color="auto" w:fill="9BBEB7"/>
          </w:tcPr>
          <w:p w14:paraId="2B2380A0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0C0A3CD1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70980B3" w14:textId="77777777" w:rsidTr="00D166F7">
        <w:tc>
          <w:tcPr>
            <w:tcW w:w="1616" w:type="dxa"/>
            <w:vMerge/>
            <w:vAlign w:val="center"/>
          </w:tcPr>
          <w:p w14:paraId="65A5E9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28ECDD5F" w14:textId="77777777" w:rsidR="00F361B3" w:rsidRPr="005E61F8" w:rsidRDefault="00F361B3" w:rsidP="00E0720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Documentos sometidos a información pública</w:t>
            </w:r>
          </w:p>
        </w:tc>
        <w:tc>
          <w:tcPr>
            <w:tcW w:w="904" w:type="dxa"/>
            <w:shd w:val="clear" w:color="auto" w:fill="9BBEB7"/>
          </w:tcPr>
          <w:p w14:paraId="21F54534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596C9E8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1918000" w14:textId="77777777" w:rsidTr="00F87236">
        <w:tc>
          <w:tcPr>
            <w:tcW w:w="1616" w:type="dxa"/>
            <w:vMerge/>
            <w:vAlign w:val="center"/>
          </w:tcPr>
          <w:p w14:paraId="029B119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11FEC1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54E1CFA" w14:textId="77777777" w:rsidR="00F361B3" w:rsidRPr="00C83685" w:rsidRDefault="00F361B3" w:rsidP="00C83685">
            <w:pPr>
              <w:pStyle w:val="Prrafodelista"/>
              <w:numPr>
                <w:ilvl w:val="0"/>
                <w:numId w:val="29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50BA9922" w14:textId="44D42B45" w:rsidR="00F361B3" w:rsidRPr="005E61F8" w:rsidRDefault="00C83685" w:rsidP="00F87236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Solo instrucciones internas en materia de contratación</w:t>
            </w:r>
          </w:p>
        </w:tc>
      </w:tr>
      <w:tr w:rsidR="00F361B3" w:rsidRPr="005E61F8" w14:paraId="7E530259" w14:textId="77777777" w:rsidTr="00D166F7">
        <w:tc>
          <w:tcPr>
            <w:tcW w:w="1616" w:type="dxa"/>
            <w:vMerge/>
            <w:vAlign w:val="center"/>
          </w:tcPr>
          <w:p w14:paraId="65E840E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1A0E29D8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Modificaciones de contratos </w:t>
            </w:r>
          </w:p>
        </w:tc>
        <w:tc>
          <w:tcPr>
            <w:tcW w:w="904" w:type="dxa"/>
            <w:shd w:val="clear" w:color="auto" w:fill="9BBEB7"/>
          </w:tcPr>
          <w:p w14:paraId="2C681418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2FD7A14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0CA308C" w14:textId="77777777" w:rsidTr="00D166F7">
        <w:tc>
          <w:tcPr>
            <w:tcW w:w="1616" w:type="dxa"/>
            <w:vMerge/>
            <w:vAlign w:val="center"/>
          </w:tcPr>
          <w:p w14:paraId="518DFD3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4F378AE2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Desistimientos y Renuncias </w:t>
            </w:r>
          </w:p>
        </w:tc>
        <w:tc>
          <w:tcPr>
            <w:tcW w:w="904" w:type="dxa"/>
            <w:shd w:val="clear" w:color="auto" w:fill="9BBEB7"/>
          </w:tcPr>
          <w:p w14:paraId="20D7D586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13272B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CC992DC" w14:textId="77777777" w:rsidTr="00D166F7">
        <w:tc>
          <w:tcPr>
            <w:tcW w:w="1616" w:type="dxa"/>
            <w:vMerge/>
            <w:vAlign w:val="center"/>
          </w:tcPr>
          <w:p w14:paraId="47B5495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10CB90AF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sobre contratos</w:t>
            </w:r>
          </w:p>
        </w:tc>
        <w:tc>
          <w:tcPr>
            <w:tcW w:w="904" w:type="dxa"/>
            <w:shd w:val="clear" w:color="auto" w:fill="9BBEB7"/>
          </w:tcPr>
          <w:p w14:paraId="6C7A49A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2A67D7A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D8E0EF9" w14:textId="77777777" w:rsidTr="00D166F7">
        <w:tc>
          <w:tcPr>
            <w:tcW w:w="1616" w:type="dxa"/>
            <w:vMerge/>
            <w:vAlign w:val="center"/>
          </w:tcPr>
          <w:p w14:paraId="73883C6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4C835A25" w14:textId="35660924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de contratación de PYMES</w:t>
            </w:r>
          </w:p>
        </w:tc>
        <w:tc>
          <w:tcPr>
            <w:tcW w:w="904" w:type="dxa"/>
            <w:shd w:val="clear" w:color="auto" w:fill="9BBEB7"/>
          </w:tcPr>
          <w:p w14:paraId="662625F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608B5D7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029383" w14:textId="77777777" w:rsidTr="00F221B9">
        <w:tc>
          <w:tcPr>
            <w:tcW w:w="1616" w:type="dxa"/>
            <w:vMerge/>
            <w:vAlign w:val="center"/>
          </w:tcPr>
          <w:p w14:paraId="0C13F6A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vAlign w:val="center"/>
          </w:tcPr>
          <w:p w14:paraId="74EA8B3B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 Menores</w:t>
            </w:r>
          </w:p>
        </w:tc>
        <w:tc>
          <w:tcPr>
            <w:tcW w:w="904" w:type="dxa"/>
            <w:vAlign w:val="center"/>
          </w:tcPr>
          <w:p w14:paraId="64EC4E78" w14:textId="77777777" w:rsidR="00F361B3" w:rsidRPr="000D5B48" w:rsidRDefault="00F361B3" w:rsidP="000D5B48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</w:tcPr>
          <w:p w14:paraId="588B2B22" w14:textId="4254DB15" w:rsidR="00F361B3" w:rsidRPr="005E61F8" w:rsidRDefault="000D5B48" w:rsidP="00F221B9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Solo instrucciones internas en materia de contratación</w:t>
            </w:r>
          </w:p>
        </w:tc>
      </w:tr>
      <w:tr w:rsidR="00F361B3" w:rsidRPr="005E61F8" w14:paraId="6E9F2F8F" w14:textId="77777777" w:rsidTr="00D166F7">
        <w:tc>
          <w:tcPr>
            <w:tcW w:w="1616" w:type="dxa"/>
            <w:vMerge/>
            <w:vAlign w:val="center"/>
          </w:tcPr>
          <w:p w14:paraId="73E1F27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14:paraId="3E1F8C0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Convenios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5B4BEFCA" w14:textId="77777777" w:rsidR="00F361B3" w:rsidRPr="00440826" w:rsidRDefault="00F361B3" w:rsidP="00F221B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color w:val="FF0000"/>
                <w:sz w:val="18"/>
                <w:szCs w:val="18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0B3AECE8" w14:textId="331A53D8" w:rsidR="00F361B3" w:rsidRPr="00F221B9" w:rsidRDefault="000C2F42" w:rsidP="002E1A55">
            <w:pPr>
              <w:rPr>
                <w:rFonts w:ascii="Mulish" w:hAnsi="Mulish"/>
                <w:color w:val="FF0000"/>
                <w:sz w:val="18"/>
                <w:szCs w:val="18"/>
                <w:highlight w:val="red"/>
              </w:rPr>
            </w:pPr>
            <w:r>
              <w:rPr>
                <w:rFonts w:ascii="Mulish" w:hAnsi="Mulish"/>
                <w:sz w:val="18"/>
                <w:szCs w:val="18"/>
              </w:rPr>
              <w:t>No se ha encontrado su publicación</w:t>
            </w:r>
          </w:p>
        </w:tc>
      </w:tr>
      <w:tr w:rsidR="00F361B3" w:rsidRPr="005E61F8" w14:paraId="3F1DD625" w14:textId="77777777" w:rsidTr="00D166F7">
        <w:tc>
          <w:tcPr>
            <w:tcW w:w="1616" w:type="dxa"/>
            <w:vMerge/>
            <w:vAlign w:val="center"/>
          </w:tcPr>
          <w:p w14:paraId="6BF072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0261407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Encomiendas de Gestión</w:t>
            </w:r>
          </w:p>
        </w:tc>
        <w:tc>
          <w:tcPr>
            <w:tcW w:w="904" w:type="dxa"/>
            <w:shd w:val="clear" w:color="auto" w:fill="9BBEB7"/>
          </w:tcPr>
          <w:p w14:paraId="67F302D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70C135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B009B82" w14:textId="77777777" w:rsidTr="00D166F7">
        <w:tc>
          <w:tcPr>
            <w:tcW w:w="1616" w:type="dxa"/>
            <w:vMerge/>
            <w:vAlign w:val="center"/>
          </w:tcPr>
          <w:p w14:paraId="76AD24C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6B68D03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Subcontrataciones derivadas de encomiendas</w:t>
            </w:r>
          </w:p>
        </w:tc>
        <w:tc>
          <w:tcPr>
            <w:tcW w:w="904" w:type="dxa"/>
            <w:shd w:val="clear" w:color="auto" w:fill="9BBEB7"/>
          </w:tcPr>
          <w:p w14:paraId="2F09AE5F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21732FE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E136257" w14:textId="77777777" w:rsidTr="00D166F7">
        <w:tc>
          <w:tcPr>
            <w:tcW w:w="1616" w:type="dxa"/>
            <w:vMerge/>
            <w:vAlign w:val="center"/>
          </w:tcPr>
          <w:p w14:paraId="415AC31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</w:tcPr>
          <w:p w14:paraId="51FAFC4E" w14:textId="3549E05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Subvenciones y ayudas públicas</w:t>
            </w:r>
          </w:p>
        </w:tc>
        <w:tc>
          <w:tcPr>
            <w:tcW w:w="904" w:type="dxa"/>
          </w:tcPr>
          <w:p w14:paraId="24AE29F5" w14:textId="77777777" w:rsidR="00F361B3" w:rsidRPr="00440826" w:rsidRDefault="00F361B3" w:rsidP="006C5904">
            <w:pPr>
              <w:pStyle w:val="Prrafodelista"/>
              <w:numPr>
                <w:ilvl w:val="0"/>
                <w:numId w:val="32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</w:tcPr>
          <w:p w14:paraId="488C6BE1" w14:textId="77777777" w:rsidR="00F361B3" w:rsidRPr="00924C87" w:rsidRDefault="00F361B3" w:rsidP="002E1A55">
            <w:pPr>
              <w:rPr>
                <w:rFonts w:ascii="Mulish" w:hAnsi="Mulish"/>
                <w:sz w:val="18"/>
                <w:szCs w:val="18"/>
                <w:highlight w:val="red"/>
              </w:rPr>
            </w:pPr>
          </w:p>
        </w:tc>
      </w:tr>
      <w:tr w:rsidR="00F361B3" w:rsidRPr="005E61F8" w14:paraId="48BA35CC" w14:textId="77777777" w:rsidTr="00446E1E">
        <w:tc>
          <w:tcPr>
            <w:tcW w:w="1616" w:type="dxa"/>
            <w:vMerge/>
            <w:vAlign w:val="center"/>
          </w:tcPr>
          <w:p w14:paraId="58B0880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tcBorders>
              <w:bottom w:val="single" w:sz="4" w:space="0" w:color="auto"/>
            </w:tcBorders>
            <w:vAlign w:val="center"/>
          </w:tcPr>
          <w:p w14:paraId="075E9DDB" w14:textId="77777777" w:rsidR="00F361B3" w:rsidRPr="00E4240B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E4240B">
              <w:rPr>
                <w:rFonts w:ascii="Mulish" w:hAnsi="Mulish"/>
                <w:sz w:val="18"/>
                <w:szCs w:val="18"/>
              </w:rPr>
              <w:t>Presupuesto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3DA87F7" w14:textId="265D9D80" w:rsidR="00F361B3" w:rsidRPr="00E4240B" w:rsidRDefault="00F361B3" w:rsidP="00440826">
            <w:pPr>
              <w:pStyle w:val="Prrafodelista"/>
              <w:numPr>
                <w:ilvl w:val="0"/>
                <w:numId w:val="3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019EEB6C" w14:textId="0FD21B29" w:rsidR="00F361B3" w:rsidRPr="00E4240B" w:rsidRDefault="00E4240B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No se ha encontrado su publicación</w:t>
            </w:r>
          </w:p>
        </w:tc>
      </w:tr>
      <w:tr w:rsidR="00F361B3" w:rsidRPr="005E61F8" w14:paraId="5AD8D378" w14:textId="77777777" w:rsidTr="00D166F7">
        <w:tc>
          <w:tcPr>
            <w:tcW w:w="1616" w:type="dxa"/>
            <w:vMerge/>
            <w:vAlign w:val="center"/>
          </w:tcPr>
          <w:p w14:paraId="2AAEA95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09A3C9A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Ejecución presupuestaria</w:t>
            </w:r>
          </w:p>
        </w:tc>
        <w:tc>
          <w:tcPr>
            <w:tcW w:w="904" w:type="dxa"/>
            <w:shd w:val="clear" w:color="auto" w:fill="9BBEB7"/>
          </w:tcPr>
          <w:p w14:paraId="6B7AB02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5CC3B3E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3567A5B7" w14:textId="77777777" w:rsidTr="00D166F7">
        <w:tc>
          <w:tcPr>
            <w:tcW w:w="1616" w:type="dxa"/>
            <w:vMerge/>
            <w:vAlign w:val="center"/>
          </w:tcPr>
          <w:p w14:paraId="509BDB78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063F62F0" w14:textId="179FAAD8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estabilidad presupuestaria</w:t>
            </w:r>
          </w:p>
        </w:tc>
        <w:tc>
          <w:tcPr>
            <w:tcW w:w="904" w:type="dxa"/>
            <w:shd w:val="clear" w:color="auto" w:fill="9BBEB7"/>
          </w:tcPr>
          <w:p w14:paraId="48C34A95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07111537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3E6A4C89" w14:textId="77777777" w:rsidTr="00D166F7">
        <w:tc>
          <w:tcPr>
            <w:tcW w:w="1616" w:type="dxa"/>
            <w:vMerge/>
            <w:vAlign w:val="center"/>
          </w:tcPr>
          <w:p w14:paraId="056A6A1C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5E7559DC" w14:textId="5443F993" w:rsidR="00B54E53" w:rsidRDefault="00B54E5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sostenibilidad financiera</w:t>
            </w:r>
          </w:p>
        </w:tc>
        <w:tc>
          <w:tcPr>
            <w:tcW w:w="904" w:type="dxa"/>
            <w:shd w:val="clear" w:color="auto" w:fill="9BBEB7"/>
          </w:tcPr>
          <w:p w14:paraId="570534C5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7DC66053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A7F527C" w14:textId="77777777" w:rsidTr="00D166F7">
        <w:tc>
          <w:tcPr>
            <w:tcW w:w="1616" w:type="dxa"/>
            <w:vMerge/>
            <w:vAlign w:val="center"/>
          </w:tcPr>
          <w:p w14:paraId="4B3591C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</w:tcPr>
          <w:p w14:paraId="6126BB2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Cuentas anuales</w:t>
            </w:r>
          </w:p>
        </w:tc>
        <w:tc>
          <w:tcPr>
            <w:tcW w:w="904" w:type="dxa"/>
          </w:tcPr>
          <w:p w14:paraId="25E615DE" w14:textId="77777777" w:rsidR="00F361B3" w:rsidRPr="006B18F1" w:rsidRDefault="00F361B3" w:rsidP="00E86F06">
            <w:pPr>
              <w:pStyle w:val="Prrafodelista"/>
              <w:numPr>
                <w:ilvl w:val="0"/>
                <w:numId w:val="32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</w:tcPr>
          <w:p w14:paraId="06E1AB8F" w14:textId="3BFEEDB8" w:rsidR="00F361B3" w:rsidRPr="005E61F8" w:rsidRDefault="000D5B48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Del 2024, actualizadas</w:t>
            </w:r>
          </w:p>
        </w:tc>
      </w:tr>
      <w:tr w:rsidR="00F361B3" w:rsidRPr="005E61F8" w14:paraId="77D5A25D" w14:textId="77777777" w:rsidTr="00D166F7">
        <w:tc>
          <w:tcPr>
            <w:tcW w:w="1616" w:type="dxa"/>
            <w:vMerge/>
            <w:vAlign w:val="center"/>
          </w:tcPr>
          <w:p w14:paraId="218C281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</w:tcPr>
          <w:p w14:paraId="18EB4B1C" w14:textId="1AFAF895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Informes de </w:t>
            </w:r>
            <w:r w:rsidR="00CA0DFD">
              <w:rPr>
                <w:rFonts w:ascii="Mulish" w:hAnsi="Mulish"/>
                <w:sz w:val="18"/>
                <w:szCs w:val="18"/>
              </w:rPr>
              <w:t>fiscalización externa</w:t>
            </w:r>
          </w:p>
        </w:tc>
        <w:tc>
          <w:tcPr>
            <w:tcW w:w="904" w:type="dxa"/>
          </w:tcPr>
          <w:p w14:paraId="15AD2699" w14:textId="77777777" w:rsidR="00F361B3" w:rsidRPr="00001CEF" w:rsidRDefault="00F361B3" w:rsidP="00001CEF">
            <w:pPr>
              <w:ind w:left="360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</w:tcPr>
          <w:p w14:paraId="2EAE829E" w14:textId="3DF27F3D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EA39982" w14:textId="77777777" w:rsidTr="00D166F7">
        <w:tc>
          <w:tcPr>
            <w:tcW w:w="1616" w:type="dxa"/>
            <w:vMerge/>
            <w:vAlign w:val="center"/>
          </w:tcPr>
          <w:p w14:paraId="59C2C8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14:paraId="2083E3F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Retribuciones de los máximos responsables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7ECD55FD" w14:textId="77777777" w:rsidR="00F361B3" w:rsidRPr="00F943CA" w:rsidRDefault="00F361B3" w:rsidP="00F943CA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2668D44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37143E8" w14:textId="77777777" w:rsidTr="00D166F7">
        <w:tc>
          <w:tcPr>
            <w:tcW w:w="1616" w:type="dxa"/>
            <w:vMerge/>
            <w:vAlign w:val="center"/>
          </w:tcPr>
          <w:p w14:paraId="0544C62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3A737DCC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Indemnizaciones percibidas por Altos Cargos con ocasión del abandono del cargo</w:t>
            </w:r>
          </w:p>
        </w:tc>
        <w:tc>
          <w:tcPr>
            <w:tcW w:w="904" w:type="dxa"/>
            <w:shd w:val="clear" w:color="auto" w:fill="9BBEB7"/>
          </w:tcPr>
          <w:p w14:paraId="7BADBF9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539C04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3861D01" w14:textId="77777777" w:rsidTr="00D166F7">
        <w:tc>
          <w:tcPr>
            <w:tcW w:w="1616" w:type="dxa"/>
            <w:vMerge/>
            <w:vAlign w:val="center"/>
          </w:tcPr>
          <w:p w14:paraId="0FBB78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2616412B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Resoluciones de autorización o reconocimiento de compatibilidad de empleados.</w:t>
            </w:r>
          </w:p>
        </w:tc>
        <w:tc>
          <w:tcPr>
            <w:tcW w:w="904" w:type="dxa"/>
            <w:shd w:val="clear" w:color="auto" w:fill="9BBEB7"/>
          </w:tcPr>
          <w:p w14:paraId="3ECEC94A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1E0CFE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07312F6" w14:textId="77777777" w:rsidTr="00D166F7">
        <w:tc>
          <w:tcPr>
            <w:tcW w:w="1616" w:type="dxa"/>
            <w:vMerge/>
            <w:vAlign w:val="center"/>
          </w:tcPr>
          <w:p w14:paraId="7B13A18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3B299788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Autorización para actividad privada al cese de altos cargos en la AGE, CCAA o EELL</w:t>
            </w:r>
          </w:p>
        </w:tc>
        <w:tc>
          <w:tcPr>
            <w:tcW w:w="904" w:type="dxa"/>
            <w:shd w:val="clear" w:color="auto" w:fill="9BBEB7"/>
          </w:tcPr>
          <w:p w14:paraId="45A719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36803B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032A6B4C" w14:textId="77777777" w:rsidTr="00D166F7">
        <w:tc>
          <w:tcPr>
            <w:tcW w:w="1616" w:type="dxa"/>
            <w:vMerge/>
            <w:vAlign w:val="center"/>
          </w:tcPr>
          <w:p w14:paraId="428BFA15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0F05E062" w14:textId="1DA7E64A" w:rsidR="00B54E53" w:rsidRPr="005E61F8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Declaraciones anuales de bienes de los representantes locales</w:t>
            </w:r>
          </w:p>
        </w:tc>
        <w:tc>
          <w:tcPr>
            <w:tcW w:w="904" w:type="dxa"/>
            <w:shd w:val="clear" w:color="auto" w:fill="9BBEB7"/>
          </w:tcPr>
          <w:p w14:paraId="6F7DC087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464FEC56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51F74E00" w14:textId="77777777" w:rsidTr="00D166F7">
        <w:tc>
          <w:tcPr>
            <w:tcW w:w="1616" w:type="dxa"/>
            <w:vMerge/>
            <w:vAlign w:val="center"/>
          </w:tcPr>
          <w:p w14:paraId="09B9DCFE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3A5FB119" w14:textId="68FA2287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Declaraciones de actividades de los representantes locales</w:t>
            </w:r>
          </w:p>
        </w:tc>
        <w:tc>
          <w:tcPr>
            <w:tcW w:w="904" w:type="dxa"/>
            <w:shd w:val="clear" w:color="auto" w:fill="9BBEB7"/>
          </w:tcPr>
          <w:p w14:paraId="0419E819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70E9BCA7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1757693" w14:textId="77777777" w:rsidTr="00D166F7">
        <w:tc>
          <w:tcPr>
            <w:tcW w:w="1616" w:type="dxa"/>
            <w:vMerge/>
            <w:vAlign w:val="center"/>
          </w:tcPr>
          <w:p w14:paraId="09AB6AF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103277E5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904" w:type="dxa"/>
            <w:shd w:val="clear" w:color="auto" w:fill="9BBEB7"/>
          </w:tcPr>
          <w:p w14:paraId="7B2E4595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39306A9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51DCB43" w14:textId="77777777" w:rsidTr="00D166F7">
        <w:tc>
          <w:tcPr>
            <w:tcW w:w="1616" w:type="dxa"/>
            <w:vMerge/>
            <w:vAlign w:val="center"/>
          </w:tcPr>
          <w:p w14:paraId="6252B1D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  <w:shd w:val="clear" w:color="auto" w:fill="9BBEB7"/>
          </w:tcPr>
          <w:p w14:paraId="197CF659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Relación de los bienes inmuebles que sean de su propiedad o sobre los que ostenten algún derecho real.</w:t>
            </w:r>
          </w:p>
        </w:tc>
        <w:tc>
          <w:tcPr>
            <w:tcW w:w="904" w:type="dxa"/>
            <w:shd w:val="clear" w:color="auto" w:fill="9BBEB7"/>
          </w:tcPr>
          <w:p w14:paraId="6A03701F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9BBEB7"/>
          </w:tcPr>
          <w:p w14:paraId="20F1538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338C8CDA" w14:textId="77777777" w:rsidTr="00D166F7">
        <w:trPr>
          <w:trHeight w:val="265"/>
        </w:trPr>
        <w:tc>
          <w:tcPr>
            <w:tcW w:w="1616" w:type="dxa"/>
            <w:vMerge w:val="restart"/>
            <w:vAlign w:val="center"/>
          </w:tcPr>
          <w:p w14:paraId="430BC126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Calidad de la Información </w:t>
            </w:r>
          </w:p>
        </w:tc>
        <w:tc>
          <w:tcPr>
            <w:tcW w:w="4846" w:type="dxa"/>
          </w:tcPr>
          <w:p w14:paraId="34FDB9A7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</w:t>
            </w:r>
          </w:p>
        </w:tc>
        <w:tc>
          <w:tcPr>
            <w:tcW w:w="904" w:type="dxa"/>
            <w:vAlign w:val="center"/>
          </w:tcPr>
          <w:p w14:paraId="04C81643" w14:textId="77777777" w:rsidR="00A249BB" w:rsidRPr="005E61F8" w:rsidRDefault="00A249BB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</w:tcPr>
          <w:p w14:paraId="0B0AAC9C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7E99D04C" w14:textId="77777777" w:rsidTr="00D166F7">
        <w:tc>
          <w:tcPr>
            <w:tcW w:w="1616" w:type="dxa"/>
            <w:vMerge/>
          </w:tcPr>
          <w:p w14:paraId="3204592B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</w:tcPr>
          <w:p w14:paraId="6BDD9585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Accesibilidad </w:t>
            </w:r>
          </w:p>
        </w:tc>
        <w:tc>
          <w:tcPr>
            <w:tcW w:w="904" w:type="dxa"/>
            <w:vAlign w:val="center"/>
          </w:tcPr>
          <w:p w14:paraId="2EBDF36C" w14:textId="77777777" w:rsidR="00A249BB" w:rsidRPr="005E61F8" w:rsidRDefault="00A249BB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</w:tcPr>
          <w:p w14:paraId="4830437C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636DEA3E" w14:textId="77777777" w:rsidTr="00D166F7">
        <w:tc>
          <w:tcPr>
            <w:tcW w:w="1616" w:type="dxa"/>
            <w:vMerge/>
          </w:tcPr>
          <w:p w14:paraId="6DD8F528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</w:tcPr>
          <w:p w14:paraId="374201FB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Claridad</w:t>
            </w:r>
          </w:p>
        </w:tc>
        <w:tc>
          <w:tcPr>
            <w:tcW w:w="904" w:type="dxa"/>
            <w:vAlign w:val="center"/>
          </w:tcPr>
          <w:p w14:paraId="7A52DD29" w14:textId="77777777" w:rsidR="00A249BB" w:rsidRPr="005E61F8" w:rsidRDefault="00A249BB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</w:tcPr>
          <w:p w14:paraId="57FB6C13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30A1D485" w14:textId="77777777" w:rsidTr="00D166F7">
        <w:tc>
          <w:tcPr>
            <w:tcW w:w="1616" w:type="dxa"/>
            <w:vMerge/>
          </w:tcPr>
          <w:p w14:paraId="0AC04875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</w:tcPr>
          <w:p w14:paraId="0DA8749E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Reutilización </w:t>
            </w:r>
          </w:p>
        </w:tc>
        <w:tc>
          <w:tcPr>
            <w:tcW w:w="904" w:type="dxa"/>
            <w:vAlign w:val="center"/>
          </w:tcPr>
          <w:p w14:paraId="128E8926" w14:textId="77777777" w:rsidR="00A249BB" w:rsidRPr="005E61F8" w:rsidRDefault="00A249BB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</w:tcPr>
          <w:p w14:paraId="01302FAE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643E9693" w14:textId="77777777" w:rsidTr="00D166F7">
        <w:tc>
          <w:tcPr>
            <w:tcW w:w="1616" w:type="dxa"/>
            <w:vMerge/>
          </w:tcPr>
          <w:p w14:paraId="4B62AF89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4846" w:type="dxa"/>
          </w:tcPr>
          <w:p w14:paraId="23F4E91C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Datación y Actualización </w:t>
            </w:r>
          </w:p>
        </w:tc>
        <w:tc>
          <w:tcPr>
            <w:tcW w:w="904" w:type="dxa"/>
            <w:vAlign w:val="center"/>
          </w:tcPr>
          <w:p w14:paraId="059F9A29" w14:textId="77777777" w:rsidR="00A249BB" w:rsidRPr="00D00609" w:rsidRDefault="00A249BB" w:rsidP="00D0060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3090" w:type="dxa"/>
          </w:tcPr>
          <w:p w14:paraId="56E9D934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2F13D281" w14:textId="77777777" w:rsidTr="00D166F7">
        <w:tc>
          <w:tcPr>
            <w:tcW w:w="6462" w:type="dxa"/>
            <w:gridSpan w:val="2"/>
          </w:tcPr>
          <w:p w14:paraId="50237AD0" w14:textId="23012B15" w:rsidR="00A249BB" w:rsidRPr="005E61F8" w:rsidRDefault="00A249BB" w:rsidP="002E1A55">
            <w:pPr>
              <w:jc w:val="right"/>
              <w:rPr>
                <w:rFonts w:ascii="Mulish" w:hAnsi="Mulish"/>
                <w:b/>
                <w:sz w:val="18"/>
                <w:szCs w:val="18"/>
              </w:rPr>
            </w:pPr>
            <w:proofErr w:type="gramStart"/>
            <w:r w:rsidRPr="005E61F8">
              <w:rPr>
                <w:rFonts w:ascii="Mulish" w:hAnsi="Mulish"/>
                <w:b/>
                <w:sz w:val="18"/>
                <w:szCs w:val="18"/>
              </w:rPr>
              <w:t>Total</w:t>
            </w:r>
            <w:proofErr w:type="gramEnd"/>
            <w:r w:rsidR="00787642">
              <w:rPr>
                <w:rFonts w:ascii="Mulish" w:hAnsi="Mulish"/>
                <w:b/>
                <w:sz w:val="18"/>
                <w:szCs w:val="18"/>
              </w:rPr>
              <w:t xml:space="preserve"> </w:t>
            </w:r>
            <w:r w:rsidRPr="005E61F8">
              <w:rPr>
                <w:rFonts w:ascii="Mulish" w:hAnsi="Mulish"/>
                <w:b/>
                <w:sz w:val="18"/>
                <w:szCs w:val="18"/>
              </w:rPr>
              <w:t>Recomendaciones</w:t>
            </w:r>
          </w:p>
        </w:tc>
        <w:tc>
          <w:tcPr>
            <w:tcW w:w="904" w:type="dxa"/>
            <w:vAlign w:val="center"/>
          </w:tcPr>
          <w:p w14:paraId="7C2B6F9A" w14:textId="62F7BD26" w:rsidR="00A249BB" w:rsidRPr="00440826" w:rsidRDefault="00440826" w:rsidP="002E1A55">
            <w:pPr>
              <w:jc w:val="center"/>
              <w:rPr>
                <w:rFonts w:ascii="Mulish" w:hAnsi="Mulish"/>
                <w:b/>
                <w:sz w:val="18"/>
                <w:szCs w:val="18"/>
              </w:rPr>
            </w:pPr>
            <w:r>
              <w:rPr>
                <w:rFonts w:ascii="Mulish" w:hAnsi="Mulish"/>
                <w:b/>
                <w:sz w:val="18"/>
                <w:szCs w:val="18"/>
              </w:rPr>
              <w:t xml:space="preserve"> </w:t>
            </w:r>
            <w:r w:rsidRPr="00440826">
              <w:rPr>
                <w:rFonts w:ascii="Mulish" w:hAnsi="Mulish"/>
                <w:b/>
                <w:sz w:val="18"/>
                <w:szCs w:val="18"/>
              </w:rPr>
              <w:t>13</w:t>
            </w:r>
          </w:p>
        </w:tc>
        <w:tc>
          <w:tcPr>
            <w:tcW w:w="3090" w:type="dxa"/>
          </w:tcPr>
          <w:p w14:paraId="29655252" w14:textId="77777777" w:rsidR="00A249BB" w:rsidRPr="005E61F8" w:rsidRDefault="00A249BB" w:rsidP="002E1A55">
            <w:pPr>
              <w:rPr>
                <w:rFonts w:ascii="Mulish" w:hAnsi="Mulish"/>
                <w:b/>
                <w:sz w:val="18"/>
                <w:szCs w:val="18"/>
              </w:rPr>
            </w:pPr>
          </w:p>
        </w:tc>
      </w:tr>
    </w:tbl>
    <w:p w14:paraId="037740DE" w14:textId="77777777" w:rsidR="00DF56A7" w:rsidRPr="005E61F8" w:rsidRDefault="00DF56A7" w:rsidP="00DF56A7">
      <w:pPr>
        <w:jc w:val="both"/>
        <w:rPr>
          <w:rFonts w:ascii="Mulish" w:hAnsi="Mulish"/>
        </w:rPr>
      </w:pPr>
    </w:p>
    <w:p w14:paraId="62951F6B" w14:textId="77777777" w:rsidR="00532F37" w:rsidRDefault="00532F37" w:rsidP="00DF56A7">
      <w:pPr>
        <w:jc w:val="both"/>
        <w:rPr>
          <w:rFonts w:ascii="Mulish" w:hAnsi="Mulish"/>
          <w:szCs w:val="22"/>
        </w:rPr>
      </w:pPr>
    </w:p>
    <w:p w14:paraId="3C529AB6" w14:textId="1CE0E733" w:rsidR="00440826" w:rsidRPr="00E4240B" w:rsidRDefault="00001CEF" w:rsidP="00E4240B">
      <w:pPr>
        <w:pStyle w:val="Cuerpodelboletn"/>
        <w:spacing w:before="120" w:after="120" w:line="276" w:lineRule="auto"/>
        <w:rPr>
          <w:rFonts w:ascii="Mulish" w:hAnsi="Mulish"/>
          <w:lang w:bidi="es-ES"/>
        </w:rPr>
      </w:pPr>
      <w:r w:rsidRPr="00E4240B">
        <w:rPr>
          <w:rFonts w:ascii="Mulish" w:hAnsi="Mulish"/>
          <w:lang w:bidi="es-ES"/>
        </w:rPr>
        <w:t>Izquierda Unida h</w:t>
      </w:r>
      <w:r w:rsidR="00C52EE5" w:rsidRPr="00E4240B">
        <w:rPr>
          <w:rFonts w:ascii="Mulish" w:hAnsi="Mulish"/>
          <w:lang w:bidi="es-ES"/>
        </w:rPr>
        <w:t xml:space="preserve">a aplicado </w:t>
      </w:r>
      <w:r w:rsidR="00E4240B" w:rsidRPr="00E4240B">
        <w:rPr>
          <w:rFonts w:ascii="Mulish" w:hAnsi="Mulish"/>
          <w:lang w:bidi="es-ES"/>
        </w:rPr>
        <w:t>cuatro</w:t>
      </w:r>
      <w:r w:rsidR="00E86F06" w:rsidRPr="00E4240B">
        <w:rPr>
          <w:rFonts w:ascii="Mulish" w:hAnsi="Mulish"/>
          <w:lang w:bidi="es-ES"/>
        </w:rPr>
        <w:t xml:space="preserve"> </w:t>
      </w:r>
      <w:r w:rsidR="00C52EE5" w:rsidRPr="00E4240B">
        <w:rPr>
          <w:rFonts w:ascii="Mulish" w:hAnsi="Mulish"/>
          <w:lang w:bidi="es-ES"/>
        </w:rPr>
        <w:t>de las recomendaciones derivadas de la evaluación realizada en 202</w:t>
      </w:r>
      <w:r w:rsidR="00BC7CBA" w:rsidRPr="00E4240B">
        <w:rPr>
          <w:rFonts w:ascii="Mulish" w:hAnsi="Mulish"/>
          <w:lang w:bidi="es-ES"/>
        </w:rPr>
        <w:t>4</w:t>
      </w:r>
      <w:r w:rsidR="00C52EE5" w:rsidRPr="00E4240B">
        <w:rPr>
          <w:rFonts w:ascii="Mulish" w:hAnsi="Mulish"/>
          <w:lang w:bidi="es-ES"/>
        </w:rPr>
        <w:t>.</w:t>
      </w:r>
    </w:p>
    <w:p w14:paraId="197E6947" w14:textId="219984AA" w:rsidR="00E726B6" w:rsidRDefault="00E726B6" w:rsidP="00DF56A7">
      <w:pPr>
        <w:jc w:val="both"/>
        <w:rPr>
          <w:rFonts w:ascii="Mulish" w:hAnsi="Mulish"/>
          <w:szCs w:val="22"/>
        </w:rPr>
      </w:pPr>
    </w:p>
    <w:p w14:paraId="19832642" w14:textId="575F63CE" w:rsidR="00E726B6" w:rsidRDefault="00E726B6" w:rsidP="00DF56A7">
      <w:pPr>
        <w:jc w:val="both"/>
        <w:rPr>
          <w:rFonts w:ascii="Mulish" w:hAnsi="Mulish"/>
          <w:szCs w:val="22"/>
        </w:rPr>
      </w:pPr>
    </w:p>
    <w:p w14:paraId="0184A7A9" w14:textId="5920BF5B" w:rsidR="00E726B6" w:rsidRDefault="00E726B6" w:rsidP="00DF56A7">
      <w:pPr>
        <w:jc w:val="both"/>
        <w:rPr>
          <w:rFonts w:ascii="Mulish" w:hAnsi="Mulish"/>
          <w:szCs w:val="22"/>
        </w:rPr>
      </w:pPr>
    </w:p>
    <w:p w14:paraId="5859F268" w14:textId="0DB557C0" w:rsidR="00E726B6" w:rsidRDefault="00E726B6" w:rsidP="00DF56A7">
      <w:pPr>
        <w:jc w:val="both"/>
        <w:rPr>
          <w:rFonts w:ascii="Mulish" w:hAnsi="Mulish"/>
          <w:szCs w:val="22"/>
        </w:rPr>
      </w:pPr>
    </w:p>
    <w:p w14:paraId="00F41DAC" w14:textId="3022F673" w:rsidR="00E726B6" w:rsidRDefault="00E726B6" w:rsidP="00DF56A7">
      <w:pPr>
        <w:jc w:val="both"/>
        <w:rPr>
          <w:rFonts w:ascii="Mulish" w:hAnsi="Mulish"/>
          <w:szCs w:val="22"/>
        </w:rPr>
      </w:pPr>
    </w:p>
    <w:p w14:paraId="48555EA3" w14:textId="0E1C75C9" w:rsidR="00E726B6" w:rsidRDefault="00E726B6" w:rsidP="00DF56A7">
      <w:pPr>
        <w:jc w:val="both"/>
        <w:rPr>
          <w:rFonts w:ascii="Mulish" w:hAnsi="Mulish"/>
          <w:szCs w:val="22"/>
        </w:rPr>
      </w:pPr>
    </w:p>
    <w:p w14:paraId="74DF64A7" w14:textId="39254332" w:rsidR="00E726B6" w:rsidRDefault="00E726B6" w:rsidP="00DF56A7">
      <w:pPr>
        <w:jc w:val="both"/>
        <w:rPr>
          <w:rFonts w:ascii="Mulish" w:hAnsi="Mulish"/>
          <w:szCs w:val="22"/>
        </w:rPr>
      </w:pPr>
    </w:p>
    <w:p w14:paraId="658F97A0" w14:textId="50B8B362" w:rsidR="00E726B6" w:rsidRDefault="00E726B6" w:rsidP="00DF56A7">
      <w:pPr>
        <w:jc w:val="both"/>
        <w:rPr>
          <w:rFonts w:ascii="Mulish" w:hAnsi="Mulish"/>
          <w:szCs w:val="22"/>
        </w:rPr>
      </w:pPr>
    </w:p>
    <w:p w14:paraId="58C6A3C5" w14:textId="5785AF5B" w:rsidR="00E726B6" w:rsidRDefault="00E726B6" w:rsidP="00DF56A7">
      <w:pPr>
        <w:jc w:val="both"/>
        <w:rPr>
          <w:rFonts w:ascii="Mulish" w:hAnsi="Mulish"/>
          <w:szCs w:val="22"/>
        </w:rPr>
      </w:pPr>
    </w:p>
    <w:p w14:paraId="3EA51A63" w14:textId="77777777" w:rsidR="00E726B6" w:rsidRPr="00E726B6" w:rsidRDefault="00E726B6" w:rsidP="00DF56A7">
      <w:pPr>
        <w:jc w:val="both"/>
        <w:rPr>
          <w:rFonts w:ascii="Mulish" w:hAnsi="Mulish"/>
          <w:szCs w:val="22"/>
        </w:rPr>
      </w:pPr>
    </w:p>
    <w:p w14:paraId="218425CE" w14:textId="6D7FC9A8" w:rsidR="00440826" w:rsidRDefault="00440826" w:rsidP="00DF56A7">
      <w:pPr>
        <w:jc w:val="both"/>
        <w:rPr>
          <w:rFonts w:ascii="Mulish" w:hAnsi="Mulish"/>
        </w:rPr>
      </w:pPr>
    </w:p>
    <w:p w14:paraId="5A683634" w14:textId="77777777" w:rsidR="00156DE7" w:rsidRPr="005E61F8" w:rsidRDefault="00156DE7" w:rsidP="00DF56A7">
      <w:pPr>
        <w:jc w:val="both"/>
        <w:rPr>
          <w:rFonts w:ascii="Mulish" w:hAnsi="Mulish"/>
        </w:rPr>
      </w:pPr>
    </w:p>
    <w:bookmarkEnd w:id="1"/>
    <w:p w14:paraId="64259BA4" w14:textId="11D0BE12" w:rsidR="000D5B48" w:rsidRDefault="000D5B48" w:rsidP="00AC4A6F">
      <w:pPr>
        <w:rPr>
          <w:rFonts w:ascii="Mulish" w:hAnsi="Mulish"/>
          <w:color w:val="3C8378"/>
        </w:rPr>
      </w:pPr>
    </w:p>
    <w:p w14:paraId="6E8E975D" w14:textId="6F4BE1D7" w:rsidR="00E726B6" w:rsidRPr="00E726B6" w:rsidRDefault="00CB7907" w:rsidP="00F05E2C">
      <w:pPr>
        <w:pStyle w:val="Cuerpodelboletn"/>
        <w:numPr>
          <w:ilvl w:val="0"/>
          <w:numId w:val="2"/>
        </w:numPr>
      </w:pPr>
      <w:sdt>
        <w:sdtPr>
          <w:rPr>
            <w:rFonts w:ascii="Mulish" w:hAnsi="Mulish"/>
            <w:b/>
            <w:color w:val="3C8378"/>
            <w:sz w:val="30"/>
            <w:szCs w:val="30"/>
          </w:rPr>
          <w:id w:val="37865676"/>
          <w:placeholder>
            <w:docPart w:val="07033FA691034FE1ABDD22E05C700155"/>
          </w:placeholder>
        </w:sdtPr>
        <w:sdtEndPr/>
        <w:sdtContent>
          <w:r w:rsidR="003A1694" w:rsidRPr="00AF443D">
            <w:rPr>
              <w:rFonts w:ascii="Mulish" w:hAnsi="Mulish"/>
              <w:b/>
              <w:color w:val="3C8378"/>
              <w:sz w:val="30"/>
              <w:szCs w:val="30"/>
            </w:rPr>
            <w:t>Valoración del grado de cumplimiento de las obligaciones de publicidad activa</w:t>
          </w:r>
          <w:r w:rsidR="00032D8A"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 (en porcentaje)</w:t>
          </w:r>
        </w:sdtContent>
      </w:sdt>
    </w:p>
    <w:p w14:paraId="2DF7C521" w14:textId="52ADC42D" w:rsidR="00E4240B" w:rsidRDefault="00E4240B" w:rsidP="00415263">
      <w:pPr>
        <w:pStyle w:val="Cuerpodelboletn"/>
        <w:rPr>
          <w:rFonts w:ascii="Mulish" w:hAnsi="Mulish"/>
          <w:lang w:bidi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82"/>
        <w:gridCol w:w="782"/>
        <w:gridCol w:w="782"/>
        <w:gridCol w:w="782"/>
        <w:gridCol w:w="782"/>
        <w:gridCol w:w="782"/>
        <w:gridCol w:w="783"/>
        <w:gridCol w:w="783"/>
      </w:tblGrid>
      <w:tr w:rsidR="00E4240B" w:rsidRPr="00E4240B" w14:paraId="0641B94B" w14:textId="77777777" w:rsidTr="00E4240B">
        <w:trPr>
          <w:trHeight w:val="1995"/>
        </w:trPr>
        <w:tc>
          <w:tcPr>
            <w:tcW w:w="1744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155245AD" w14:textId="77777777" w:rsidR="00E4240B" w:rsidRPr="00E4240B" w:rsidRDefault="00E4240B" w:rsidP="00E4240B">
            <w:pPr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047CAA7" w14:textId="77777777" w:rsidR="00E4240B" w:rsidRPr="00E4240B" w:rsidRDefault="00E4240B" w:rsidP="00E4240B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D36231D" w14:textId="77777777" w:rsidR="00E4240B" w:rsidRPr="00E4240B" w:rsidRDefault="00E4240B" w:rsidP="00E4240B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0EDDD17" w14:textId="77777777" w:rsidR="00E4240B" w:rsidRPr="00E4240B" w:rsidRDefault="00E4240B" w:rsidP="00E4240B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0476EC2" w14:textId="77777777" w:rsidR="00E4240B" w:rsidRPr="00E4240B" w:rsidRDefault="00E4240B" w:rsidP="00E4240B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F70D32F" w14:textId="77777777" w:rsidR="00E4240B" w:rsidRPr="00E4240B" w:rsidRDefault="00E4240B" w:rsidP="00E4240B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6626939" w14:textId="77777777" w:rsidR="00E4240B" w:rsidRPr="00E4240B" w:rsidRDefault="00E4240B" w:rsidP="00E4240B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86B7D8F" w14:textId="77777777" w:rsidR="00E4240B" w:rsidRPr="00E4240B" w:rsidRDefault="00E4240B" w:rsidP="00E4240B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EBCA639" w14:textId="77777777" w:rsidR="00E4240B" w:rsidRPr="00E4240B" w:rsidRDefault="00E4240B" w:rsidP="00E4240B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Total</w:t>
            </w:r>
          </w:p>
        </w:tc>
      </w:tr>
      <w:tr w:rsidR="00E4240B" w:rsidRPr="00E4240B" w14:paraId="1F673546" w14:textId="77777777" w:rsidTr="00E4240B">
        <w:trPr>
          <w:trHeight w:val="330"/>
        </w:trPr>
        <w:tc>
          <w:tcPr>
            <w:tcW w:w="17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26E2AE5" w14:textId="77777777" w:rsidR="00E4240B" w:rsidRPr="00E4240B" w:rsidRDefault="00E4240B" w:rsidP="00E4240B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Institucional, Organizativa y de Planificación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77052F4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B2B4A96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6D91E5B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26E55EF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DE3999A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F887260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098A703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16,7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B4C0BA3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66,7</w:t>
            </w:r>
          </w:p>
        </w:tc>
      </w:tr>
      <w:tr w:rsidR="00E4240B" w:rsidRPr="00E4240B" w14:paraId="14983B6B" w14:textId="77777777" w:rsidTr="00E4240B">
        <w:trPr>
          <w:trHeight w:val="450"/>
        </w:trPr>
        <w:tc>
          <w:tcPr>
            <w:tcW w:w="17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557375BA" w14:textId="77777777" w:rsidR="00E4240B" w:rsidRPr="00E4240B" w:rsidRDefault="00E4240B" w:rsidP="00E4240B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De relevancia jurídica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3C5B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5C75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AF7A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8CED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1D05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EFC7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9085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FA7C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E4240B" w:rsidRPr="00E4240B" w14:paraId="72D6BF4F" w14:textId="77777777" w:rsidTr="00E4240B">
        <w:trPr>
          <w:trHeight w:val="330"/>
        </w:trPr>
        <w:tc>
          <w:tcPr>
            <w:tcW w:w="17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F2C3F94" w14:textId="77777777" w:rsidR="00E4240B" w:rsidRPr="00E4240B" w:rsidRDefault="00E4240B" w:rsidP="00E4240B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proofErr w:type="gramStart"/>
            <w:r w:rsidRPr="00E4240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Económica ,</w:t>
            </w:r>
            <w:proofErr w:type="gramEnd"/>
            <w:r w:rsidRPr="00E4240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 Presupuestaria y Estadística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F8FE416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37,5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E2DF93B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37,5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4BF3316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37,5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617A6FC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37,5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46E0323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37,5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B7B3DA3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37,5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1F893F1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37,5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8507CF5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37,5</w:t>
            </w:r>
          </w:p>
        </w:tc>
      </w:tr>
      <w:tr w:rsidR="00E4240B" w:rsidRPr="00E4240B" w14:paraId="56CB41B9" w14:textId="77777777" w:rsidTr="00E4240B">
        <w:trPr>
          <w:trHeight w:val="330"/>
        </w:trPr>
        <w:tc>
          <w:tcPr>
            <w:tcW w:w="17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37620A7" w14:textId="77777777" w:rsidR="00E4240B" w:rsidRPr="00E4240B" w:rsidRDefault="00E4240B" w:rsidP="00E4240B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Información patrimonial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7052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E8D6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1490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A257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CF21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F190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1394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EEC2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E4240B" w:rsidRPr="00E4240B" w14:paraId="35D1E3CB" w14:textId="77777777" w:rsidTr="00E4240B">
        <w:trPr>
          <w:trHeight w:val="330"/>
        </w:trPr>
        <w:tc>
          <w:tcPr>
            <w:tcW w:w="17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EA5275B" w14:textId="77777777" w:rsidR="00E4240B" w:rsidRPr="00E4240B" w:rsidRDefault="00E4240B" w:rsidP="00E4240B">
            <w:pPr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  <w:t>Índice de Cumplimiento de la Información Obligatoria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0E39D09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53,6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70C26FB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53,6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8403451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53,6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223C5B0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53,6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163EEF7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53,6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1D367A6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53,6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63C370D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28,6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F18CF34" w14:textId="77777777" w:rsidR="00E4240B" w:rsidRPr="00E4240B" w:rsidRDefault="00E4240B" w:rsidP="00E4240B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E4240B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50,5</w:t>
            </w:r>
          </w:p>
        </w:tc>
      </w:tr>
    </w:tbl>
    <w:p w14:paraId="4D014EC6" w14:textId="3937D51E" w:rsidR="00415263" w:rsidRDefault="00415263" w:rsidP="00415263">
      <w:pPr>
        <w:pStyle w:val="Cuerpodelboletn"/>
        <w:rPr>
          <w:rFonts w:ascii="Mulish" w:hAnsi="Mulish"/>
          <w:lang w:bidi="es-ES"/>
        </w:rPr>
      </w:pPr>
    </w:p>
    <w:p w14:paraId="659D7B6C" w14:textId="1335707E" w:rsidR="00EB68A3" w:rsidRDefault="004061BC" w:rsidP="00E4240B">
      <w:pPr>
        <w:pStyle w:val="Cuerpodelboletn"/>
        <w:spacing w:before="120" w:after="120" w:line="276" w:lineRule="auto"/>
        <w:rPr>
          <w:rFonts w:ascii="Mulish" w:hAnsi="Mulish"/>
          <w:lang w:bidi="es-ES"/>
        </w:rPr>
      </w:pPr>
      <w:r w:rsidRPr="005E61F8">
        <w:rPr>
          <w:rFonts w:ascii="Mulish" w:hAnsi="Mulish"/>
          <w:lang w:bidi="es-ES"/>
        </w:rPr>
        <w:t xml:space="preserve">El Índice de Cumplimiento de la Información Obligatoria (ICIO) se sitúa en </w:t>
      </w:r>
      <w:r w:rsidRPr="00440826">
        <w:rPr>
          <w:rFonts w:ascii="Mulish" w:hAnsi="Mulish"/>
          <w:color w:val="auto"/>
          <w:lang w:bidi="es-ES"/>
        </w:rPr>
        <w:t>el</w:t>
      </w:r>
      <w:r w:rsidR="00440826">
        <w:rPr>
          <w:rFonts w:ascii="Mulish" w:hAnsi="Mulish"/>
          <w:color w:val="auto"/>
          <w:lang w:bidi="es-ES"/>
        </w:rPr>
        <w:t xml:space="preserve"> </w:t>
      </w:r>
      <w:r w:rsidR="00E4240B">
        <w:rPr>
          <w:rFonts w:ascii="Mulish" w:hAnsi="Mulish"/>
          <w:color w:val="auto"/>
          <w:lang w:bidi="es-ES"/>
        </w:rPr>
        <w:t>50,5</w:t>
      </w:r>
      <w:r w:rsidRPr="005E61F8">
        <w:rPr>
          <w:rFonts w:ascii="Mulish" w:hAnsi="Mulish"/>
          <w:lang w:bidi="es-ES"/>
        </w:rPr>
        <w:t>%.</w:t>
      </w:r>
      <w:r w:rsidR="00BB3652" w:rsidRPr="005E61F8">
        <w:rPr>
          <w:rFonts w:ascii="Mulish" w:hAnsi="Mulish"/>
          <w:lang w:bidi="es-ES"/>
        </w:rPr>
        <w:t xml:space="preserve"> Respecto de 202</w:t>
      </w:r>
      <w:r w:rsidR="000D5B48">
        <w:rPr>
          <w:rFonts w:ascii="Mulish" w:hAnsi="Mulish"/>
          <w:lang w:bidi="es-ES"/>
        </w:rPr>
        <w:t>4</w:t>
      </w:r>
      <w:r w:rsidR="00BB3652" w:rsidRPr="005E61F8">
        <w:rPr>
          <w:rFonts w:ascii="Mulish" w:hAnsi="Mulish"/>
          <w:lang w:bidi="es-ES"/>
        </w:rPr>
        <w:t xml:space="preserve"> se produce un incremento de</w:t>
      </w:r>
      <w:r w:rsidR="000D5B48">
        <w:rPr>
          <w:rFonts w:ascii="Mulish" w:hAnsi="Mulish"/>
          <w:lang w:bidi="es-ES"/>
        </w:rPr>
        <w:t xml:space="preserve"> </w:t>
      </w:r>
      <w:r w:rsidR="00E4240B">
        <w:rPr>
          <w:rFonts w:ascii="Mulish" w:hAnsi="Mulish"/>
          <w:lang w:bidi="es-ES"/>
        </w:rPr>
        <w:t>17,8</w:t>
      </w:r>
      <w:r w:rsidR="00BB3652" w:rsidRPr="005E61F8">
        <w:rPr>
          <w:rFonts w:ascii="Mulish" w:hAnsi="Mulish"/>
          <w:lang w:bidi="es-ES"/>
        </w:rPr>
        <w:t xml:space="preserve"> puntos porcentuales atribuible</w:t>
      </w:r>
      <w:r w:rsidR="0076567C" w:rsidRPr="005E61F8">
        <w:rPr>
          <w:rFonts w:ascii="Mulish" w:hAnsi="Mulish"/>
          <w:lang w:bidi="es-ES"/>
        </w:rPr>
        <w:t xml:space="preserve">s a la aplicación de </w:t>
      </w:r>
      <w:r w:rsidR="00E4240B">
        <w:rPr>
          <w:rFonts w:ascii="Mulish" w:hAnsi="Mulish"/>
          <w:lang w:bidi="es-ES"/>
        </w:rPr>
        <w:t>cuatro</w:t>
      </w:r>
      <w:r w:rsidR="0076567C" w:rsidRPr="005E61F8">
        <w:rPr>
          <w:rFonts w:ascii="Mulish" w:hAnsi="Mulish"/>
          <w:lang w:bidi="es-ES"/>
        </w:rPr>
        <w:t xml:space="preserve"> de las </w:t>
      </w:r>
      <w:r w:rsidR="00156DE7">
        <w:rPr>
          <w:rFonts w:ascii="Mulish" w:hAnsi="Mulish"/>
          <w:lang w:bidi="es-ES"/>
        </w:rPr>
        <w:t xml:space="preserve">trece </w:t>
      </w:r>
      <w:r w:rsidR="0076567C" w:rsidRPr="005E61F8">
        <w:rPr>
          <w:rFonts w:ascii="Mulish" w:hAnsi="Mulish"/>
          <w:lang w:bidi="es-ES"/>
        </w:rPr>
        <w:t>recomendaciones efectuadas en 202</w:t>
      </w:r>
      <w:r w:rsidR="000D5B48">
        <w:rPr>
          <w:rFonts w:ascii="Mulish" w:hAnsi="Mulish"/>
          <w:lang w:bidi="es-ES"/>
        </w:rPr>
        <w:t>4</w:t>
      </w:r>
      <w:r w:rsidR="00440826">
        <w:rPr>
          <w:rFonts w:ascii="Mulish" w:hAnsi="Mulish"/>
          <w:lang w:bidi="es-ES"/>
        </w:rPr>
        <w:t>.</w:t>
      </w:r>
    </w:p>
    <w:p w14:paraId="24DABCAA" w14:textId="77777777" w:rsidR="00E726B6" w:rsidRDefault="00E726B6" w:rsidP="00E4240B">
      <w:pPr>
        <w:pStyle w:val="Cuerpodelboletn"/>
        <w:spacing w:before="120" w:after="120" w:line="276" w:lineRule="auto"/>
        <w:rPr>
          <w:rFonts w:ascii="Mulish" w:hAnsi="Mulish"/>
        </w:rPr>
      </w:pPr>
    </w:p>
    <w:p w14:paraId="6B9B75B4" w14:textId="1EB1C4E1" w:rsidR="00532F37" w:rsidRPr="005E61F8" w:rsidRDefault="00532F37" w:rsidP="00E4240B">
      <w:pPr>
        <w:pStyle w:val="Cuerpodelboletn"/>
        <w:spacing w:before="120" w:after="120" w:line="276" w:lineRule="auto"/>
        <w:rPr>
          <w:rFonts w:ascii="Mulish" w:hAnsi="Mulish"/>
        </w:rPr>
        <w:sectPr w:rsidR="00532F37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auto"/>
          <w:sz w:val="30"/>
          <w:szCs w:val="30"/>
        </w:rPr>
        <w:id w:val="-409474120"/>
        <w:placeholder>
          <w:docPart w:val="FD98A9A16E1C4E1DA3A066E830405301"/>
        </w:placeholder>
      </w:sdtPr>
      <w:sdtEndPr>
        <w:rPr>
          <w:color w:val="00806F"/>
        </w:rPr>
      </w:sdtEndPr>
      <w:sdtContent>
        <w:p w14:paraId="45FF60F8" w14:textId="77777777" w:rsidR="00C259F4" w:rsidRPr="0059767A" w:rsidRDefault="00C259F4" w:rsidP="00E4240B">
          <w:pPr>
            <w:pStyle w:val="Cuerpodelboletn"/>
            <w:numPr>
              <w:ilvl w:val="0"/>
              <w:numId w:val="2"/>
            </w:numPr>
            <w:spacing w:before="120" w:after="120" w:line="276" w:lineRule="auto"/>
            <w:rPr>
              <w:rFonts w:ascii="Mulish" w:hAnsi="Mulish"/>
              <w:color w:val="00806F"/>
              <w:sz w:val="30"/>
              <w:szCs w:val="30"/>
            </w:rPr>
          </w:pPr>
          <w:r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Conclusiones </w:t>
          </w:r>
        </w:p>
      </w:sdtContent>
    </w:sdt>
    <w:p w14:paraId="06476F7C" w14:textId="64432DF1" w:rsidR="00BB3652" w:rsidRPr="00440826" w:rsidRDefault="00BB3652" w:rsidP="00E4240B">
      <w:pPr>
        <w:pStyle w:val="Cuerpodelboletn"/>
        <w:spacing w:before="120" w:after="120" w:line="276" w:lineRule="auto"/>
        <w:rPr>
          <w:rFonts w:ascii="Mulish" w:hAnsi="Mulish"/>
          <w:color w:val="auto"/>
        </w:rPr>
      </w:pPr>
      <w:r w:rsidRPr="00440826">
        <w:rPr>
          <w:rFonts w:ascii="Mulish" w:hAnsi="Mulish"/>
          <w:color w:val="auto"/>
        </w:rPr>
        <w:t xml:space="preserve">Este </w:t>
      </w:r>
      <w:r w:rsidR="00532F37">
        <w:rPr>
          <w:rFonts w:ascii="Mulish" w:hAnsi="Mulish"/>
          <w:color w:val="auto"/>
        </w:rPr>
        <w:t>Consejo</w:t>
      </w:r>
      <w:r w:rsidRPr="00440826">
        <w:rPr>
          <w:rFonts w:ascii="Mulish" w:hAnsi="Mulish"/>
          <w:color w:val="auto"/>
        </w:rPr>
        <w:t xml:space="preserve"> </w:t>
      </w:r>
      <w:r w:rsidRPr="00440826">
        <w:rPr>
          <w:rFonts w:ascii="Mulish" w:hAnsi="Mulish"/>
          <w:b/>
          <w:color w:val="auto"/>
        </w:rPr>
        <w:t>valora</w:t>
      </w:r>
      <w:r w:rsidR="00E726B6">
        <w:rPr>
          <w:rFonts w:ascii="Mulish" w:hAnsi="Mulish"/>
          <w:b/>
          <w:color w:val="auto"/>
        </w:rPr>
        <w:t xml:space="preserve"> positivamente</w:t>
      </w:r>
      <w:r w:rsidR="001F1F59" w:rsidRPr="00440826">
        <w:rPr>
          <w:rFonts w:ascii="Mulish" w:hAnsi="Mulish"/>
          <w:color w:val="auto"/>
        </w:rPr>
        <w:t xml:space="preserve"> l</w:t>
      </w:r>
      <w:r w:rsidRPr="00440826">
        <w:rPr>
          <w:rFonts w:ascii="Mulish" w:hAnsi="Mulish"/>
          <w:color w:val="auto"/>
        </w:rPr>
        <w:t>a evolución del cumplimiento de las obligaciones de publicidad activa por parte de</w:t>
      </w:r>
      <w:r w:rsidR="000D5B48" w:rsidRPr="00440826">
        <w:rPr>
          <w:rFonts w:ascii="Mulish" w:hAnsi="Mulish"/>
          <w:color w:val="auto"/>
        </w:rPr>
        <w:t xml:space="preserve"> Izquierda Unida</w:t>
      </w:r>
      <w:r w:rsidRPr="00440826">
        <w:rPr>
          <w:rFonts w:ascii="Mulish" w:hAnsi="Mulish"/>
          <w:color w:val="auto"/>
        </w:rPr>
        <w:t>.</w:t>
      </w:r>
      <w:r w:rsidR="00156DE7">
        <w:rPr>
          <w:rFonts w:ascii="Mulish" w:hAnsi="Mulish"/>
        </w:rPr>
        <w:t xml:space="preserve"> </w:t>
      </w:r>
      <w:r w:rsidR="00532F37">
        <w:rPr>
          <w:rFonts w:ascii="Mulish" w:hAnsi="Mulish"/>
        </w:rPr>
        <w:t xml:space="preserve">No obstante, existe margen de mejora </w:t>
      </w:r>
      <w:r w:rsidR="00415263">
        <w:rPr>
          <w:rFonts w:ascii="Mulish" w:hAnsi="Mulish"/>
        </w:rPr>
        <w:t>al no haberse</w:t>
      </w:r>
      <w:r w:rsidR="00156DE7">
        <w:rPr>
          <w:rFonts w:ascii="Mulish" w:hAnsi="Mulish"/>
        </w:rPr>
        <w:t xml:space="preserve"> aplicado </w:t>
      </w:r>
      <w:r w:rsidR="00E4240B">
        <w:rPr>
          <w:rFonts w:ascii="Mulish" w:hAnsi="Mulish"/>
        </w:rPr>
        <w:t>nueve</w:t>
      </w:r>
      <w:r w:rsidR="00156DE7">
        <w:rPr>
          <w:rFonts w:ascii="Mulish" w:hAnsi="Mulish"/>
        </w:rPr>
        <w:t xml:space="preserve"> de las recomendaciones efectuadas </w:t>
      </w:r>
      <w:r w:rsidR="00532F37">
        <w:rPr>
          <w:rFonts w:ascii="Mulish" w:hAnsi="Mulish"/>
        </w:rPr>
        <w:t>en</w:t>
      </w:r>
      <w:r w:rsidR="00156DE7">
        <w:rPr>
          <w:rFonts w:ascii="Mulish" w:hAnsi="Mulish"/>
        </w:rPr>
        <w:t xml:space="preserve"> la evaluación realizada en 2024.</w:t>
      </w:r>
    </w:p>
    <w:p w14:paraId="17A724CD" w14:textId="4671D961" w:rsidR="004061BC" w:rsidRPr="005E61F8" w:rsidRDefault="00BB3652" w:rsidP="00E4240B">
      <w:pPr>
        <w:pStyle w:val="Cuerpodelboletn"/>
        <w:spacing w:before="120" w:after="120" w:line="276" w:lineRule="auto"/>
        <w:rPr>
          <w:rFonts w:ascii="Mulish" w:hAnsi="Mulish"/>
        </w:rPr>
      </w:pPr>
      <w:r w:rsidRPr="005E61F8">
        <w:rPr>
          <w:rFonts w:ascii="Mulish" w:hAnsi="Mulish"/>
        </w:rPr>
        <w:t>Como consecuencia de esto</w:t>
      </w:r>
      <w:r w:rsidR="001F1F59">
        <w:rPr>
          <w:rFonts w:ascii="Mulish" w:hAnsi="Mulish"/>
        </w:rPr>
        <w:t>,</w:t>
      </w:r>
      <w:r w:rsidRPr="005E61F8">
        <w:rPr>
          <w:rFonts w:ascii="Mulish" w:hAnsi="Mulish"/>
        </w:rPr>
        <w:t xml:space="preserve"> persisten los déficits evidenciados en dicha evaluación</w:t>
      </w:r>
      <w:r w:rsidR="00A670E9" w:rsidRPr="005E61F8">
        <w:rPr>
          <w:rFonts w:ascii="Mulish" w:hAnsi="Mulish"/>
        </w:rPr>
        <w:t xml:space="preserve">: </w:t>
      </w:r>
    </w:p>
    <w:p w14:paraId="05033C6A" w14:textId="77777777" w:rsidR="001F1F59" w:rsidRDefault="0076567C" w:rsidP="00E4240B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>Sigue sin organizarse la información conforme al patrón definido por la LTAIBG</w:t>
      </w:r>
      <w:r w:rsidR="001F1F59">
        <w:rPr>
          <w:rFonts w:ascii="Mulish" w:hAnsi="Mulish"/>
        </w:rPr>
        <w:t>.</w:t>
      </w:r>
    </w:p>
    <w:p w14:paraId="4ADB8910" w14:textId="01C85BD6" w:rsidR="003127E7" w:rsidRDefault="001F1F59" w:rsidP="00E4240B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>
        <w:rPr>
          <w:rFonts w:ascii="Mulish" w:hAnsi="Mulish"/>
        </w:rPr>
        <w:t>C</w:t>
      </w:r>
      <w:r w:rsidR="0076567C" w:rsidRPr="005E61F8">
        <w:rPr>
          <w:rFonts w:ascii="Mulish" w:hAnsi="Mulish"/>
        </w:rPr>
        <w:t>ontinúa publicándose la información del bloque Institucional y Organizativa al margen del Portal de Transparencia</w:t>
      </w:r>
      <w:r w:rsidR="00A670E9" w:rsidRPr="005E61F8">
        <w:rPr>
          <w:rFonts w:ascii="Mulish" w:hAnsi="Mulish"/>
        </w:rPr>
        <w:t>.</w:t>
      </w:r>
    </w:p>
    <w:p w14:paraId="4F8C837E" w14:textId="73B7D1E4" w:rsidR="00CC3B31" w:rsidRPr="00E726B6" w:rsidRDefault="004061BC" w:rsidP="00E4240B">
      <w:pPr>
        <w:pStyle w:val="Sinespaciado"/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 xml:space="preserve">Respecto de la publicación de contenidos, </w:t>
      </w:r>
      <w:r w:rsidR="00A670E9" w:rsidRPr="003127E7">
        <w:rPr>
          <w:rFonts w:ascii="Mulish" w:hAnsi="Mulish"/>
        </w:rPr>
        <w:t>sigue sin publicarse:</w:t>
      </w:r>
    </w:p>
    <w:p w14:paraId="58FE0770" w14:textId="02563A7D" w:rsidR="00B1791F" w:rsidRPr="00B1791F" w:rsidRDefault="00A670E9" w:rsidP="00E4240B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B1791F">
        <w:rPr>
          <w:rFonts w:ascii="Mulish" w:hAnsi="Mulish"/>
        </w:rPr>
        <w:t>Dentro del bloque de información Institucional y Organizativa:</w:t>
      </w:r>
      <w:r w:rsidR="00B1791F" w:rsidRPr="00B1791F">
        <w:rPr>
          <w:rFonts w:ascii="Mulish" w:hAnsi="Mulish"/>
        </w:rPr>
        <w:t xml:space="preserve"> el organigrama y el perfil y trayectoria de </w:t>
      </w:r>
      <w:r w:rsidR="00B1791F" w:rsidRPr="00B1791F">
        <w:rPr>
          <w:rStyle w:val="Ttulo2Car"/>
          <w:rFonts w:ascii="Mulish" w:hAnsi="Mulish"/>
          <w:b w:val="0"/>
          <w:bCs w:val="0"/>
          <w:color w:val="auto"/>
          <w:sz w:val="22"/>
          <w:szCs w:val="22"/>
          <w:lang w:bidi="es-ES"/>
        </w:rPr>
        <w:t>los miembros de los órganos de gobierno y de gestión</w:t>
      </w:r>
      <w:r w:rsidR="001F1F59">
        <w:rPr>
          <w:rStyle w:val="Ttulo2Car"/>
          <w:rFonts w:ascii="Mulish" w:hAnsi="Mulish"/>
          <w:b w:val="0"/>
          <w:bCs w:val="0"/>
          <w:color w:val="auto"/>
          <w:sz w:val="22"/>
          <w:szCs w:val="22"/>
          <w:lang w:bidi="es-ES"/>
        </w:rPr>
        <w:t xml:space="preserve"> </w:t>
      </w:r>
      <w:r w:rsidR="001F1F59" w:rsidRPr="00440826">
        <w:rPr>
          <w:rStyle w:val="Ttulo2Car"/>
          <w:rFonts w:ascii="Mulish" w:hAnsi="Mulish"/>
          <w:b w:val="0"/>
          <w:bCs w:val="0"/>
          <w:color w:val="auto"/>
          <w:sz w:val="22"/>
          <w:szCs w:val="22"/>
          <w:lang w:bidi="es-ES"/>
        </w:rPr>
        <w:t>completo</w:t>
      </w:r>
      <w:r w:rsidR="00B1791F" w:rsidRPr="00440826">
        <w:rPr>
          <w:rStyle w:val="Ttulo2Car"/>
          <w:rFonts w:ascii="Mulish" w:hAnsi="Mulish"/>
          <w:b w:val="0"/>
          <w:bCs w:val="0"/>
          <w:color w:val="auto"/>
          <w:sz w:val="22"/>
          <w:szCs w:val="22"/>
          <w:lang w:bidi="es-ES"/>
        </w:rPr>
        <w:t>.</w:t>
      </w:r>
    </w:p>
    <w:p w14:paraId="1A8B41CE" w14:textId="7751D198" w:rsidR="004D4B3E" w:rsidRPr="003127E7" w:rsidRDefault="00C52EE5" w:rsidP="00E4240B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>En el bloque de información económica no se publica información sobre los contratos adjudicados por administraciones públicas</w:t>
      </w:r>
      <w:r w:rsidR="001F1F59">
        <w:rPr>
          <w:rFonts w:ascii="Mulish" w:hAnsi="Mulish"/>
        </w:rPr>
        <w:t xml:space="preserve"> </w:t>
      </w:r>
      <w:r w:rsidR="001F1F59" w:rsidRPr="00440826">
        <w:rPr>
          <w:rFonts w:ascii="Mulish" w:hAnsi="Mulish"/>
        </w:rPr>
        <w:t>(mayores y menores)</w:t>
      </w:r>
      <w:r w:rsidRPr="00440826">
        <w:rPr>
          <w:rFonts w:ascii="Mulish" w:hAnsi="Mulish"/>
        </w:rPr>
        <w:t xml:space="preserve">, </w:t>
      </w:r>
      <w:r w:rsidRPr="003127E7">
        <w:rPr>
          <w:rFonts w:ascii="Mulish" w:hAnsi="Mulish"/>
        </w:rPr>
        <w:t>los convenios</w:t>
      </w:r>
      <w:r w:rsidRPr="00440826">
        <w:rPr>
          <w:rFonts w:ascii="Mulish" w:hAnsi="Mulish"/>
        </w:rPr>
        <w:t xml:space="preserve"> </w:t>
      </w:r>
      <w:r w:rsidR="001F1F59" w:rsidRPr="00440826">
        <w:rPr>
          <w:rFonts w:ascii="Mulish" w:hAnsi="Mulish"/>
        </w:rPr>
        <w:t xml:space="preserve">suscritos </w:t>
      </w:r>
      <w:r w:rsidRPr="003127E7">
        <w:rPr>
          <w:rFonts w:ascii="Mulish" w:hAnsi="Mulish"/>
        </w:rPr>
        <w:t>con administraciones públicas</w:t>
      </w:r>
      <w:r w:rsidR="0076567C" w:rsidRPr="003127E7">
        <w:rPr>
          <w:rFonts w:ascii="Mulish" w:hAnsi="Mulish"/>
        </w:rPr>
        <w:t>,</w:t>
      </w:r>
      <w:r w:rsidR="00B1791F">
        <w:rPr>
          <w:rFonts w:ascii="Mulish" w:hAnsi="Mulish"/>
        </w:rPr>
        <w:t xml:space="preserve"> </w:t>
      </w:r>
      <w:r w:rsidR="00E4240B">
        <w:rPr>
          <w:rFonts w:ascii="Mulish" w:hAnsi="Mulish"/>
        </w:rPr>
        <w:t xml:space="preserve">los presupuestos </w:t>
      </w:r>
      <w:r w:rsidR="00B1791F">
        <w:rPr>
          <w:rFonts w:ascii="Mulish" w:hAnsi="Mulish"/>
        </w:rPr>
        <w:t>y las retribuciones de los máximos responsables</w:t>
      </w:r>
      <w:r w:rsidR="00440826">
        <w:rPr>
          <w:rFonts w:ascii="Mulish" w:hAnsi="Mulish"/>
        </w:rPr>
        <w:t>.</w:t>
      </w:r>
    </w:p>
    <w:p w14:paraId="7798063D" w14:textId="6FD6E1A3" w:rsidR="00E726B6" w:rsidRDefault="000F0DA5" w:rsidP="00E4240B">
      <w:pPr>
        <w:pStyle w:val="Sinespaciado"/>
        <w:numPr>
          <w:ilvl w:val="0"/>
          <w:numId w:val="24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lastRenderedPageBreak/>
        <w:t>Respecto del cumplimiento de los</w:t>
      </w:r>
      <w:r w:rsidR="00C52EE5" w:rsidRPr="005E61F8">
        <w:rPr>
          <w:rFonts w:ascii="Mulish" w:hAnsi="Mulish"/>
        </w:rPr>
        <w:t xml:space="preserve"> </w:t>
      </w:r>
      <w:r w:rsidRPr="005E61F8">
        <w:rPr>
          <w:rFonts w:ascii="Mulish" w:hAnsi="Mulish"/>
        </w:rPr>
        <w:t xml:space="preserve">criterios de calidad en la publicación de la información, </w:t>
      </w:r>
      <w:r w:rsidR="0076567C" w:rsidRPr="005E61F8">
        <w:rPr>
          <w:rFonts w:ascii="Mulish" w:hAnsi="Mulish"/>
        </w:rPr>
        <w:t>gran p</w:t>
      </w:r>
      <w:r w:rsidR="00440826">
        <w:rPr>
          <w:rFonts w:ascii="Mulish" w:hAnsi="Mulish"/>
        </w:rPr>
        <w:t>a</w:t>
      </w:r>
      <w:r w:rsidR="0076567C" w:rsidRPr="005E61F8">
        <w:rPr>
          <w:rFonts w:ascii="Mulish" w:hAnsi="Mulish"/>
        </w:rPr>
        <w:t xml:space="preserve">rte de la información no está datada y </w:t>
      </w:r>
      <w:r w:rsidRPr="005E61F8">
        <w:rPr>
          <w:rFonts w:ascii="Mulish" w:hAnsi="Mulish"/>
        </w:rPr>
        <w:t xml:space="preserve">sigue sin publicarse </w:t>
      </w:r>
      <w:r w:rsidR="004D4B3E" w:rsidRPr="005E61F8">
        <w:rPr>
          <w:rFonts w:ascii="Mulish" w:hAnsi="Mulish"/>
        </w:rPr>
        <w:t xml:space="preserve">la fecha </w:t>
      </w:r>
      <w:r w:rsidRPr="005E61F8">
        <w:rPr>
          <w:rFonts w:ascii="Mulish" w:hAnsi="Mulish"/>
        </w:rPr>
        <w:t xml:space="preserve">en </w:t>
      </w:r>
      <w:r w:rsidR="004D4B3E" w:rsidRPr="005E61F8">
        <w:rPr>
          <w:rFonts w:ascii="Mulish" w:hAnsi="Mulish"/>
        </w:rPr>
        <w:t>que se revisó o actualizó</w:t>
      </w:r>
      <w:r w:rsidR="00440826">
        <w:rPr>
          <w:rFonts w:ascii="Mulish" w:hAnsi="Mulish"/>
        </w:rPr>
        <w:t xml:space="preserve"> </w:t>
      </w:r>
      <w:r w:rsidR="004D4B3E" w:rsidRPr="005E61F8">
        <w:rPr>
          <w:rFonts w:ascii="Mulish" w:hAnsi="Mulish"/>
        </w:rPr>
        <w:t xml:space="preserve">por última vez </w:t>
      </w:r>
      <w:r w:rsidR="00CC3B31" w:rsidRPr="005E61F8">
        <w:rPr>
          <w:rFonts w:ascii="Mulish" w:hAnsi="Mulish"/>
        </w:rPr>
        <w:t>la información obligatoria publicada en el Portal de Transparencia o en la web de la entidad</w:t>
      </w:r>
      <w:r w:rsidR="00787642">
        <w:rPr>
          <w:rFonts w:ascii="Mulish" w:hAnsi="Mulish"/>
        </w:rPr>
        <w:t>.</w:t>
      </w:r>
      <w:r w:rsidR="00E726B6">
        <w:rPr>
          <w:rFonts w:ascii="Mulish" w:hAnsi="Mulish"/>
        </w:rPr>
        <w:t xml:space="preserve"> </w:t>
      </w:r>
    </w:p>
    <w:p w14:paraId="019ED0ED" w14:textId="77777777" w:rsidR="002E7C0F" w:rsidRDefault="002E7C0F" w:rsidP="00E4240B">
      <w:pPr>
        <w:pStyle w:val="Sinespaciado"/>
        <w:spacing w:before="120" w:after="120" w:line="276" w:lineRule="auto"/>
        <w:ind w:left="720"/>
        <w:jc w:val="right"/>
        <w:rPr>
          <w:rFonts w:ascii="Mulish" w:hAnsi="Mulish"/>
        </w:rPr>
      </w:pPr>
    </w:p>
    <w:p w14:paraId="5DB8548C" w14:textId="0DAB59C0" w:rsidR="002077C0" w:rsidRPr="00E726B6" w:rsidRDefault="00E726B6" w:rsidP="00E4240B">
      <w:pPr>
        <w:pStyle w:val="Sinespaciado"/>
        <w:spacing w:before="120" w:after="120" w:line="276" w:lineRule="auto"/>
        <w:ind w:left="720"/>
        <w:jc w:val="right"/>
        <w:rPr>
          <w:rFonts w:ascii="Mulish" w:hAnsi="Mulish"/>
        </w:rPr>
      </w:pPr>
      <w:r w:rsidRPr="00E726B6">
        <w:rPr>
          <w:rFonts w:ascii="Mulish" w:hAnsi="Mulish"/>
        </w:rPr>
        <w:t>Madrid, noviembre de 2025</w:t>
      </w:r>
      <w:r w:rsidR="002077C0" w:rsidRPr="00E726B6">
        <w:rPr>
          <w:rFonts w:ascii="Mulish" w:hAnsi="Mulish"/>
        </w:rPr>
        <w:br w:type="page"/>
      </w:r>
    </w:p>
    <w:p w14:paraId="63D3BACA" w14:textId="77777777" w:rsidR="00C259F4" w:rsidRPr="005E61F8" w:rsidRDefault="00C259F4" w:rsidP="00965C69">
      <w:pPr>
        <w:pStyle w:val="Cuerpodelboletn"/>
        <w:rPr>
          <w:rFonts w:ascii="Mulish" w:hAnsi="Mulish"/>
        </w:rPr>
        <w:sectPr w:rsidR="00C259F4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sz w:val="30"/>
          <w:szCs w:val="30"/>
        </w:rPr>
        <w:id w:val="1557966967"/>
        <w:placeholder>
          <w:docPart w:val="7DA330511B8B4D6795F908DB48ABF5A1"/>
        </w:placeholder>
      </w:sdtPr>
      <w:sdtEndPr>
        <w:rPr>
          <w:color w:val="00806F"/>
        </w:rPr>
      </w:sdtEndPr>
      <w:sdtContent>
        <w:p w14:paraId="7F0C3F9A" w14:textId="77777777" w:rsidR="000579E1" w:rsidRDefault="009654DA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  <w:r w:rsidRPr="0059767A">
            <w:rPr>
              <w:rFonts w:ascii="Mulish" w:hAnsi="Mulish"/>
              <w:b/>
              <w:color w:val="00806F"/>
              <w:sz w:val="30"/>
              <w:szCs w:val="30"/>
            </w:rPr>
            <w:t>Anexo: Criterios de medición de los atributos de la información</w:t>
          </w:r>
        </w:p>
        <w:p w14:paraId="0449542E" w14:textId="78A5787D" w:rsidR="009654DA" w:rsidRPr="0059767A" w:rsidRDefault="00CB7907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</w:p>
      </w:sdtContent>
    </w:sdt>
    <w:tbl>
      <w:tblPr>
        <w:tblW w:w="5084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640"/>
        <w:gridCol w:w="704"/>
        <w:gridCol w:w="3630"/>
      </w:tblGrid>
      <w:tr w:rsidR="009654DA" w:rsidRPr="005E61F8" w14:paraId="01EFBF17" w14:textId="77777777" w:rsidTr="00AF443D">
        <w:trPr>
          <w:trHeight w:val="416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C2F16D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PRINCIPIOS GENERALES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58D184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10E9C05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DESCRIPCION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2840A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E85E6B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SIGNIFICADO</w:t>
            </w:r>
          </w:p>
        </w:tc>
      </w:tr>
      <w:tr w:rsidR="009654DA" w:rsidRPr="005E61F8" w14:paraId="3C0F5703" w14:textId="77777777" w:rsidTr="00AF443D">
        <w:trPr>
          <w:trHeight w:val="514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DF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PUBLICACIÓN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57C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obliga su publicación por la Ley19/21013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5A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B785" w14:textId="281FE62F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Í 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publica el contenido de la obligación exigida</w:t>
            </w:r>
          </w:p>
        </w:tc>
      </w:tr>
      <w:tr w:rsidR="009654DA" w:rsidRPr="005E61F8" w14:paraId="1C240016" w14:textId="77777777" w:rsidTr="00AF443D">
        <w:trPr>
          <w:trHeight w:val="3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E4E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C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D1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2B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3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publica el contenido de la obligación exigida</w:t>
            </w:r>
          </w:p>
        </w:tc>
      </w:tr>
      <w:tr w:rsidR="009654DA" w:rsidRPr="005E61F8" w14:paraId="24115DC4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087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0B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5CF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Modo de presentar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915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BD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DIRECTA en la misma web o con enlace directo a la información</w:t>
            </w:r>
          </w:p>
        </w:tc>
      </w:tr>
      <w:tr w:rsidR="009654DA" w:rsidRPr="005E61F8" w14:paraId="5E562B90" w14:textId="77777777" w:rsidTr="00AF443D">
        <w:trPr>
          <w:trHeight w:val="419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DD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106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A98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B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60B7" w14:textId="56590CD3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INDIRECTA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sin dirigir a la información a la que se refiere</w:t>
            </w:r>
          </w:p>
        </w:tc>
      </w:tr>
      <w:tr w:rsidR="009654DA" w:rsidRPr="005E61F8" w14:paraId="49A5F111" w14:textId="77777777" w:rsidTr="00AF443D">
        <w:trPr>
          <w:trHeight w:val="41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06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19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96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identifica la fecha de datación de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79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25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Tiene FECHA y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dentro de los TRES meses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previos a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la fecha de consulta</w:t>
            </w:r>
          </w:p>
        </w:tc>
      </w:tr>
      <w:tr w:rsidR="009654DA" w:rsidRPr="005E61F8" w14:paraId="12D761CE" w14:textId="77777777" w:rsidTr="00AF443D">
        <w:trPr>
          <w:trHeight w:val="416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E8B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E3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A4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EC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94D" w14:textId="728FCDCF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Tiene</w:t>
            </w:r>
            <w:r w:rsidR="00E726B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FECHA</w:t>
            </w:r>
            <w:r w:rsidR="00E726B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EST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ACTUALIZADO dentro de los tres meses</w:t>
            </w:r>
          </w:p>
        </w:tc>
      </w:tr>
      <w:tr w:rsidR="009654DA" w:rsidRPr="005E61F8" w14:paraId="141A174C" w14:textId="77777777" w:rsidTr="00AF443D">
        <w:trPr>
          <w:trHeight w:val="42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E5B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7B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0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54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43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CONOCE la fecha de publicación de la información</w:t>
            </w:r>
          </w:p>
        </w:tc>
      </w:tr>
      <w:tr w:rsidR="009654DA" w:rsidRPr="005E61F8" w14:paraId="3502C611" w14:textId="77777777" w:rsidTr="00AF443D">
        <w:trPr>
          <w:trHeight w:val="300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CC2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ATRIBUTOS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9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F3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Número de clics para acceder a la información desde la página principal de transparencia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E3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CC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 clics como máximo</w:t>
            </w:r>
          </w:p>
        </w:tc>
      </w:tr>
      <w:tr w:rsidR="009654DA" w:rsidRPr="005E61F8" w14:paraId="17B7A78E" w14:textId="77777777" w:rsidTr="00AF443D">
        <w:trPr>
          <w:trHeight w:val="1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43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CBD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44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2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E0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9654DA" w:rsidRPr="005E61F8" w14:paraId="4C8B028E" w14:textId="77777777" w:rsidTr="00AF443D">
        <w:trPr>
          <w:trHeight w:val="24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BA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A29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DE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0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7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9654DA" w:rsidRPr="005E61F8" w14:paraId="11E34754" w14:textId="77777777" w:rsidTr="00AF443D">
        <w:trPr>
          <w:trHeight w:val="26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E98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DF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1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70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9654DA" w:rsidRPr="005E61F8" w14:paraId="34F4487E" w14:textId="77777777" w:rsidTr="00AF443D">
        <w:trPr>
          <w:trHeight w:val="28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22E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DE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DF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5A4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ED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9654DA" w:rsidRPr="005E61F8" w14:paraId="11F7C4ED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DE59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8C5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ED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A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C7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9654DA" w:rsidRPr="005E61F8" w14:paraId="66FD4854" w14:textId="77777777" w:rsidTr="00AF443D">
        <w:trPr>
          <w:trHeight w:val="13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621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86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371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BE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597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9654DA" w:rsidRPr="005E61F8" w14:paraId="7F4AE3DF" w14:textId="77777777" w:rsidTr="00AF443D">
        <w:trPr>
          <w:trHeight w:val="20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9A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49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865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04F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9654DA" w:rsidRPr="005E61F8" w14:paraId="2578265D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DD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D2B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FA6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46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C4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9654DA" w:rsidRPr="005E61F8" w14:paraId="69DB26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72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77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E8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C5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D3D3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9654DA" w:rsidRPr="005E61F8" w14:paraId="694BCAD7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089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3FF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4D2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001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4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Más de 12 clics</w:t>
            </w:r>
          </w:p>
        </w:tc>
      </w:tr>
      <w:tr w:rsidR="009654DA" w:rsidRPr="005E61F8" w14:paraId="288E77D6" w14:textId="77777777" w:rsidTr="00AF443D">
        <w:trPr>
          <w:trHeight w:val="26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842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0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84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B2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CF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MUY comprensible o con ayudas, en su caso</w:t>
            </w:r>
          </w:p>
        </w:tc>
      </w:tr>
      <w:tr w:rsidR="009654DA" w:rsidRPr="005E61F8" w14:paraId="67F971BF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1C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45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C3F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289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84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0472B5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97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F29C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22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9F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F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Comprensible</w:t>
            </w:r>
          </w:p>
        </w:tc>
      </w:tr>
      <w:tr w:rsidR="009654DA" w:rsidRPr="005E61F8" w14:paraId="5DE56D90" w14:textId="77777777" w:rsidTr="00AF443D">
        <w:trPr>
          <w:trHeight w:val="25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27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9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FB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406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65619E9E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10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648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3B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0E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E0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Normal</w:t>
            </w:r>
          </w:p>
        </w:tc>
      </w:tr>
      <w:tr w:rsidR="009654DA" w:rsidRPr="005E61F8" w14:paraId="3988FBEA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FAF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17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C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AD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6C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5FD73F21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513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76E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6E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B2F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F6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Poco comprensible</w:t>
            </w:r>
          </w:p>
        </w:tc>
      </w:tr>
      <w:tr w:rsidR="009654DA" w:rsidRPr="005E61F8" w14:paraId="3C32E689" w14:textId="77777777" w:rsidTr="00AF443D">
        <w:trPr>
          <w:trHeight w:val="18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D0D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1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F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1C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477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78C8A3F3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2F4D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C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CE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7D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4E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Difícilmente comprensible</w:t>
            </w:r>
          </w:p>
        </w:tc>
      </w:tr>
      <w:tr w:rsidR="009654DA" w:rsidRPr="005E61F8" w14:paraId="0998C544" w14:textId="77777777" w:rsidTr="00AF443D">
        <w:trPr>
          <w:trHeight w:val="24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99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ABB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3B9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47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F2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370B78C8" w14:textId="77777777" w:rsidTr="00AF443D">
        <w:trPr>
          <w:trHeight w:val="1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6C1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70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773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CF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AFA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NADA comprensible</w:t>
            </w:r>
          </w:p>
        </w:tc>
      </w:tr>
      <w:tr w:rsidR="009654DA" w:rsidRPr="005E61F8" w14:paraId="23E14A9C" w14:textId="77777777" w:rsidTr="00AF443D">
        <w:trPr>
          <w:trHeight w:val="57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70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0B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02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Información organizada siguiendo una lógica clara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98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B31E" w14:textId="43708D40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encuentra ordenada en grupos de materias, temáticas o de acuerdo con los bloques o grupos de información de la ley</w:t>
            </w:r>
          </w:p>
        </w:tc>
      </w:tr>
      <w:tr w:rsidR="009654DA" w:rsidRPr="005E61F8" w14:paraId="0EF44626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0BC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9C1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691D" w14:textId="77777777" w:rsidR="009654DA" w:rsidRPr="005E61F8" w:rsidRDefault="009654DA" w:rsidP="009654DA">
            <w:pP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4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F5C" w14:textId="5C3F0AAC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presenta dispersa</w:t>
            </w: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,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 xml:space="preserve"> sin agrupación ni ordenación alguna</w:t>
            </w:r>
          </w:p>
        </w:tc>
      </w:tr>
      <w:tr w:rsidR="009654DA" w:rsidRPr="005E61F8" w14:paraId="0FC0E589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DE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4F4C" w14:textId="77777777" w:rsidR="009654DA" w:rsidRPr="005E61F8" w:rsidRDefault="00903FE0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DE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Formatos según Ley 37/2007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A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D3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 un formato reutilizable establecido</w:t>
            </w:r>
          </w:p>
        </w:tc>
      </w:tr>
      <w:tr w:rsidR="009654DA" w:rsidRPr="005E61F8" w14:paraId="007F3BDF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819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B9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0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A7D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353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es un formato reutilizable</w:t>
            </w:r>
          </w:p>
        </w:tc>
      </w:tr>
      <w:tr w:rsidR="009654DA" w:rsidRPr="005E61F8" w14:paraId="4A9FE084" w14:textId="77777777" w:rsidTr="00AF443D">
        <w:trPr>
          <w:trHeight w:val="343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DC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591" w14:textId="6D1D0AC6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LUGAR PUBLICACI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Ó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01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Dónde quedan publicadas las obligaciones de publicidad activa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40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F87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 o banner en la página inicial del sitio</w:t>
            </w:r>
          </w:p>
        </w:tc>
      </w:tr>
      <w:tr w:rsidR="009654DA" w:rsidRPr="005E61F8" w14:paraId="7B357DBC" w14:textId="77777777" w:rsidTr="00AF443D">
        <w:trPr>
          <w:trHeight w:val="36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FD2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27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2F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FF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98D" w14:textId="11D76FA5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</w:t>
            </w:r>
            <w:r w:rsidR="00E726B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en la página de inicio</w:t>
            </w:r>
          </w:p>
        </w:tc>
      </w:tr>
      <w:tr w:rsidR="009654DA" w:rsidRPr="005E61F8" w14:paraId="1389FC43" w14:textId="77777777" w:rsidTr="00AF443D">
        <w:trPr>
          <w:trHeight w:val="6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9B7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16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57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13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A0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existe un apartado específico de transparencia</w:t>
            </w:r>
          </w:p>
        </w:tc>
      </w:tr>
      <w:bookmarkEnd w:id="2"/>
    </w:tbl>
    <w:p w14:paraId="2F9F5AE7" w14:textId="0DBD93C0" w:rsidR="00965C69" w:rsidRPr="005E61F8" w:rsidRDefault="00965C69" w:rsidP="00965C69">
      <w:pPr>
        <w:pStyle w:val="Cuerpodelboletn"/>
        <w:rPr>
          <w:rFonts w:ascii="Mulish" w:hAnsi="Mulish"/>
        </w:rPr>
      </w:pPr>
    </w:p>
    <w:sectPr w:rsidR="00965C69" w:rsidRPr="005E61F8" w:rsidSect="00804174">
      <w:type w:val="continuous"/>
      <w:pgSz w:w="11906" w:h="16838" w:code="9"/>
      <w:pgMar w:top="1440" w:right="72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256AE" w14:textId="77777777" w:rsidR="007E46AB" w:rsidRDefault="007E46AB" w:rsidP="00F31BC3">
      <w:r>
        <w:separator/>
      </w:r>
    </w:p>
  </w:endnote>
  <w:endnote w:type="continuationSeparator" w:id="0">
    <w:p w14:paraId="03A0C295" w14:textId="77777777" w:rsidR="007E46AB" w:rsidRDefault="007E46AB" w:rsidP="00F3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E5D9" w14:textId="77777777" w:rsidR="00DE70BE" w:rsidRDefault="00DE70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376468"/>
      <w:docPartObj>
        <w:docPartGallery w:val="Page Numbers (Bottom of Page)"/>
        <w:docPartUnique/>
      </w:docPartObj>
    </w:sdtPr>
    <w:sdtEndPr/>
    <w:sdtContent>
      <w:p w14:paraId="21EACC60" w14:textId="3BB38A18" w:rsidR="00275584" w:rsidRDefault="00275584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203057CF" wp14:editId="235770E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56967" w14:textId="77777777" w:rsidR="00275584" w:rsidRPr="00275584" w:rsidRDefault="0027558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275584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275584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275584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275584">
                                <w:rPr>
                                  <w:color w:val="3C8378"/>
                                </w:rPr>
                                <w:t>2</w:t>
                              </w:r>
                              <w:r w:rsidRPr="00275584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03057CF" id="Rectángulo 1" o:spid="_x0000_s1027" style="position:absolute;margin-left:0;margin-top:0;width:44.55pt;height:15.1pt;rotation:180;flip:x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ErAAIAAM8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M3a2h3pC8rIQn0N9B7&#10;PeAPzkaarIaH7xuBijP73pFHF9XpaRrFHNAGn2fXT1nhJFE0PHK2317H/dhuPJquT6ZlOQ6uyE9t&#10;sqTk9b6aQ700NVnpYcLTWD6PM+r3f7j6BQ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JWWoSsAAgAAzwMAAA4AAAAAAAAAAAAA&#10;AAAALgIAAGRycy9lMm9Eb2MueG1sUEsBAi0AFAAGAAgAAAAhACPlevHbAAAAAwEAAA8AAAAAAAAA&#10;AAAAAAAAWgQAAGRycy9kb3ducmV2LnhtbFBLBQYAAAAABAAEAPMAAABiBQAAAAA=&#10;" filled="f" fillcolor="#c0504d" stroked="f" strokecolor="#5c83b4" strokeweight="2.25pt">
                  <v:textbox inset=",0,,0">
                    <w:txbxContent>
                      <w:p w14:paraId="79A56967" w14:textId="77777777" w:rsidR="00275584" w:rsidRPr="00275584" w:rsidRDefault="0027558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275584">
                          <w:rPr>
                            <w:color w:val="3C8378"/>
                          </w:rPr>
                          <w:fldChar w:fldCharType="begin"/>
                        </w:r>
                        <w:r w:rsidRPr="00275584">
                          <w:rPr>
                            <w:color w:val="3C8378"/>
                          </w:rPr>
                          <w:instrText>PAGE   \* MERGEFORMAT</w:instrText>
                        </w:r>
                        <w:r w:rsidRPr="00275584">
                          <w:rPr>
                            <w:color w:val="3C8378"/>
                          </w:rPr>
                          <w:fldChar w:fldCharType="separate"/>
                        </w:r>
                        <w:r w:rsidRPr="00275584">
                          <w:rPr>
                            <w:color w:val="3C8378"/>
                          </w:rPr>
                          <w:t>2</w:t>
                        </w:r>
                        <w:r w:rsidRPr="00275584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6C02" w14:textId="77777777" w:rsidR="00DE70BE" w:rsidRDefault="00DE70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DCD9" w14:textId="77777777" w:rsidR="007E46AB" w:rsidRDefault="007E46AB" w:rsidP="00F31BC3">
      <w:r>
        <w:separator/>
      </w:r>
    </w:p>
  </w:footnote>
  <w:footnote w:type="continuationSeparator" w:id="0">
    <w:p w14:paraId="2C13221A" w14:textId="77777777" w:rsidR="007E46AB" w:rsidRDefault="007E46AB" w:rsidP="00F3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4BBB" w14:textId="4350F49E" w:rsidR="00307FC9" w:rsidRDefault="00307F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146F" w14:textId="13C52865" w:rsidR="00307FC9" w:rsidRPr="00967865" w:rsidRDefault="001342AA">
    <w:pPr>
      <w:pStyle w:val="Encabezado"/>
      <w:rPr>
        <w:b/>
      </w:rPr>
    </w:pPr>
    <w:r w:rsidRPr="00DE70BE">
      <w:rPr>
        <w:rFonts w:ascii="Mulish" w:hAnsi="Mulish"/>
        <w:noProof/>
      </w:rPr>
      <w:drawing>
        <wp:anchor distT="0" distB="0" distL="114300" distR="114300" simplePos="0" relativeHeight="251668480" behindDoc="1" locked="0" layoutInCell="1" allowOverlap="1" wp14:anchorId="23EA10C0" wp14:editId="5A3FE6A1">
          <wp:simplePos x="0" y="0"/>
          <wp:positionH relativeFrom="margin">
            <wp:posOffset>-205310</wp:posOffset>
          </wp:positionH>
          <wp:positionV relativeFrom="paragraph">
            <wp:posOffset>-44450</wp:posOffset>
          </wp:positionV>
          <wp:extent cx="1953375" cy="422910"/>
          <wp:effectExtent l="0" t="0" r="8890" b="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34" cy="42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80A0" w14:textId="22D43DBB" w:rsidR="00307FC9" w:rsidRDefault="00967865">
    <w:pPr>
      <w:pStyle w:val="Encabezado"/>
    </w:pPr>
    <w:r w:rsidRPr="0096786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FFCBF5" wp14:editId="2A40DE8D">
              <wp:simplePos x="0" y="0"/>
              <wp:positionH relativeFrom="column">
                <wp:posOffset>-473529</wp:posOffset>
              </wp:positionH>
              <wp:positionV relativeFrom="paragraph">
                <wp:posOffset>-457200</wp:posOffset>
              </wp:positionV>
              <wp:extent cx="7721328" cy="2438581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1328" cy="2438581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DDF9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1BC69FD6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2DEE8645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32A1E16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75017B0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2E66549" w14:textId="77777777" w:rsidR="00967865" w:rsidRPr="005E61F8" w:rsidRDefault="00967865" w:rsidP="00967865">
                          <w:pPr>
                            <w:widowControl w:val="0"/>
                            <w:autoSpaceDE w:val="0"/>
                            <w:autoSpaceDN w:val="0"/>
                            <w:rPr>
                              <w:rFonts w:ascii="Mulish Light" w:eastAsia="Mulish" w:hAnsi="Mulish" w:cs="Mulish"/>
                              <w:b/>
                              <w:bCs/>
                              <w:sz w:val="38"/>
                              <w:szCs w:val="20"/>
                              <w:lang w:eastAsia="es-ES" w:bidi="es-ES"/>
                            </w:rPr>
                          </w:pPr>
                        </w:p>
                        <w:p w14:paraId="5BC851B2" w14:textId="77777777" w:rsidR="00967865" w:rsidRDefault="00967865" w:rsidP="0096786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FFCBF5" id="Rectángulo 6" o:spid="_x0000_s1028" style="position:absolute;margin-left:-37.3pt;margin-top:-36pt;width:608pt;height:19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" fillcolor="#007f70" stroked="f">
              <v:textbox>
                <w:txbxContent>
                  <w:p w14:paraId="568DDF9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1BC69FD6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2DEE8645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32A1E16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75017B0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2E66549" w14:textId="77777777" w:rsidR="00967865" w:rsidRPr="005E61F8" w:rsidRDefault="00967865" w:rsidP="00967865">
                    <w:pPr>
                      <w:widowControl w:val="0"/>
                      <w:autoSpaceDE w:val="0"/>
                      <w:autoSpaceDN w:val="0"/>
                      <w:rPr>
                        <w:rFonts w:ascii="Mulish Light" w:eastAsia="Mulish" w:hAnsi="Mulish" w:cs="Mulish"/>
                        <w:b/>
                        <w:bCs/>
                        <w:sz w:val="38"/>
                        <w:szCs w:val="20"/>
                        <w:lang w:eastAsia="es-ES" w:bidi="es-ES"/>
                      </w:rPr>
                    </w:pPr>
                  </w:p>
                  <w:p w14:paraId="5BC851B2" w14:textId="77777777" w:rsidR="00967865" w:rsidRDefault="00967865" w:rsidP="0096786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DE70BE">
      <w:rPr>
        <w:rFonts w:ascii="Mulish" w:hAnsi="Mulish"/>
        <w:noProof/>
        <w:lang w:eastAsia="es-E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B809771" wp14:editId="036871CA">
              <wp:simplePos x="0" y="0"/>
              <wp:positionH relativeFrom="margin">
                <wp:align>left</wp:align>
              </wp:positionH>
              <wp:positionV relativeFrom="paragraph">
                <wp:posOffset>-149769</wp:posOffset>
              </wp:positionV>
              <wp:extent cx="2135505" cy="455295"/>
              <wp:effectExtent l="0" t="38100" r="0" b="190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35505" cy="455295"/>
                        <a:chOff x="565" y="632"/>
                        <a:chExt cx="3363" cy="717"/>
                      </a:xfrm>
                    </wpg:grpSpPr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567" y="632"/>
                          <a:ext cx="571" cy="0"/>
                        </a:xfrm>
                        <a:prstGeom prst="line">
                          <a:avLst/>
                        </a:prstGeom>
                        <a:noFill/>
                        <a:ln w="8253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6"/>
                      <wps:cNvSpPr>
                        <a:spLocks noEditPoints="1"/>
                      </wps:cNvSpPr>
                      <wps:spPr bwMode="auto">
                        <a:xfrm>
                          <a:off x="565" y="853"/>
                          <a:ext cx="571" cy="444"/>
                        </a:xfrm>
                        <a:custGeom>
                          <a:avLst/>
                          <a:gdLst>
                            <a:gd name="T0" fmla="+- 0 1139 567"/>
                            <a:gd name="T1" fmla="*/ T0 w 572"/>
                            <a:gd name="T2" fmla="+- 0 868 868"/>
                            <a:gd name="T3" fmla="*/ 868 h 444"/>
                            <a:gd name="T4" fmla="+- 0 958 567"/>
                            <a:gd name="T5" fmla="*/ T4 w 572"/>
                            <a:gd name="T6" fmla="+- 0 868 868"/>
                            <a:gd name="T7" fmla="*/ 868 h 444"/>
                            <a:gd name="T8" fmla="+- 0 958 567"/>
                            <a:gd name="T9" fmla="*/ T8 w 572"/>
                            <a:gd name="T10" fmla="+- 0 1156 868"/>
                            <a:gd name="T11" fmla="*/ 1156 h 444"/>
                            <a:gd name="T12" fmla="+- 0 747 567"/>
                            <a:gd name="T13" fmla="*/ T12 w 572"/>
                            <a:gd name="T14" fmla="+- 0 1156 868"/>
                            <a:gd name="T15" fmla="*/ 1156 h 444"/>
                            <a:gd name="T16" fmla="+- 0 747 567"/>
                            <a:gd name="T17" fmla="*/ T16 w 572"/>
                            <a:gd name="T18" fmla="+- 0 868 868"/>
                            <a:gd name="T19" fmla="*/ 868 h 444"/>
                            <a:gd name="T20" fmla="+- 0 567 567"/>
                            <a:gd name="T21" fmla="*/ T20 w 572"/>
                            <a:gd name="T22" fmla="+- 0 868 868"/>
                            <a:gd name="T23" fmla="*/ 868 h 444"/>
                            <a:gd name="T24" fmla="+- 0 567 567"/>
                            <a:gd name="T25" fmla="*/ T24 w 572"/>
                            <a:gd name="T26" fmla="+- 0 1156 868"/>
                            <a:gd name="T27" fmla="*/ 1156 h 444"/>
                            <a:gd name="T28" fmla="+- 0 567 567"/>
                            <a:gd name="T29" fmla="*/ T28 w 572"/>
                            <a:gd name="T30" fmla="+- 0 1312 868"/>
                            <a:gd name="T31" fmla="*/ 1312 h 444"/>
                            <a:gd name="T32" fmla="+- 0 1139 567"/>
                            <a:gd name="T33" fmla="*/ T32 w 572"/>
                            <a:gd name="T34" fmla="+- 0 1312 868"/>
                            <a:gd name="T35" fmla="*/ 1312 h 444"/>
                            <a:gd name="T36" fmla="+- 0 1139 567"/>
                            <a:gd name="T37" fmla="*/ T36 w 572"/>
                            <a:gd name="T38" fmla="+- 0 1157 868"/>
                            <a:gd name="T39" fmla="*/ 1157 h 444"/>
                            <a:gd name="T40" fmla="+- 0 1139 567"/>
                            <a:gd name="T41" fmla="*/ T40 w 572"/>
                            <a:gd name="T42" fmla="+- 0 1156 868"/>
                            <a:gd name="T43" fmla="*/ 1156 h 444"/>
                            <a:gd name="T44" fmla="+- 0 1139 567"/>
                            <a:gd name="T45" fmla="*/ T44 w 572"/>
                            <a:gd name="T46" fmla="+- 0 868 868"/>
                            <a:gd name="T47" fmla="*/ 868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2" h="444">
                              <a:moveTo>
                                <a:pt x="572" y="0"/>
                              </a:moveTo>
                              <a:lnTo>
                                <a:pt x="391" y="0"/>
                              </a:lnTo>
                              <a:lnTo>
                                <a:pt x="391" y="288"/>
                              </a:lnTo>
                              <a:lnTo>
                                <a:pt x="180" y="288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444"/>
                              </a:lnTo>
                              <a:lnTo>
                                <a:pt x="572" y="444"/>
                              </a:lnTo>
                              <a:lnTo>
                                <a:pt x="572" y="289"/>
                              </a:lnTo>
                              <a:lnTo>
                                <a:pt x="572" y="288"/>
                              </a:lnTo>
                              <a:lnTo>
                                <a:pt x="57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7" y="855"/>
                          <a:ext cx="2131" cy="4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4" y="1152"/>
                          <a:ext cx="394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44CE" id="Grupo 7" o:spid="_x0000_s1026" style="position:absolute;margin-left:0;margin-top:-11.8pt;width:168.15pt;height:35.85pt;z-index:-251650048;mso-position-horizontal:left;mso-position-horizontal-relative:margin" coordorigin="565,632" coordsize="3363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">
              <v:line id="Line 5" o:spid="_x0000_s1027" style="position:absolute;visibility:visible;mso-wrap-style:square" from="567,632" to="1138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" strokecolor="white" strokeweight="2.29269mm"/>
              <v:shape id="Freeform 6" o:spid="_x0000_s1028" style="position:absolute;left:565;top:853;width:571;height:444;visibility:visible;mso-wrap-style:square;v-text-anchor:top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" path="m572,l391,r,288l180,288,180,,,,,288,,444r572,l572,289r,-1l572,e" stroked="f">
                <v:path arrowok="t" o:connecttype="custom" o:connectlocs="571,868;390,868;390,1156;180,1156;180,868;0,868;0,1156;0,1312;571,1312;571,1157;571,1156;571,868" o:connectangles="0,0,0,0,0,0,0,0,0,0,0,0"/>
                <o:lock v:ext="edit" verticies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1297;top:855;width:2131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">
                <v:imagedata r:id="rId3" o:title=""/>
              </v:shape>
              <v:shape id="Picture 8" o:spid="_x0000_s1030" type="#_x0000_t75" style="position:absolute;left:3534;top:1152;width:39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909" type="#_x0000_t75" style="width:9pt;height:9pt" o:bullet="t">
        <v:imagedata r:id="rId1" o:title="BD14533_"/>
      </v:shape>
    </w:pict>
  </w:numPicBullet>
  <w:abstractNum w:abstractNumId="0" w15:restartNumberingAfterBreak="0">
    <w:nsid w:val="01CD3485"/>
    <w:multiLevelType w:val="hybridMultilevel"/>
    <w:tmpl w:val="0BD64BD6"/>
    <w:lvl w:ilvl="0" w:tplc="B7C2270E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4C64533"/>
    <w:multiLevelType w:val="hybridMultilevel"/>
    <w:tmpl w:val="D46CAC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74CF2"/>
    <w:multiLevelType w:val="hybridMultilevel"/>
    <w:tmpl w:val="45B80EA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66FF9"/>
    <w:multiLevelType w:val="hybridMultilevel"/>
    <w:tmpl w:val="591C1456"/>
    <w:lvl w:ilvl="0" w:tplc="082248E6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E4873"/>
    <w:multiLevelType w:val="hybridMultilevel"/>
    <w:tmpl w:val="97FC2F54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063E7"/>
    <w:multiLevelType w:val="hybridMultilevel"/>
    <w:tmpl w:val="78FE48BC"/>
    <w:lvl w:ilvl="0" w:tplc="3B106916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D032D"/>
    <w:multiLevelType w:val="hybridMultilevel"/>
    <w:tmpl w:val="102CA9DE"/>
    <w:lvl w:ilvl="0" w:tplc="B02296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F23848"/>
    <w:multiLevelType w:val="hybridMultilevel"/>
    <w:tmpl w:val="D4B48A38"/>
    <w:lvl w:ilvl="0" w:tplc="FBA218B0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trike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51435"/>
    <w:multiLevelType w:val="hybridMultilevel"/>
    <w:tmpl w:val="BD0E3F34"/>
    <w:lvl w:ilvl="0" w:tplc="082248E6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B7E88"/>
    <w:multiLevelType w:val="hybridMultilevel"/>
    <w:tmpl w:val="FD0C5BDA"/>
    <w:lvl w:ilvl="0" w:tplc="6B1A30D8">
      <w:start w:val="2"/>
      <w:numFmt w:val="bullet"/>
      <w:lvlText w:val=""/>
      <w:lvlJc w:val="left"/>
      <w:pPr>
        <w:ind w:left="131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12" w15:restartNumberingAfterBreak="0">
    <w:nsid w:val="24B03223"/>
    <w:multiLevelType w:val="hybridMultilevel"/>
    <w:tmpl w:val="5D144F7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B6670"/>
    <w:multiLevelType w:val="hybridMultilevel"/>
    <w:tmpl w:val="67906D4A"/>
    <w:lvl w:ilvl="0" w:tplc="0964C3FA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95B27"/>
    <w:multiLevelType w:val="hybridMultilevel"/>
    <w:tmpl w:val="28EC528E"/>
    <w:lvl w:ilvl="0" w:tplc="0428EC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626CC4">
      <w:start w:val="1"/>
      <w:numFmt w:val="low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EA79D3"/>
    <w:multiLevelType w:val="hybridMultilevel"/>
    <w:tmpl w:val="D8E2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21472"/>
    <w:multiLevelType w:val="hybridMultilevel"/>
    <w:tmpl w:val="057A6D92"/>
    <w:lvl w:ilvl="0" w:tplc="B7C2270E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8" w15:restartNumberingAfterBreak="0">
    <w:nsid w:val="359144AB"/>
    <w:multiLevelType w:val="hybridMultilevel"/>
    <w:tmpl w:val="3B2C7D48"/>
    <w:lvl w:ilvl="0" w:tplc="CBA03D96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trike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B0E5C"/>
    <w:multiLevelType w:val="hybridMultilevel"/>
    <w:tmpl w:val="4A26E32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32E50"/>
    <w:multiLevelType w:val="hybridMultilevel"/>
    <w:tmpl w:val="C2D87CBE"/>
    <w:lvl w:ilvl="0" w:tplc="6B1A30D8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800C6B"/>
    <w:multiLevelType w:val="hybridMultilevel"/>
    <w:tmpl w:val="5072A0DA"/>
    <w:lvl w:ilvl="0" w:tplc="9DCE8A3A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E07F8F"/>
    <w:multiLevelType w:val="hybridMultilevel"/>
    <w:tmpl w:val="5964C9F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D474D"/>
    <w:multiLevelType w:val="hybridMultilevel"/>
    <w:tmpl w:val="3D1A5C5E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CC4C92"/>
    <w:multiLevelType w:val="hybridMultilevel"/>
    <w:tmpl w:val="8B0CE08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93201"/>
    <w:multiLevelType w:val="hybridMultilevel"/>
    <w:tmpl w:val="0704786E"/>
    <w:lvl w:ilvl="0" w:tplc="A036BCB0">
      <w:start w:val="2"/>
      <w:numFmt w:val="bullet"/>
      <w:lvlText w:val=""/>
      <w:lvlJc w:val="left"/>
      <w:pPr>
        <w:ind w:left="216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F1C3632"/>
    <w:multiLevelType w:val="hybridMultilevel"/>
    <w:tmpl w:val="4008CE98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B35B7"/>
    <w:multiLevelType w:val="hybridMultilevel"/>
    <w:tmpl w:val="EA0456A2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21066"/>
    <w:multiLevelType w:val="hybridMultilevel"/>
    <w:tmpl w:val="CDD84F4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8728CF"/>
    <w:multiLevelType w:val="hybridMultilevel"/>
    <w:tmpl w:val="0E5AEF6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57964"/>
    <w:multiLevelType w:val="hybridMultilevel"/>
    <w:tmpl w:val="A6DE41A6"/>
    <w:lvl w:ilvl="0" w:tplc="1BCCA634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00806F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25F97"/>
    <w:multiLevelType w:val="hybridMultilevel"/>
    <w:tmpl w:val="D5D0478E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355C9"/>
    <w:multiLevelType w:val="hybridMultilevel"/>
    <w:tmpl w:val="CFBC1F80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F722B3"/>
    <w:multiLevelType w:val="hybridMultilevel"/>
    <w:tmpl w:val="E7EC05A0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36564"/>
    <w:multiLevelType w:val="hybridMultilevel"/>
    <w:tmpl w:val="EF0672F4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17"/>
  </w:num>
  <w:num w:numId="4">
    <w:abstractNumId w:val="0"/>
  </w:num>
  <w:num w:numId="5">
    <w:abstractNumId w:val="28"/>
  </w:num>
  <w:num w:numId="6">
    <w:abstractNumId w:val="30"/>
  </w:num>
  <w:num w:numId="7">
    <w:abstractNumId w:val="26"/>
  </w:num>
  <w:num w:numId="8">
    <w:abstractNumId w:val="1"/>
  </w:num>
  <w:num w:numId="9">
    <w:abstractNumId w:val="4"/>
  </w:num>
  <w:num w:numId="10">
    <w:abstractNumId w:val="3"/>
  </w:num>
  <w:num w:numId="11">
    <w:abstractNumId w:val="32"/>
  </w:num>
  <w:num w:numId="12">
    <w:abstractNumId w:val="22"/>
  </w:num>
  <w:num w:numId="13">
    <w:abstractNumId w:val="15"/>
  </w:num>
  <w:num w:numId="14">
    <w:abstractNumId w:val="33"/>
  </w:num>
  <w:num w:numId="15">
    <w:abstractNumId w:val="2"/>
  </w:num>
  <w:num w:numId="16">
    <w:abstractNumId w:val="35"/>
  </w:num>
  <w:num w:numId="17">
    <w:abstractNumId w:val="19"/>
  </w:num>
  <w:num w:numId="18">
    <w:abstractNumId w:val="14"/>
  </w:num>
  <w:num w:numId="19">
    <w:abstractNumId w:val="8"/>
  </w:num>
  <w:num w:numId="20">
    <w:abstractNumId w:val="29"/>
  </w:num>
  <w:num w:numId="21">
    <w:abstractNumId w:val="12"/>
  </w:num>
  <w:num w:numId="22">
    <w:abstractNumId w:val="25"/>
  </w:num>
  <w:num w:numId="23">
    <w:abstractNumId w:val="23"/>
  </w:num>
  <w:num w:numId="24">
    <w:abstractNumId w:val="24"/>
  </w:num>
  <w:num w:numId="25">
    <w:abstractNumId w:val="27"/>
  </w:num>
  <w:num w:numId="26">
    <w:abstractNumId w:val="5"/>
  </w:num>
  <w:num w:numId="27">
    <w:abstractNumId w:val="13"/>
  </w:num>
  <w:num w:numId="28">
    <w:abstractNumId w:val="18"/>
  </w:num>
  <w:num w:numId="29">
    <w:abstractNumId w:val="7"/>
  </w:num>
  <w:num w:numId="30">
    <w:abstractNumId w:val="21"/>
  </w:num>
  <w:num w:numId="31">
    <w:abstractNumId w:val="9"/>
  </w:num>
  <w:num w:numId="32">
    <w:abstractNumId w:val="6"/>
  </w:num>
  <w:num w:numId="33">
    <w:abstractNumId w:val="20"/>
  </w:num>
  <w:num w:numId="34">
    <w:abstractNumId w:val="34"/>
  </w:num>
  <w:num w:numId="35">
    <w:abstractNumId w:val="1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DC"/>
    <w:rsid w:val="0000112E"/>
    <w:rsid w:val="00001CEF"/>
    <w:rsid w:val="00006957"/>
    <w:rsid w:val="00011946"/>
    <w:rsid w:val="00016718"/>
    <w:rsid w:val="00032D8A"/>
    <w:rsid w:val="00040AF4"/>
    <w:rsid w:val="00053A0E"/>
    <w:rsid w:val="0005642F"/>
    <w:rsid w:val="000579E1"/>
    <w:rsid w:val="00072B7E"/>
    <w:rsid w:val="000775A5"/>
    <w:rsid w:val="00085C93"/>
    <w:rsid w:val="00087E6F"/>
    <w:rsid w:val="000A77F5"/>
    <w:rsid w:val="000C2F42"/>
    <w:rsid w:val="000D3907"/>
    <w:rsid w:val="000D5417"/>
    <w:rsid w:val="000D5B48"/>
    <w:rsid w:val="000E0A9E"/>
    <w:rsid w:val="000F0DA5"/>
    <w:rsid w:val="001045AF"/>
    <w:rsid w:val="00104DE9"/>
    <w:rsid w:val="00104E94"/>
    <w:rsid w:val="001055AB"/>
    <w:rsid w:val="001149B1"/>
    <w:rsid w:val="00132732"/>
    <w:rsid w:val="001342AA"/>
    <w:rsid w:val="00146C3C"/>
    <w:rsid w:val="00156DE7"/>
    <w:rsid w:val="00164876"/>
    <w:rsid w:val="00174E4F"/>
    <w:rsid w:val="001763F8"/>
    <w:rsid w:val="00183301"/>
    <w:rsid w:val="00187CDD"/>
    <w:rsid w:val="0019448F"/>
    <w:rsid w:val="00196703"/>
    <w:rsid w:val="001A0BD4"/>
    <w:rsid w:val="001A0DA8"/>
    <w:rsid w:val="001A5305"/>
    <w:rsid w:val="001B37D0"/>
    <w:rsid w:val="001C01C2"/>
    <w:rsid w:val="001C2217"/>
    <w:rsid w:val="001C3E2F"/>
    <w:rsid w:val="001C4509"/>
    <w:rsid w:val="001C7C78"/>
    <w:rsid w:val="001C7D84"/>
    <w:rsid w:val="001E5AAD"/>
    <w:rsid w:val="001F0A4D"/>
    <w:rsid w:val="001F1F59"/>
    <w:rsid w:val="002077C0"/>
    <w:rsid w:val="0021682B"/>
    <w:rsid w:val="00231D61"/>
    <w:rsid w:val="00243294"/>
    <w:rsid w:val="00244EDA"/>
    <w:rsid w:val="002467FA"/>
    <w:rsid w:val="00250846"/>
    <w:rsid w:val="00263F79"/>
    <w:rsid w:val="0027409C"/>
    <w:rsid w:val="00275584"/>
    <w:rsid w:val="00280B44"/>
    <w:rsid w:val="002A1B7F"/>
    <w:rsid w:val="002C19B9"/>
    <w:rsid w:val="002C1DD9"/>
    <w:rsid w:val="002C41B4"/>
    <w:rsid w:val="002D0702"/>
    <w:rsid w:val="002D16AA"/>
    <w:rsid w:val="002D27E4"/>
    <w:rsid w:val="002D39C6"/>
    <w:rsid w:val="002E409F"/>
    <w:rsid w:val="002E644A"/>
    <w:rsid w:val="002E7C0F"/>
    <w:rsid w:val="002F06DC"/>
    <w:rsid w:val="00307FC9"/>
    <w:rsid w:val="003127E7"/>
    <w:rsid w:val="0031769F"/>
    <w:rsid w:val="00337C82"/>
    <w:rsid w:val="00347877"/>
    <w:rsid w:val="00352994"/>
    <w:rsid w:val="00355DC0"/>
    <w:rsid w:val="00393F48"/>
    <w:rsid w:val="003A1694"/>
    <w:rsid w:val="003A390C"/>
    <w:rsid w:val="003B399C"/>
    <w:rsid w:val="003B57E6"/>
    <w:rsid w:val="003B6B96"/>
    <w:rsid w:val="003B6EAC"/>
    <w:rsid w:val="003D2C4A"/>
    <w:rsid w:val="003E564B"/>
    <w:rsid w:val="003E5D2F"/>
    <w:rsid w:val="003E7CF3"/>
    <w:rsid w:val="003F4DDD"/>
    <w:rsid w:val="003F527E"/>
    <w:rsid w:val="003F6EDC"/>
    <w:rsid w:val="004061BC"/>
    <w:rsid w:val="00406268"/>
    <w:rsid w:val="00415263"/>
    <w:rsid w:val="00415DBD"/>
    <w:rsid w:val="00422B18"/>
    <w:rsid w:val="00440826"/>
    <w:rsid w:val="00446E1E"/>
    <w:rsid w:val="00465616"/>
    <w:rsid w:val="004720A5"/>
    <w:rsid w:val="0047735C"/>
    <w:rsid w:val="00481203"/>
    <w:rsid w:val="004859CC"/>
    <w:rsid w:val="004A1663"/>
    <w:rsid w:val="004C6440"/>
    <w:rsid w:val="004D4B3E"/>
    <w:rsid w:val="004D50CC"/>
    <w:rsid w:val="004D7037"/>
    <w:rsid w:val="004E7B33"/>
    <w:rsid w:val="004F6F9C"/>
    <w:rsid w:val="00506864"/>
    <w:rsid w:val="00521C69"/>
    <w:rsid w:val="005301DF"/>
    <w:rsid w:val="00532F37"/>
    <w:rsid w:val="00536832"/>
    <w:rsid w:val="00540929"/>
    <w:rsid w:val="00563295"/>
    <w:rsid w:val="00564E23"/>
    <w:rsid w:val="00582A8C"/>
    <w:rsid w:val="0059767A"/>
    <w:rsid w:val="005B11B3"/>
    <w:rsid w:val="005B1544"/>
    <w:rsid w:val="005B45C4"/>
    <w:rsid w:val="005C04C5"/>
    <w:rsid w:val="005C4778"/>
    <w:rsid w:val="005E2505"/>
    <w:rsid w:val="005E61F8"/>
    <w:rsid w:val="005E6704"/>
    <w:rsid w:val="005F4F71"/>
    <w:rsid w:val="005F580F"/>
    <w:rsid w:val="00603DFC"/>
    <w:rsid w:val="00607613"/>
    <w:rsid w:val="00623CFC"/>
    <w:rsid w:val="006253FA"/>
    <w:rsid w:val="006266A5"/>
    <w:rsid w:val="00633EAA"/>
    <w:rsid w:val="006475A7"/>
    <w:rsid w:val="00695E98"/>
    <w:rsid w:val="0069673B"/>
    <w:rsid w:val="006A0790"/>
    <w:rsid w:val="006B18F1"/>
    <w:rsid w:val="006B2C2E"/>
    <w:rsid w:val="006B75D8"/>
    <w:rsid w:val="006C0CDD"/>
    <w:rsid w:val="006C5904"/>
    <w:rsid w:val="006D44C7"/>
    <w:rsid w:val="006D49E7"/>
    <w:rsid w:val="006D4C90"/>
    <w:rsid w:val="006D4CE6"/>
    <w:rsid w:val="006E590A"/>
    <w:rsid w:val="006E6789"/>
    <w:rsid w:val="006E75DE"/>
    <w:rsid w:val="006F45F3"/>
    <w:rsid w:val="00702A3B"/>
    <w:rsid w:val="007071A8"/>
    <w:rsid w:val="00707515"/>
    <w:rsid w:val="00707C14"/>
    <w:rsid w:val="00714C54"/>
    <w:rsid w:val="00717272"/>
    <w:rsid w:val="0073626B"/>
    <w:rsid w:val="007465AA"/>
    <w:rsid w:val="00751FAA"/>
    <w:rsid w:val="00760E4B"/>
    <w:rsid w:val="0076567C"/>
    <w:rsid w:val="0076640C"/>
    <w:rsid w:val="007664AE"/>
    <w:rsid w:val="00767C60"/>
    <w:rsid w:val="00774C97"/>
    <w:rsid w:val="00777FB3"/>
    <w:rsid w:val="00781700"/>
    <w:rsid w:val="00782638"/>
    <w:rsid w:val="00787642"/>
    <w:rsid w:val="00790143"/>
    <w:rsid w:val="00790FCC"/>
    <w:rsid w:val="007942B7"/>
    <w:rsid w:val="007954A6"/>
    <w:rsid w:val="007C0651"/>
    <w:rsid w:val="007C65C5"/>
    <w:rsid w:val="007D1701"/>
    <w:rsid w:val="007D5CBF"/>
    <w:rsid w:val="007D69D9"/>
    <w:rsid w:val="007E46AB"/>
    <w:rsid w:val="007F01E4"/>
    <w:rsid w:val="007F1D56"/>
    <w:rsid w:val="007F5F9D"/>
    <w:rsid w:val="00800B69"/>
    <w:rsid w:val="00803D20"/>
    <w:rsid w:val="00804174"/>
    <w:rsid w:val="00805A8D"/>
    <w:rsid w:val="00807495"/>
    <w:rsid w:val="00821526"/>
    <w:rsid w:val="0082470D"/>
    <w:rsid w:val="00825ACB"/>
    <w:rsid w:val="00826275"/>
    <w:rsid w:val="00836976"/>
    <w:rsid w:val="008514EC"/>
    <w:rsid w:val="00853CB9"/>
    <w:rsid w:val="00855E09"/>
    <w:rsid w:val="00865E5A"/>
    <w:rsid w:val="00882A5B"/>
    <w:rsid w:val="00891E6F"/>
    <w:rsid w:val="00894358"/>
    <w:rsid w:val="0089455A"/>
    <w:rsid w:val="00897D04"/>
    <w:rsid w:val="008A5AAE"/>
    <w:rsid w:val="008D6E75"/>
    <w:rsid w:val="008E7B38"/>
    <w:rsid w:val="008F0F7D"/>
    <w:rsid w:val="008F2EF6"/>
    <w:rsid w:val="00902A71"/>
    <w:rsid w:val="009039FD"/>
    <w:rsid w:val="00903FE0"/>
    <w:rsid w:val="00912DB4"/>
    <w:rsid w:val="00922E69"/>
    <w:rsid w:val="00924C87"/>
    <w:rsid w:val="009266DF"/>
    <w:rsid w:val="00947271"/>
    <w:rsid w:val="009654DA"/>
    <w:rsid w:val="00965C69"/>
    <w:rsid w:val="00967865"/>
    <w:rsid w:val="009735AB"/>
    <w:rsid w:val="00982299"/>
    <w:rsid w:val="009B75CD"/>
    <w:rsid w:val="009C5469"/>
    <w:rsid w:val="009C7566"/>
    <w:rsid w:val="009D35A4"/>
    <w:rsid w:val="009D3CC3"/>
    <w:rsid w:val="009D4047"/>
    <w:rsid w:val="009D78D2"/>
    <w:rsid w:val="009E049D"/>
    <w:rsid w:val="009E2E6F"/>
    <w:rsid w:val="009E63D3"/>
    <w:rsid w:val="009E7254"/>
    <w:rsid w:val="00A03993"/>
    <w:rsid w:val="00A05CAA"/>
    <w:rsid w:val="00A05F57"/>
    <w:rsid w:val="00A0626F"/>
    <w:rsid w:val="00A06BF1"/>
    <w:rsid w:val="00A10B8C"/>
    <w:rsid w:val="00A1361E"/>
    <w:rsid w:val="00A249BB"/>
    <w:rsid w:val="00A24E51"/>
    <w:rsid w:val="00A32171"/>
    <w:rsid w:val="00A51AAD"/>
    <w:rsid w:val="00A56942"/>
    <w:rsid w:val="00A670E9"/>
    <w:rsid w:val="00A82709"/>
    <w:rsid w:val="00AA0AE1"/>
    <w:rsid w:val="00AA72FD"/>
    <w:rsid w:val="00AC2723"/>
    <w:rsid w:val="00AC4A6F"/>
    <w:rsid w:val="00AD6065"/>
    <w:rsid w:val="00AE4F68"/>
    <w:rsid w:val="00AE6A4F"/>
    <w:rsid w:val="00AE6A6E"/>
    <w:rsid w:val="00AF196B"/>
    <w:rsid w:val="00AF443D"/>
    <w:rsid w:val="00AF5151"/>
    <w:rsid w:val="00B1184C"/>
    <w:rsid w:val="00B1791F"/>
    <w:rsid w:val="00B220EC"/>
    <w:rsid w:val="00B5314A"/>
    <w:rsid w:val="00B54E53"/>
    <w:rsid w:val="00B56A3A"/>
    <w:rsid w:val="00B77C12"/>
    <w:rsid w:val="00B85EA1"/>
    <w:rsid w:val="00B87734"/>
    <w:rsid w:val="00BA03C4"/>
    <w:rsid w:val="00BA14E6"/>
    <w:rsid w:val="00BA3611"/>
    <w:rsid w:val="00BA4354"/>
    <w:rsid w:val="00BB2529"/>
    <w:rsid w:val="00BB3652"/>
    <w:rsid w:val="00BB743D"/>
    <w:rsid w:val="00BC61D1"/>
    <w:rsid w:val="00BC7CBA"/>
    <w:rsid w:val="00BD18E4"/>
    <w:rsid w:val="00BD1E44"/>
    <w:rsid w:val="00BD2172"/>
    <w:rsid w:val="00BD2842"/>
    <w:rsid w:val="00BE76C8"/>
    <w:rsid w:val="00C02953"/>
    <w:rsid w:val="00C1290B"/>
    <w:rsid w:val="00C213EC"/>
    <w:rsid w:val="00C22B10"/>
    <w:rsid w:val="00C24010"/>
    <w:rsid w:val="00C259F4"/>
    <w:rsid w:val="00C26ADC"/>
    <w:rsid w:val="00C27705"/>
    <w:rsid w:val="00C3228C"/>
    <w:rsid w:val="00C35301"/>
    <w:rsid w:val="00C4050E"/>
    <w:rsid w:val="00C4430D"/>
    <w:rsid w:val="00C451D3"/>
    <w:rsid w:val="00C5055D"/>
    <w:rsid w:val="00C52EE5"/>
    <w:rsid w:val="00C54D21"/>
    <w:rsid w:val="00C555C6"/>
    <w:rsid w:val="00C61E7F"/>
    <w:rsid w:val="00C66E73"/>
    <w:rsid w:val="00C83685"/>
    <w:rsid w:val="00C91330"/>
    <w:rsid w:val="00CA0DFD"/>
    <w:rsid w:val="00CA41DD"/>
    <w:rsid w:val="00CB6837"/>
    <w:rsid w:val="00CB7907"/>
    <w:rsid w:val="00CC3B31"/>
    <w:rsid w:val="00CC48E8"/>
    <w:rsid w:val="00CD3DE8"/>
    <w:rsid w:val="00CF21EB"/>
    <w:rsid w:val="00D00609"/>
    <w:rsid w:val="00D014E1"/>
    <w:rsid w:val="00D0198B"/>
    <w:rsid w:val="00D01CA1"/>
    <w:rsid w:val="00D022E1"/>
    <w:rsid w:val="00D1453D"/>
    <w:rsid w:val="00D1530E"/>
    <w:rsid w:val="00D166F7"/>
    <w:rsid w:val="00D41F4C"/>
    <w:rsid w:val="00D45F5C"/>
    <w:rsid w:val="00D520C8"/>
    <w:rsid w:val="00D70570"/>
    <w:rsid w:val="00D77D83"/>
    <w:rsid w:val="00D9090A"/>
    <w:rsid w:val="00D96084"/>
    <w:rsid w:val="00DA6660"/>
    <w:rsid w:val="00DC5B52"/>
    <w:rsid w:val="00DD515F"/>
    <w:rsid w:val="00DE70BE"/>
    <w:rsid w:val="00DF25D7"/>
    <w:rsid w:val="00DF54AF"/>
    <w:rsid w:val="00DF555F"/>
    <w:rsid w:val="00DF56A7"/>
    <w:rsid w:val="00E023B5"/>
    <w:rsid w:val="00E0391F"/>
    <w:rsid w:val="00E07201"/>
    <w:rsid w:val="00E17DF6"/>
    <w:rsid w:val="00E33169"/>
    <w:rsid w:val="00E4240B"/>
    <w:rsid w:val="00E51AC4"/>
    <w:rsid w:val="00E6528C"/>
    <w:rsid w:val="00E726B6"/>
    <w:rsid w:val="00E73F4D"/>
    <w:rsid w:val="00E83650"/>
    <w:rsid w:val="00E86F06"/>
    <w:rsid w:val="00EA3DD4"/>
    <w:rsid w:val="00EB68A3"/>
    <w:rsid w:val="00EC6A3E"/>
    <w:rsid w:val="00ED029E"/>
    <w:rsid w:val="00ED30F1"/>
    <w:rsid w:val="00ED57F6"/>
    <w:rsid w:val="00ED6104"/>
    <w:rsid w:val="00ED7D79"/>
    <w:rsid w:val="00EE3DD7"/>
    <w:rsid w:val="00EE5F85"/>
    <w:rsid w:val="00EF4231"/>
    <w:rsid w:val="00EF4B82"/>
    <w:rsid w:val="00EF5B46"/>
    <w:rsid w:val="00EF6910"/>
    <w:rsid w:val="00F04B4F"/>
    <w:rsid w:val="00F05E2C"/>
    <w:rsid w:val="00F132F9"/>
    <w:rsid w:val="00F221B9"/>
    <w:rsid w:val="00F24BAF"/>
    <w:rsid w:val="00F25044"/>
    <w:rsid w:val="00F31BC3"/>
    <w:rsid w:val="00F36022"/>
    <w:rsid w:val="00F361B3"/>
    <w:rsid w:val="00F47DDE"/>
    <w:rsid w:val="00F614CD"/>
    <w:rsid w:val="00F71FF5"/>
    <w:rsid w:val="00F7274D"/>
    <w:rsid w:val="00F83C45"/>
    <w:rsid w:val="00F87236"/>
    <w:rsid w:val="00F943CA"/>
    <w:rsid w:val="00F95333"/>
    <w:rsid w:val="00FA0C58"/>
    <w:rsid w:val="00FA11BE"/>
    <w:rsid w:val="00FA1911"/>
    <w:rsid w:val="00FA5997"/>
    <w:rsid w:val="00FA5AFD"/>
    <w:rsid w:val="00FB5F9E"/>
    <w:rsid w:val="00FC4E74"/>
    <w:rsid w:val="00FD4E10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3A1068"/>
  <w15:docId w15:val="{0DA303E3-3A6F-44A6-BD5F-0E345DCA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6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/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E6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ageneral">
    <w:name w:val="tabla general"/>
    <w:basedOn w:val="Tablanormal"/>
    <w:uiPriority w:val="99"/>
    <w:rsid w:val="006F45F3"/>
    <w:rPr>
      <w:rFonts w:ascii="Mulish" w:hAnsi="Mulish"/>
      <w:sz w:val="16"/>
    </w:rPr>
    <w:tblPr>
      <w:tblBorders>
        <w:top w:val="single" w:sz="4" w:space="0" w:color="auto"/>
        <w:left w:val="single" w:sz="4" w:space="0" w:color="7F7F7F" w:themeColor="text1" w:themeTint="80"/>
        <w:bottom w:val="single" w:sz="4" w:space="0" w:color="auto"/>
        <w:right w:val="single" w:sz="4" w:space="0" w:color="7F7F7F" w:themeColor="text1" w:themeTint="80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Estilo2">
    <w:name w:val="Estilo2"/>
    <w:basedOn w:val="Tablanormal"/>
    <w:uiPriority w:val="99"/>
    <w:rsid w:val="006F45F3"/>
    <w:tblPr/>
  </w:style>
  <w:style w:type="character" w:styleId="Hipervnculovisitado">
    <w:name w:val="FollowedHyperlink"/>
    <w:basedOn w:val="Fuentedeprrafopredeter"/>
    <w:uiPriority w:val="99"/>
    <w:semiHidden/>
    <w:unhideWhenUsed/>
    <w:rsid w:val="001B37D0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37D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B37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37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37D0"/>
    <w:rPr>
      <w:rFonts w:ascii="Century Gothic" w:hAnsi="Century Gothi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37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37D0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izquierdaunida.org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Boletn_sema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38587DCE4F49368CED0492B4EF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2D0-3343-495D-825E-9E2BAD058F67}"/>
      </w:docPartPr>
      <w:docPartBody>
        <w:p w:rsidR="00DE3DE6" w:rsidRDefault="00DE3DE6">
          <w:pPr>
            <w:pStyle w:val="9F38587DCE4F49368CED0492B4EFD406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07033FA691034FE1ABDD22E05C70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400A-89EE-40FE-B679-DA8D83CEC24A}"/>
      </w:docPartPr>
      <w:docPartBody>
        <w:p w:rsidR="00DE3DE6" w:rsidRDefault="00DE3DE6" w:rsidP="00DE3DE6">
          <w:pPr>
            <w:pStyle w:val="07033FA691034FE1ABDD22E05C700155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FD98A9A16E1C4E1DA3A066E83040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3F34-E67E-40EB-B96B-85E8B605AAD6}"/>
      </w:docPartPr>
      <w:docPartBody>
        <w:p w:rsidR="00DE3DE6" w:rsidRDefault="00DE3DE6" w:rsidP="00DE3DE6">
          <w:pPr>
            <w:pStyle w:val="FD98A9A16E1C4E1DA3A066E83040530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7DA330511B8B4D6795F908DB48AB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BA35-6F63-44E5-AD07-38C1198E49D1}"/>
      </w:docPartPr>
      <w:docPartBody>
        <w:p w:rsidR="00EB2177" w:rsidRDefault="00EB2177" w:rsidP="00EB2177">
          <w:pPr>
            <w:pStyle w:val="7DA330511B8B4D6795F908DB48ABF5A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DE6"/>
    <w:rsid w:val="000557C1"/>
    <w:rsid w:val="00177652"/>
    <w:rsid w:val="00350567"/>
    <w:rsid w:val="0038693C"/>
    <w:rsid w:val="00437E36"/>
    <w:rsid w:val="00443EA4"/>
    <w:rsid w:val="00583D19"/>
    <w:rsid w:val="00717E9A"/>
    <w:rsid w:val="00722728"/>
    <w:rsid w:val="0072448F"/>
    <w:rsid w:val="0074478F"/>
    <w:rsid w:val="00787EBD"/>
    <w:rsid w:val="007C3485"/>
    <w:rsid w:val="008E118A"/>
    <w:rsid w:val="00A036B0"/>
    <w:rsid w:val="00A104A7"/>
    <w:rsid w:val="00AB484A"/>
    <w:rsid w:val="00C32372"/>
    <w:rsid w:val="00D77ECC"/>
    <w:rsid w:val="00DA008C"/>
    <w:rsid w:val="00DE3DE6"/>
    <w:rsid w:val="00E10214"/>
    <w:rsid w:val="00E2420F"/>
    <w:rsid w:val="00E8361C"/>
    <w:rsid w:val="00EA0738"/>
    <w:rsid w:val="00EB2177"/>
    <w:rsid w:val="00EF5732"/>
    <w:rsid w:val="00F0267E"/>
    <w:rsid w:val="00F9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7DA330511B8B4D6795F908DB48ABF5A1">
    <w:name w:val="7DA330511B8B4D6795F908DB48ABF5A1"/>
    <w:rsid w:val="00EB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2009-05-30T21:55:59+00:00</AssetStart>
    <PublishStatusLookup xmlns="4873beb7-5857-4685-be1f-d57550cc96cc">
      <Value>273741</Value>
      <Value>1305776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TP010336027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144889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FA0905AE-9931-47C8-9ACC-A4EB1142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Boletn_semanal.dotx</Template>
  <TotalTime>22</TotalTime>
  <Pages>5</Pages>
  <Words>1135</Words>
  <Characters>6247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Newsletter</vt:lpstr>
    </vt:vector>
  </TitlesOfParts>
  <Company>SGAD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anam.ruiz</dc:creator>
  <cp:lastModifiedBy>GONZALO GOMEZ DE VILLALOBOS</cp:lastModifiedBy>
  <cp:revision>8</cp:revision>
  <cp:lastPrinted>2008-09-26T23:14:00Z</cp:lastPrinted>
  <dcterms:created xsi:type="dcterms:W3CDTF">2025-12-03T16:50:00Z</dcterms:created>
  <dcterms:modified xsi:type="dcterms:W3CDTF">2025-12-23T10:50:00Z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