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606"/>
        <w:gridCol w:w="6850"/>
      </w:tblGrid>
      <w:tr w:rsidR="000C6CFF" w:rsidRPr="005A3C4E" w14:paraId="5BA444D3" w14:textId="77777777" w:rsidTr="00235095">
        <w:tc>
          <w:tcPr>
            <w:tcW w:w="3652" w:type="dxa"/>
            <w:vAlign w:val="center"/>
          </w:tcPr>
          <w:p w14:paraId="2F4404FF" w14:textId="77777777" w:rsidR="000C6CFF" w:rsidRPr="005A3C4E" w:rsidRDefault="000C6CFF">
            <w:pPr>
              <w:rPr>
                <w:b/>
                <w:color w:val="00642D"/>
                <w:sz w:val="24"/>
                <w:szCs w:val="24"/>
              </w:rPr>
            </w:pPr>
            <w:r w:rsidRPr="0060669B">
              <w:rPr>
                <w:b/>
                <w:color w:val="3C8378"/>
                <w:sz w:val="24"/>
                <w:szCs w:val="24"/>
              </w:rPr>
              <w:t>Entidad evaluada</w:t>
            </w:r>
          </w:p>
        </w:tc>
        <w:tc>
          <w:tcPr>
            <w:tcW w:w="6954" w:type="dxa"/>
          </w:tcPr>
          <w:p w14:paraId="5F8064B4" w14:textId="728DB970" w:rsidR="000C6CFF" w:rsidRPr="00EF5141" w:rsidRDefault="00EF5141">
            <w:pPr>
              <w:rPr>
                <w:sz w:val="24"/>
                <w:szCs w:val="24"/>
              </w:rPr>
            </w:pPr>
            <w:r w:rsidRPr="00EF5141">
              <w:rPr>
                <w:sz w:val="24"/>
                <w:szCs w:val="24"/>
              </w:rPr>
              <w:t>Confederación Hidrográfica del Ebro</w:t>
            </w:r>
          </w:p>
        </w:tc>
      </w:tr>
      <w:tr w:rsidR="000C6CFF" w:rsidRPr="005A3C4E" w14:paraId="0F68D7D9" w14:textId="77777777" w:rsidTr="00235095">
        <w:tc>
          <w:tcPr>
            <w:tcW w:w="3652" w:type="dxa"/>
            <w:vAlign w:val="center"/>
          </w:tcPr>
          <w:p w14:paraId="47F14106" w14:textId="77777777" w:rsidR="000C6CFF" w:rsidRPr="005A3C4E" w:rsidRDefault="000C6CFF">
            <w:pPr>
              <w:rPr>
                <w:b/>
                <w:color w:val="00642D"/>
                <w:sz w:val="24"/>
                <w:szCs w:val="24"/>
              </w:rPr>
            </w:pPr>
            <w:r w:rsidRPr="0060669B">
              <w:rPr>
                <w:b/>
                <w:color w:val="3C8378"/>
                <w:sz w:val="24"/>
                <w:szCs w:val="24"/>
              </w:rPr>
              <w:t>Fecha de la evaluación</w:t>
            </w:r>
          </w:p>
        </w:tc>
        <w:tc>
          <w:tcPr>
            <w:tcW w:w="6954" w:type="dxa"/>
          </w:tcPr>
          <w:p w14:paraId="4354ADFD" w14:textId="55F51907" w:rsidR="00CB4BF4" w:rsidRPr="00EF5141" w:rsidRDefault="00EF5141">
            <w:pPr>
              <w:rPr>
                <w:sz w:val="24"/>
                <w:szCs w:val="24"/>
              </w:rPr>
            </w:pPr>
            <w:r w:rsidRPr="00EF5141">
              <w:rPr>
                <w:sz w:val="24"/>
                <w:szCs w:val="24"/>
              </w:rPr>
              <w:t>26</w:t>
            </w:r>
            <w:r w:rsidR="008D783F" w:rsidRPr="00EF5141">
              <w:rPr>
                <w:sz w:val="24"/>
                <w:szCs w:val="24"/>
              </w:rPr>
              <w:t>/03/2025</w:t>
            </w:r>
          </w:p>
          <w:p w14:paraId="0D584C03" w14:textId="2F057752" w:rsidR="00442DDF" w:rsidRPr="00EF5141" w:rsidRDefault="00442DDF">
            <w:pPr>
              <w:rPr>
                <w:sz w:val="24"/>
                <w:szCs w:val="24"/>
              </w:rPr>
            </w:pPr>
            <w:r w:rsidRPr="00EF5141">
              <w:rPr>
                <w:sz w:val="24"/>
                <w:szCs w:val="24"/>
              </w:rPr>
              <w:t xml:space="preserve">Segunda revisión: </w:t>
            </w:r>
            <w:r w:rsidR="00ED281E">
              <w:rPr>
                <w:sz w:val="24"/>
                <w:szCs w:val="24"/>
              </w:rPr>
              <w:t>10/07/2025</w:t>
            </w:r>
          </w:p>
        </w:tc>
      </w:tr>
      <w:tr w:rsidR="000C6CFF" w:rsidRPr="005A3C4E" w14:paraId="4D664A04" w14:textId="77777777" w:rsidTr="00BB6799">
        <w:tc>
          <w:tcPr>
            <w:tcW w:w="3652" w:type="dxa"/>
          </w:tcPr>
          <w:p w14:paraId="442D619F" w14:textId="77777777" w:rsidR="000C6CFF" w:rsidRPr="0060669B" w:rsidRDefault="000C6CFF">
            <w:pPr>
              <w:rPr>
                <w:b/>
                <w:color w:val="3C8378"/>
                <w:sz w:val="24"/>
                <w:szCs w:val="24"/>
              </w:rPr>
            </w:pPr>
            <w:r w:rsidRPr="0060669B">
              <w:rPr>
                <w:b/>
                <w:color w:val="3C8378"/>
                <w:sz w:val="24"/>
                <w:szCs w:val="24"/>
              </w:rPr>
              <w:t>URL de la entidad</w:t>
            </w:r>
          </w:p>
        </w:tc>
        <w:tc>
          <w:tcPr>
            <w:tcW w:w="6954" w:type="dxa"/>
          </w:tcPr>
          <w:p w14:paraId="1C06D6AC" w14:textId="043C3C7A" w:rsidR="00EF5141" w:rsidRPr="00EF5141" w:rsidRDefault="00307AFE" w:rsidP="00EF5141">
            <w:pPr>
              <w:rPr>
                <w:sz w:val="24"/>
                <w:szCs w:val="24"/>
              </w:rPr>
            </w:pPr>
            <w:hyperlink r:id="rId9" w:history="1">
              <w:r w:rsidRPr="00A8033F">
                <w:rPr>
                  <w:rStyle w:val="Hipervnculo"/>
                  <w:sz w:val="24"/>
                  <w:szCs w:val="24"/>
                </w:rPr>
                <w:t>http://chebro.es</w:t>
              </w:r>
            </w:hyperlink>
            <w:r>
              <w:rPr>
                <w:sz w:val="24"/>
                <w:szCs w:val="24"/>
              </w:rPr>
              <w:t xml:space="preserve"> </w:t>
            </w:r>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4"/>
        <w:gridCol w:w="8010"/>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896BC7">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896BC7">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896BC7">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896BC7">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896BC7">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896BC7">
            <w:pPr>
              <w:rPr>
                <w:sz w:val="20"/>
                <w:szCs w:val="20"/>
              </w:rPr>
            </w:pPr>
            <w:r w:rsidRPr="005A3C4E">
              <w:rPr>
                <w:sz w:val="20"/>
                <w:szCs w:val="20"/>
              </w:rPr>
              <w:t>2.1.b</w:t>
            </w:r>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896BC7">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896BC7">
            <w:pPr>
              <w:rPr>
                <w:sz w:val="20"/>
                <w:szCs w:val="20"/>
              </w:rPr>
            </w:pPr>
            <w:r w:rsidRPr="005A3C4E">
              <w:rPr>
                <w:sz w:val="20"/>
                <w:szCs w:val="20"/>
              </w:rPr>
              <w:t>2.1.c</w:t>
            </w:r>
          </w:p>
        </w:tc>
        <w:tc>
          <w:tcPr>
            <w:tcW w:w="8129" w:type="dxa"/>
          </w:tcPr>
          <w:p w14:paraId="43C44C98" w14:textId="4E371F47"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r w:rsidR="00D374C0">
              <w:rPr>
                <w:sz w:val="20"/>
                <w:szCs w:val="20"/>
              </w:rPr>
              <w:t>. Entidades Gestoras y Servicios Comunes de la Seguridad Social</w:t>
            </w:r>
          </w:p>
        </w:tc>
        <w:tc>
          <w:tcPr>
            <w:tcW w:w="709" w:type="dxa"/>
            <w:vAlign w:val="center"/>
          </w:tcPr>
          <w:p w14:paraId="5CBB3BDC" w14:textId="193E4DB6" w:rsidR="005B19E4" w:rsidRPr="005A3C4E" w:rsidRDefault="00980F65" w:rsidP="00896BC7">
            <w:pPr>
              <w:jc w:val="center"/>
              <w:rPr>
                <w:b/>
                <w:sz w:val="20"/>
                <w:szCs w:val="20"/>
              </w:rPr>
            </w:pPr>
            <w:r>
              <w:rPr>
                <w:b/>
                <w:sz w:val="20"/>
                <w:szCs w:val="20"/>
              </w:rPr>
              <w:t>X</w:t>
            </w:r>
          </w:p>
        </w:tc>
      </w:tr>
      <w:tr w:rsidR="005B19E4" w:rsidRPr="005A3C4E" w14:paraId="00585164" w14:textId="77777777" w:rsidTr="00B15FC1">
        <w:tc>
          <w:tcPr>
            <w:tcW w:w="1760" w:type="dxa"/>
            <w:vAlign w:val="center"/>
          </w:tcPr>
          <w:p w14:paraId="55B5F266" w14:textId="77777777" w:rsidR="005B19E4" w:rsidRPr="005A3C4E" w:rsidRDefault="005B19E4" w:rsidP="00896BC7">
            <w:pPr>
              <w:rPr>
                <w:sz w:val="20"/>
                <w:szCs w:val="20"/>
              </w:rPr>
            </w:pPr>
            <w:r w:rsidRPr="005A3C4E">
              <w:rPr>
                <w:sz w:val="20"/>
                <w:szCs w:val="20"/>
              </w:rPr>
              <w:t>2.1.d</w:t>
            </w:r>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7777777" w:rsidR="005B19E4" w:rsidRPr="005A3C4E" w:rsidRDefault="005B19E4" w:rsidP="00896BC7">
            <w:pPr>
              <w:jc w:val="center"/>
              <w:rPr>
                <w:b/>
                <w:sz w:val="20"/>
                <w:szCs w:val="20"/>
              </w:rPr>
            </w:pPr>
          </w:p>
        </w:tc>
      </w:tr>
      <w:tr w:rsidR="005B19E4" w:rsidRPr="005A3C4E" w14:paraId="281C2CA4" w14:textId="77777777" w:rsidTr="00B15FC1">
        <w:tc>
          <w:tcPr>
            <w:tcW w:w="1760" w:type="dxa"/>
            <w:vAlign w:val="center"/>
          </w:tcPr>
          <w:p w14:paraId="57372C3D" w14:textId="77777777" w:rsidR="005B19E4" w:rsidRPr="005A3C4E" w:rsidRDefault="005B19E4" w:rsidP="00896BC7">
            <w:pPr>
              <w:rPr>
                <w:sz w:val="20"/>
                <w:szCs w:val="20"/>
              </w:rPr>
            </w:pPr>
            <w:r w:rsidRPr="005A3C4E">
              <w:rPr>
                <w:sz w:val="20"/>
                <w:szCs w:val="20"/>
              </w:rPr>
              <w:t>2.1.e</w:t>
            </w:r>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896BC7">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896BC7">
            <w:pPr>
              <w:rPr>
                <w:sz w:val="20"/>
                <w:szCs w:val="20"/>
              </w:rPr>
            </w:pPr>
            <w:r w:rsidRPr="005A3C4E">
              <w:rPr>
                <w:sz w:val="20"/>
                <w:szCs w:val="20"/>
              </w:rPr>
              <w:t>2.1.f</w:t>
            </w:r>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77777777" w:rsidR="005B19E4" w:rsidRPr="005A3C4E" w:rsidRDefault="005B19E4" w:rsidP="00896BC7">
            <w:pPr>
              <w:jc w:val="center"/>
              <w:rPr>
                <w:b/>
                <w:sz w:val="20"/>
                <w:szCs w:val="20"/>
              </w:rPr>
            </w:pPr>
          </w:p>
        </w:tc>
      </w:tr>
      <w:tr w:rsidR="005B19E4" w:rsidRPr="005A3C4E" w14:paraId="1288776F" w14:textId="77777777" w:rsidTr="00FA460D">
        <w:tc>
          <w:tcPr>
            <w:tcW w:w="1760" w:type="dxa"/>
            <w:shd w:val="clear" w:color="auto" w:fill="FFFFFF" w:themeFill="background1"/>
            <w:vAlign w:val="center"/>
          </w:tcPr>
          <w:p w14:paraId="7056FCE4" w14:textId="77777777" w:rsidR="005B19E4" w:rsidRPr="00FA460D" w:rsidRDefault="005B19E4" w:rsidP="00896BC7">
            <w:pPr>
              <w:rPr>
                <w:sz w:val="20"/>
                <w:szCs w:val="20"/>
              </w:rPr>
            </w:pPr>
            <w:r w:rsidRPr="00FA460D">
              <w:rPr>
                <w:sz w:val="20"/>
                <w:szCs w:val="20"/>
              </w:rPr>
              <w:t>2.1.g</w:t>
            </w:r>
          </w:p>
        </w:tc>
        <w:tc>
          <w:tcPr>
            <w:tcW w:w="8129" w:type="dxa"/>
            <w:shd w:val="clear" w:color="auto" w:fill="FFFFFF" w:themeFill="background1"/>
          </w:tcPr>
          <w:p w14:paraId="5430B096" w14:textId="2EBBD9CB" w:rsidR="005B19E4" w:rsidRPr="00FA460D" w:rsidRDefault="005B19E4" w:rsidP="00B15FC1">
            <w:pPr>
              <w:jc w:val="both"/>
              <w:rPr>
                <w:sz w:val="20"/>
                <w:szCs w:val="20"/>
              </w:rPr>
            </w:pPr>
            <w:r w:rsidRPr="00FA460D">
              <w:rPr>
                <w:sz w:val="20"/>
                <w:szCs w:val="20"/>
              </w:rPr>
              <w:t>Sociedades Mercantiles</w:t>
            </w:r>
          </w:p>
        </w:tc>
        <w:tc>
          <w:tcPr>
            <w:tcW w:w="709" w:type="dxa"/>
            <w:vAlign w:val="center"/>
          </w:tcPr>
          <w:p w14:paraId="6AF34AC6" w14:textId="77777777" w:rsidR="005B19E4" w:rsidRPr="005A3C4E" w:rsidRDefault="005B19E4" w:rsidP="00896BC7">
            <w:pPr>
              <w:jc w:val="center"/>
              <w:rPr>
                <w:b/>
                <w:sz w:val="20"/>
                <w:szCs w:val="20"/>
              </w:rPr>
            </w:pPr>
          </w:p>
        </w:tc>
      </w:tr>
      <w:tr w:rsidR="00384A99" w:rsidRPr="005A3C4E" w14:paraId="4FB5AEAC" w14:textId="77777777" w:rsidTr="00FA460D">
        <w:tc>
          <w:tcPr>
            <w:tcW w:w="1760" w:type="dxa"/>
            <w:shd w:val="clear" w:color="auto" w:fill="FFFFFF" w:themeFill="background1"/>
            <w:vAlign w:val="center"/>
          </w:tcPr>
          <w:p w14:paraId="22C6F17F" w14:textId="3A8A2070" w:rsidR="00384A99" w:rsidRPr="00FA460D" w:rsidRDefault="00384A99" w:rsidP="00896BC7">
            <w:pPr>
              <w:rPr>
                <w:sz w:val="20"/>
                <w:szCs w:val="20"/>
              </w:rPr>
            </w:pPr>
            <w:r w:rsidRPr="00FA460D">
              <w:rPr>
                <w:sz w:val="20"/>
                <w:szCs w:val="20"/>
              </w:rPr>
              <w:t>2.1.h</w:t>
            </w:r>
          </w:p>
        </w:tc>
        <w:tc>
          <w:tcPr>
            <w:tcW w:w="8129" w:type="dxa"/>
            <w:shd w:val="clear" w:color="auto" w:fill="FFFFFF" w:themeFill="background1"/>
          </w:tcPr>
          <w:p w14:paraId="452B4790" w14:textId="3FE384F2" w:rsidR="00384A99" w:rsidRPr="00FA460D" w:rsidRDefault="00384A99" w:rsidP="00B15FC1">
            <w:pPr>
              <w:jc w:val="both"/>
              <w:rPr>
                <w:sz w:val="20"/>
                <w:szCs w:val="20"/>
              </w:rPr>
            </w:pPr>
            <w:r w:rsidRPr="00FA460D">
              <w:rPr>
                <w:sz w:val="20"/>
                <w:szCs w:val="20"/>
              </w:rPr>
              <w:t>Fundaciones del Sector Público</w:t>
            </w:r>
          </w:p>
        </w:tc>
        <w:tc>
          <w:tcPr>
            <w:tcW w:w="709" w:type="dxa"/>
            <w:vAlign w:val="center"/>
          </w:tcPr>
          <w:p w14:paraId="28654285" w14:textId="77777777" w:rsidR="00384A99" w:rsidRPr="005A3C4E" w:rsidRDefault="00384A99" w:rsidP="00896BC7">
            <w:pPr>
              <w:jc w:val="center"/>
              <w:rPr>
                <w:b/>
                <w:sz w:val="20"/>
                <w:szCs w:val="20"/>
              </w:rPr>
            </w:pPr>
          </w:p>
        </w:tc>
      </w:tr>
      <w:tr w:rsidR="005B19E4" w:rsidRPr="005A3C4E" w14:paraId="5FE11DA6" w14:textId="77777777" w:rsidTr="00FA460D">
        <w:tc>
          <w:tcPr>
            <w:tcW w:w="1760" w:type="dxa"/>
            <w:shd w:val="clear" w:color="auto" w:fill="FFFFFF" w:themeFill="background1"/>
            <w:vAlign w:val="center"/>
          </w:tcPr>
          <w:p w14:paraId="185A8736" w14:textId="291E3C93" w:rsidR="005B19E4" w:rsidRPr="00FA460D" w:rsidRDefault="005B19E4" w:rsidP="00896BC7">
            <w:pPr>
              <w:rPr>
                <w:sz w:val="20"/>
                <w:szCs w:val="20"/>
              </w:rPr>
            </w:pPr>
            <w:r w:rsidRPr="00FA460D">
              <w:rPr>
                <w:sz w:val="20"/>
                <w:szCs w:val="20"/>
              </w:rPr>
              <w:t>2.1.</w:t>
            </w:r>
            <w:r w:rsidR="00384A99" w:rsidRPr="00FA460D">
              <w:rPr>
                <w:sz w:val="20"/>
                <w:szCs w:val="20"/>
              </w:rPr>
              <w:t>i</w:t>
            </w:r>
          </w:p>
        </w:tc>
        <w:tc>
          <w:tcPr>
            <w:tcW w:w="8129" w:type="dxa"/>
            <w:shd w:val="clear" w:color="auto" w:fill="FFFFFF" w:themeFill="background1"/>
          </w:tcPr>
          <w:p w14:paraId="6401EAB2" w14:textId="36EB22BF" w:rsidR="005B19E4" w:rsidRPr="00FA460D" w:rsidRDefault="005B19E4" w:rsidP="00B15FC1">
            <w:pPr>
              <w:jc w:val="both"/>
              <w:rPr>
                <w:sz w:val="20"/>
                <w:szCs w:val="20"/>
              </w:rPr>
            </w:pPr>
            <w:r w:rsidRPr="00FA460D">
              <w:rPr>
                <w:sz w:val="20"/>
                <w:szCs w:val="20"/>
              </w:rPr>
              <w:t>Asociaciones constituidas por las Administraciones, organismos y entidades p</w:t>
            </w:r>
            <w:r w:rsidR="00B15FC1" w:rsidRPr="00FA460D">
              <w:rPr>
                <w:sz w:val="20"/>
                <w:szCs w:val="20"/>
              </w:rPr>
              <w:t>ú</w:t>
            </w:r>
            <w:r w:rsidRPr="00FA460D">
              <w:rPr>
                <w:sz w:val="20"/>
                <w:szCs w:val="20"/>
              </w:rPr>
              <w:t>blicas</w:t>
            </w:r>
          </w:p>
        </w:tc>
        <w:tc>
          <w:tcPr>
            <w:tcW w:w="709" w:type="dxa"/>
            <w:vAlign w:val="center"/>
          </w:tcPr>
          <w:p w14:paraId="3895A4D4" w14:textId="77777777" w:rsidR="005B19E4" w:rsidRPr="005A3C4E" w:rsidRDefault="005B19E4" w:rsidP="00896BC7">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896BC7">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896BC7">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896BC7">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06380687" w:rsidR="005B19E4" w:rsidRPr="005A3C4E" w:rsidRDefault="005B19E4" w:rsidP="00896BC7">
            <w:pPr>
              <w:jc w:val="center"/>
              <w:rPr>
                <w:b/>
                <w:sz w:val="20"/>
                <w:szCs w:val="20"/>
              </w:rPr>
            </w:pP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77777777" w:rsidR="00F14DA4" w:rsidRPr="005A3C4E" w:rsidRDefault="00F14DA4"/>
    <w:p w14:paraId="31EE2F8F" w14:textId="77777777" w:rsidR="00CB5511" w:rsidRPr="0060669B" w:rsidRDefault="00BB6799">
      <w:pPr>
        <w:rPr>
          <w:b/>
          <w:color w:val="3C8378"/>
          <w:sz w:val="30"/>
          <w:szCs w:val="30"/>
        </w:rPr>
      </w:pPr>
      <w:r w:rsidRPr="0060669B">
        <w:rPr>
          <w:b/>
          <w:color w:val="3C8378"/>
          <w:sz w:val="30"/>
          <w:szCs w:val="30"/>
        </w:rPr>
        <w:lastRenderedPageBreak/>
        <w:t>Obligaciones de publicidad activa que le son de aplicación</w:t>
      </w:r>
    </w:p>
    <w:tbl>
      <w:tblPr>
        <w:tblStyle w:val="Tablaconcuadrcula"/>
        <w:tblW w:w="0" w:type="auto"/>
        <w:tblLook w:val="04A0" w:firstRow="1" w:lastRow="0" w:firstColumn="1" w:lastColumn="0" w:noHBand="0" w:noVBand="1"/>
      </w:tblPr>
      <w:tblGrid>
        <w:gridCol w:w="1628"/>
        <w:gridCol w:w="8126"/>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980F65" w:rsidRDefault="005A1669" w:rsidP="00561402">
            <w:pPr>
              <w:jc w:val="center"/>
              <w:rPr>
                <w:b/>
                <w:color w:val="00642D"/>
                <w:sz w:val="20"/>
                <w:szCs w:val="20"/>
              </w:rPr>
            </w:pPr>
            <w:r w:rsidRPr="00980F65">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980F65" w:rsidRDefault="005A1669" w:rsidP="00AD2022">
            <w:pPr>
              <w:jc w:val="center"/>
              <w:rPr>
                <w:b/>
                <w:sz w:val="20"/>
                <w:szCs w:val="20"/>
              </w:rPr>
            </w:pPr>
            <w:r w:rsidRPr="00980F65">
              <w:rPr>
                <w:b/>
                <w:sz w:val="20"/>
                <w:szCs w:val="20"/>
              </w:rPr>
              <w:t>X</w:t>
            </w:r>
          </w:p>
        </w:tc>
      </w:tr>
      <w:tr w:rsidR="00AD2022" w:rsidRPr="005A3C4E" w14:paraId="4DD41372" w14:textId="77777777" w:rsidTr="00D221AE">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A2835CF" w14:textId="77777777" w:rsidR="00AD2022" w:rsidRPr="005A3C4E" w:rsidRDefault="00AD2022" w:rsidP="00BB6799">
            <w:pPr>
              <w:rPr>
                <w:sz w:val="20"/>
                <w:szCs w:val="20"/>
              </w:rPr>
            </w:pPr>
            <w:r w:rsidRPr="005A3C4E">
              <w:rPr>
                <w:sz w:val="20"/>
                <w:szCs w:val="20"/>
              </w:rPr>
              <w:t>Registro de Actividades de Tratamiento</w:t>
            </w:r>
          </w:p>
        </w:tc>
        <w:tc>
          <w:tcPr>
            <w:tcW w:w="709" w:type="dxa"/>
          </w:tcPr>
          <w:p w14:paraId="63A50C41" w14:textId="2E5F207E" w:rsidR="00AD2022" w:rsidRPr="00980F65" w:rsidRDefault="00980F65" w:rsidP="00AD2022">
            <w:pPr>
              <w:jc w:val="center"/>
              <w:rPr>
                <w:b/>
                <w:sz w:val="20"/>
                <w:szCs w:val="20"/>
              </w:rPr>
            </w:pPr>
            <w:r w:rsidRPr="00980F65">
              <w:rPr>
                <w:b/>
                <w:sz w:val="20"/>
                <w:szCs w:val="20"/>
              </w:rPr>
              <w:t>X</w:t>
            </w: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980F65" w:rsidRDefault="005A1669" w:rsidP="00AD2022">
            <w:pPr>
              <w:jc w:val="center"/>
              <w:rPr>
                <w:b/>
                <w:sz w:val="20"/>
                <w:szCs w:val="20"/>
              </w:rPr>
            </w:pPr>
            <w:r w:rsidRPr="00980F65">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980F65" w:rsidRDefault="005A1669" w:rsidP="00AD2022">
            <w:pPr>
              <w:jc w:val="center"/>
              <w:rPr>
                <w:b/>
                <w:sz w:val="20"/>
                <w:szCs w:val="20"/>
              </w:rPr>
            </w:pPr>
            <w:r w:rsidRPr="00980F65">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980F65" w:rsidRDefault="005A1669" w:rsidP="00AD2022">
            <w:pPr>
              <w:jc w:val="center"/>
              <w:rPr>
                <w:b/>
                <w:sz w:val="20"/>
                <w:szCs w:val="20"/>
              </w:rPr>
            </w:pPr>
            <w:r w:rsidRPr="00980F65">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980F65" w:rsidRDefault="005A1669" w:rsidP="00AD2022">
            <w:pPr>
              <w:jc w:val="center"/>
              <w:rPr>
                <w:b/>
                <w:sz w:val="20"/>
                <w:szCs w:val="20"/>
              </w:rPr>
            </w:pPr>
            <w:r w:rsidRPr="00980F65">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126E4523" w:rsidR="00AD2022" w:rsidRPr="00980F65" w:rsidRDefault="00980F65" w:rsidP="00AD2022">
            <w:pPr>
              <w:jc w:val="center"/>
              <w:rPr>
                <w:b/>
                <w:sz w:val="20"/>
                <w:szCs w:val="20"/>
              </w:rPr>
            </w:pPr>
            <w:r w:rsidRPr="00980F65">
              <w:rPr>
                <w:b/>
                <w:sz w:val="20"/>
                <w:szCs w:val="20"/>
              </w:rPr>
              <w:t>X</w:t>
            </w: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2B5F0E82" w:rsidR="00AD2022" w:rsidRPr="00980F65" w:rsidRDefault="00980F65" w:rsidP="00AD2022">
            <w:pPr>
              <w:jc w:val="center"/>
              <w:rPr>
                <w:b/>
                <w:sz w:val="20"/>
                <w:szCs w:val="20"/>
              </w:rPr>
            </w:pPr>
            <w:r w:rsidRPr="00980F65">
              <w:rPr>
                <w:b/>
                <w:sz w:val="20"/>
                <w:szCs w:val="20"/>
              </w:rPr>
              <w:t>X</w:t>
            </w: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78BC4CF1" w:rsidR="00AD2022" w:rsidRPr="00980F65" w:rsidRDefault="00980F65" w:rsidP="00AD2022">
            <w:pPr>
              <w:jc w:val="center"/>
              <w:rPr>
                <w:b/>
                <w:sz w:val="20"/>
                <w:szCs w:val="20"/>
              </w:rPr>
            </w:pPr>
            <w:r w:rsidRPr="00980F65">
              <w:rPr>
                <w:b/>
                <w:sz w:val="20"/>
                <w:szCs w:val="20"/>
              </w:rPr>
              <w:t>X</w:t>
            </w: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5A3C4E" w:rsidRDefault="0092723A" w:rsidP="0057532F">
            <w:pPr>
              <w:rPr>
                <w:sz w:val="20"/>
                <w:szCs w:val="20"/>
              </w:rPr>
            </w:pPr>
            <w:r w:rsidRPr="005A3C4E">
              <w:rPr>
                <w:sz w:val="20"/>
                <w:szCs w:val="20"/>
              </w:rPr>
              <w:t>Directrices, instrucciones, acuerdos, circulares o respuestas a consultas</w:t>
            </w:r>
          </w:p>
        </w:tc>
        <w:tc>
          <w:tcPr>
            <w:tcW w:w="709" w:type="dxa"/>
          </w:tcPr>
          <w:p w14:paraId="5971EEA5" w14:textId="6AE0B0D6" w:rsidR="0092723A" w:rsidRPr="00980F65" w:rsidRDefault="00980F65" w:rsidP="00AD2022">
            <w:pPr>
              <w:jc w:val="center"/>
              <w:rPr>
                <w:b/>
                <w:sz w:val="20"/>
                <w:szCs w:val="20"/>
              </w:rPr>
            </w:pPr>
            <w:r w:rsidRPr="00980F65">
              <w:rPr>
                <w:b/>
                <w:sz w:val="20"/>
                <w:szCs w:val="20"/>
              </w:rPr>
              <w:t>X</w:t>
            </w: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980F65" w:rsidRDefault="0092723A" w:rsidP="00AD2022">
            <w:pPr>
              <w:jc w:val="center"/>
              <w:rPr>
                <w:b/>
                <w:sz w:val="20"/>
                <w:szCs w:val="20"/>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980F65" w:rsidRDefault="0092723A" w:rsidP="00AD2022">
            <w:pPr>
              <w:jc w:val="center"/>
              <w:rPr>
                <w:b/>
                <w:sz w:val="20"/>
                <w:szCs w:val="20"/>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980F65" w:rsidRDefault="0092723A" w:rsidP="00AD2022">
            <w:pPr>
              <w:jc w:val="center"/>
              <w:rPr>
                <w:b/>
                <w:sz w:val="20"/>
                <w:szCs w:val="20"/>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980F65" w:rsidRDefault="0092723A" w:rsidP="00AD2022">
            <w:pPr>
              <w:jc w:val="center"/>
              <w:rPr>
                <w:b/>
                <w:sz w:val="20"/>
                <w:szCs w:val="20"/>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1B4C3C1D" w:rsidR="0092723A" w:rsidRPr="00980F65" w:rsidRDefault="00980F65" w:rsidP="00AD2022">
            <w:pPr>
              <w:jc w:val="center"/>
              <w:rPr>
                <w:b/>
                <w:sz w:val="20"/>
                <w:szCs w:val="20"/>
              </w:rPr>
            </w:pPr>
            <w:r w:rsidRPr="00980F65">
              <w:rPr>
                <w:b/>
                <w:sz w:val="20"/>
                <w:szCs w:val="20"/>
              </w:rPr>
              <w:t>X</w:t>
            </w: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77777777" w:rsidR="00AD2022" w:rsidRPr="005A3C4E" w:rsidRDefault="00AD2022" w:rsidP="00743756">
            <w:pPr>
              <w:rPr>
                <w:sz w:val="20"/>
                <w:szCs w:val="20"/>
              </w:rPr>
            </w:pPr>
            <w:r w:rsidRPr="005A3C4E">
              <w:rPr>
                <w:sz w:val="20"/>
                <w:szCs w:val="20"/>
              </w:rPr>
              <w:t xml:space="preserve">Contratos </w:t>
            </w:r>
          </w:p>
        </w:tc>
        <w:tc>
          <w:tcPr>
            <w:tcW w:w="709" w:type="dxa"/>
          </w:tcPr>
          <w:p w14:paraId="19161748" w14:textId="3D0ED350" w:rsidR="00AD2022" w:rsidRPr="00980F65" w:rsidRDefault="005A1669" w:rsidP="00AD2022">
            <w:pPr>
              <w:jc w:val="center"/>
              <w:rPr>
                <w:b/>
                <w:sz w:val="20"/>
                <w:szCs w:val="20"/>
              </w:rPr>
            </w:pPr>
            <w:r w:rsidRPr="00980F65">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56AAE93E" w:rsidR="00AD2022" w:rsidRPr="00980F65" w:rsidRDefault="00980F65" w:rsidP="00AD2022">
            <w:pPr>
              <w:jc w:val="center"/>
              <w:rPr>
                <w:b/>
                <w:sz w:val="20"/>
                <w:szCs w:val="20"/>
              </w:rPr>
            </w:pPr>
            <w:r w:rsidRPr="00980F65">
              <w:rPr>
                <w:b/>
                <w:sz w:val="20"/>
                <w:szCs w:val="20"/>
              </w:rPr>
              <w:t>X</w:t>
            </w: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75C2DF04" w:rsidR="00AD2022" w:rsidRPr="00980F65" w:rsidRDefault="00980F65" w:rsidP="00AD2022">
            <w:pPr>
              <w:jc w:val="center"/>
              <w:rPr>
                <w:b/>
                <w:sz w:val="20"/>
                <w:szCs w:val="20"/>
              </w:rPr>
            </w:pPr>
            <w:r w:rsidRPr="00980F65">
              <w:rPr>
                <w:b/>
                <w:sz w:val="20"/>
                <w:szCs w:val="20"/>
              </w:rPr>
              <w:t>X</w:t>
            </w: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4FF28115" w:rsidR="00AD2022" w:rsidRPr="00980F65" w:rsidRDefault="00980F65" w:rsidP="00AD2022">
            <w:pPr>
              <w:jc w:val="center"/>
              <w:rPr>
                <w:b/>
                <w:sz w:val="20"/>
                <w:szCs w:val="20"/>
              </w:rPr>
            </w:pPr>
            <w:r w:rsidRPr="00980F65">
              <w:rPr>
                <w:b/>
                <w:sz w:val="20"/>
                <w:szCs w:val="20"/>
              </w:rPr>
              <w:t>X</w:t>
            </w: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 xml:space="preserve">stadísticos contratos </w:t>
            </w:r>
            <w:proofErr w:type="spellStart"/>
            <w:r w:rsidRPr="005A3C4E">
              <w:rPr>
                <w:sz w:val="20"/>
                <w:szCs w:val="20"/>
              </w:rPr>
              <w:t>PYMEs</w:t>
            </w:r>
            <w:proofErr w:type="spellEnd"/>
          </w:p>
        </w:tc>
        <w:tc>
          <w:tcPr>
            <w:tcW w:w="709" w:type="dxa"/>
          </w:tcPr>
          <w:p w14:paraId="7890D54B" w14:textId="254EDA5F" w:rsidR="00817B66" w:rsidRPr="00980F65" w:rsidRDefault="00980F65" w:rsidP="00AD2022">
            <w:pPr>
              <w:jc w:val="center"/>
              <w:rPr>
                <w:b/>
                <w:sz w:val="20"/>
                <w:szCs w:val="20"/>
              </w:rPr>
            </w:pPr>
            <w:r w:rsidRPr="00980F65">
              <w:rPr>
                <w:b/>
                <w:sz w:val="20"/>
                <w:szCs w:val="20"/>
              </w:rPr>
              <w:t>X</w:t>
            </w: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980F65" w:rsidRDefault="005A1669" w:rsidP="00AD2022">
            <w:pPr>
              <w:jc w:val="center"/>
              <w:rPr>
                <w:b/>
                <w:sz w:val="20"/>
                <w:szCs w:val="20"/>
              </w:rPr>
            </w:pPr>
            <w:r w:rsidRPr="00980F65">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77777777" w:rsidR="00AD2022" w:rsidRPr="005A3C4E" w:rsidRDefault="00AD2022" w:rsidP="0057532F">
            <w:pPr>
              <w:rPr>
                <w:sz w:val="20"/>
                <w:szCs w:val="20"/>
              </w:rPr>
            </w:pPr>
            <w:r w:rsidRPr="005A3C4E">
              <w:rPr>
                <w:sz w:val="20"/>
                <w:szCs w:val="20"/>
              </w:rPr>
              <w:t>Relación de los convenios suscritos</w:t>
            </w:r>
          </w:p>
        </w:tc>
        <w:tc>
          <w:tcPr>
            <w:tcW w:w="709" w:type="dxa"/>
          </w:tcPr>
          <w:p w14:paraId="6DAE4299" w14:textId="31B87CF3" w:rsidR="00AD2022" w:rsidRPr="00980F65" w:rsidRDefault="005A1669" w:rsidP="00AD2022">
            <w:pPr>
              <w:jc w:val="center"/>
              <w:rPr>
                <w:b/>
                <w:sz w:val="20"/>
                <w:szCs w:val="20"/>
              </w:rPr>
            </w:pPr>
            <w:r w:rsidRPr="00980F65">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77777777" w:rsidR="00AD2022" w:rsidRPr="005A3C4E" w:rsidRDefault="00AD2022" w:rsidP="0057532F">
            <w:pPr>
              <w:rPr>
                <w:sz w:val="20"/>
                <w:szCs w:val="20"/>
              </w:rPr>
            </w:pPr>
            <w:r w:rsidRPr="005A3C4E">
              <w:rPr>
                <w:sz w:val="20"/>
                <w:szCs w:val="20"/>
              </w:rPr>
              <w:t>Encomiendas y Encargos</w:t>
            </w:r>
          </w:p>
        </w:tc>
        <w:tc>
          <w:tcPr>
            <w:tcW w:w="709" w:type="dxa"/>
          </w:tcPr>
          <w:p w14:paraId="799FC673" w14:textId="5D1C3CE3" w:rsidR="00AD2022" w:rsidRPr="00980F65" w:rsidRDefault="00980F65" w:rsidP="00AD2022">
            <w:pPr>
              <w:jc w:val="center"/>
              <w:rPr>
                <w:b/>
                <w:sz w:val="20"/>
                <w:szCs w:val="20"/>
              </w:rPr>
            </w:pPr>
            <w:r w:rsidRPr="00980F65">
              <w:rPr>
                <w:b/>
                <w:sz w:val="20"/>
                <w:szCs w:val="20"/>
              </w:rPr>
              <w:t>X</w:t>
            </w: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1F58AA28" w:rsidR="00AD2022" w:rsidRPr="00980F65" w:rsidRDefault="00980F65" w:rsidP="00AD2022">
            <w:pPr>
              <w:jc w:val="center"/>
              <w:rPr>
                <w:b/>
                <w:sz w:val="20"/>
                <w:szCs w:val="20"/>
              </w:rPr>
            </w:pPr>
            <w:r w:rsidRPr="00980F65">
              <w:rPr>
                <w:b/>
                <w:sz w:val="20"/>
                <w:szCs w:val="20"/>
              </w:rPr>
              <w:t>X</w:t>
            </w: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4FD5F907"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concedidas por Administraciones Públicas</w:t>
            </w:r>
          </w:p>
        </w:tc>
        <w:tc>
          <w:tcPr>
            <w:tcW w:w="709" w:type="dxa"/>
          </w:tcPr>
          <w:p w14:paraId="084EC73D" w14:textId="5465973A" w:rsidR="00AD2022" w:rsidRPr="00980F65" w:rsidRDefault="005A1669" w:rsidP="00AD2022">
            <w:pPr>
              <w:jc w:val="center"/>
              <w:rPr>
                <w:b/>
                <w:sz w:val="20"/>
                <w:szCs w:val="20"/>
              </w:rPr>
            </w:pPr>
            <w:r w:rsidRPr="00980F65">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5C931397" w:rsidR="00AD2022" w:rsidRPr="005A3C4E" w:rsidRDefault="00AD2022" w:rsidP="0057532F">
            <w:pPr>
              <w:rPr>
                <w:sz w:val="20"/>
                <w:szCs w:val="20"/>
              </w:rPr>
            </w:pPr>
            <w:r w:rsidRPr="005A3C4E">
              <w:rPr>
                <w:sz w:val="20"/>
                <w:szCs w:val="20"/>
              </w:rPr>
              <w:t>Presupuestos</w:t>
            </w:r>
          </w:p>
        </w:tc>
        <w:tc>
          <w:tcPr>
            <w:tcW w:w="709" w:type="dxa"/>
          </w:tcPr>
          <w:p w14:paraId="345D49B0" w14:textId="7A8ECE8E" w:rsidR="00AD2022" w:rsidRPr="00980F65" w:rsidRDefault="005A1669" w:rsidP="00AD2022">
            <w:pPr>
              <w:jc w:val="center"/>
              <w:rPr>
                <w:b/>
                <w:sz w:val="20"/>
                <w:szCs w:val="20"/>
              </w:rPr>
            </w:pPr>
            <w:r w:rsidRPr="00980F65">
              <w:rPr>
                <w:b/>
                <w:sz w:val="20"/>
                <w:szCs w:val="20"/>
              </w:rPr>
              <w:t>X</w:t>
            </w:r>
          </w:p>
        </w:tc>
      </w:tr>
      <w:tr w:rsidR="00AD2022" w:rsidRPr="005A3C4E" w14:paraId="6CF08161" w14:textId="77777777" w:rsidTr="00D221AE">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tcPr>
          <w:p w14:paraId="1427FEA7" w14:textId="2B5D6E14" w:rsidR="00AD2022" w:rsidRPr="005A3C4E" w:rsidRDefault="00AD2022" w:rsidP="0057532F">
            <w:pPr>
              <w:rPr>
                <w:sz w:val="20"/>
                <w:szCs w:val="20"/>
              </w:rPr>
            </w:pPr>
            <w:r w:rsidRPr="005A3C4E">
              <w:rPr>
                <w:sz w:val="20"/>
                <w:szCs w:val="20"/>
              </w:rPr>
              <w:t>Ejecución presupuestaria</w:t>
            </w:r>
          </w:p>
        </w:tc>
        <w:tc>
          <w:tcPr>
            <w:tcW w:w="709" w:type="dxa"/>
          </w:tcPr>
          <w:p w14:paraId="5D60FDAB" w14:textId="27848445" w:rsidR="00AD2022" w:rsidRPr="00980F65" w:rsidRDefault="00980F65" w:rsidP="00AD2022">
            <w:pPr>
              <w:jc w:val="center"/>
              <w:rPr>
                <w:b/>
                <w:sz w:val="20"/>
                <w:szCs w:val="20"/>
              </w:rPr>
            </w:pPr>
            <w:r w:rsidRPr="00980F65">
              <w:rPr>
                <w:b/>
                <w:sz w:val="20"/>
                <w:szCs w:val="20"/>
              </w:rPr>
              <w:t>X</w:t>
            </w: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77777777" w:rsidR="00AD2022" w:rsidRPr="005A3C4E" w:rsidRDefault="00AD2022" w:rsidP="0057532F">
            <w:pPr>
              <w:rPr>
                <w:sz w:val="20"/>
                <w:szCs w:val="20"/>
              </w:rPr>
            </w:pPr>
            <w:r w:rsidRPr="005A3C4E">
              <w:rPr>
                <w:sz w:val="20"/>
                <w:szCs w:val="20"/>
              </w:rPr>
              <w:t>Cuentas anuales</w:t>
            </w:r>
          </w:p>
        </w:tc>
        <w:tc>
          <w:tcPr>
            <w:tcW w:w="709" w:type="dxa"/>
          </w:tcPr>
          <w:p w14:paraId="29D279B8" w14:textId="23433BBB" w:rsidR="00AD2022" w:rsidRPr="00980F65" w:rsidRDefault="00BE18B0" w:rsidP="00AD2022">
            <w:pPr>
              <w:jc w:val="center"/>
              <w:rPr>
                <w:b/>
                <w:sz w:val="20"/>
                <w:szCs w:val="20"/>
              </w:rPr>
            </w:pPr>
            <w:r w:rsidRPr="00980F65">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65572FE6" w:rsidR="00AD2022" w:rsidRPr="00980F65" w:rsidRDefault="00BE18B0" w:rsidP="00AD2022">
            <w:pPr>
              <w:jc w:val="center"/>
              <w:rPr>
                <w:b/>
                <w:sz w:val="20"/>
                <w:szCs w:val="20"/>
              </w:rPr>
            </w:pPr>
            <w:r w:rsidRPr="00980F65">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980F65" w:rsidRDefault="00BE18B0" w:rsidP="00AD2022">
            <w:pPr>
              <w:jc w:val="center"/>
              <w:rPr>
                <w:b/>
                <w:sz w:val="20"/>
                <w:szCs w:val="20"/>
              </w:rPr>
            </w:pPr>
            <w:r w:rsidRPr="00980F65">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116375A1" w:rsidR="00AD2022" w:rsidRPr="00980F65" w:rsidRDefault="00980F65" w:rsidP="00AD2022">
            <w:pPr>
              <w:jc w:val="center"/>
              <w:rPr>
                <w:b/>
                <w:sz w:val="20"/>
                <w:szCs w:val="20"/>
              </w:rPr>
            </w:pPr>
            <w:r w:rsidRPr="00980F65">
              <w:rPr>
                <w:b/>
                <w:sz w:val="20"/>
                <w:szCs w:val="20"/>
              </w:rPr>
              <w:t>X</w:t>
            </w: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2FA458F0" w:rsidR="00544E0C" w:rsidRPr="00980F65" w:rsidRDefault="00980F65" w:rsidP="00544E0C">
            <w:pPr>
              <w:jc w:val="center"/>
              <w:rPr>
                <w:b/>
                <w:sz w:val="20"/>
                <w:szCs w:val="20"/>
              </w:rPr>
            </w:pPr>
            <w:r w:rsidRPr="00980F65">
              <w:rPr>
                <w:b/>
                <w:sz w:val="20"/>
                <w:szCs w:val="20"/>
              </w:rPr>
              <w:t>X</w:t>
            </w: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4EF4B28C" w:rsidR="00544E0C" w:rsidRPr="00980F65" w:rsidRDefault="00980F65" w:rsidP="00544E0C">
            <w:pPr>
              <w:jc w:val="center"/>
              <w:rPr>
                <w:b/>
                <w:sz w:val="20"/>
                <w:szCs w:val="20"/>
              </w:rPr>
            </w:pPr>
            <w:r w:rsidRPr="00980F65">
              <w:rPr>
                <w:b/>
                <w:sz w:val="20"/>
                <w:szCs w:val="20"/>
              </w:rPr>
              <w:t>X</w:t>
            </w: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980F65">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vAlign w:val="center"/>
          </w:tcPr>
          <w:p w14:paraId="73CE0756" w14:textId="7C9EA205" w:rsidR="00AD2022" w:rsidRPr="00980F65" w:rsidRDefault="00980F65" w:rsidP="00AD2022">
            <w:pPr>
              <w:jc w:val="center"/>
              <w:rPr>
                <w:b/>
                <w:sz w:val="20"/>
                <w:szCs w:val="20"/>
              </w:rPr>
            </w:pPr>
            <w:r w:rsidRPr="00980F65">
              <w:rPr>
                <w:b/>
                <w:sz w:val="20"/>
                <w:szCs w:val="20"/>
              </w:rPr>
              <w:t>X</w:t>
            </w:r>
          </w:p>
        </w:tc>
      </w:tr>
      <w:tr w:rsidR="00AD2022" w:rsidRPr="005A3C4E" w14:paraId="3523E0A2" w14:textId="77777777" w:rsidTr="00980F65">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vAlign w:val="center"/>
          </w:tcPr>
          <w:p w14:paraId="72AEC0B5" w14:textId="6CBA8E41" w:rsidR="00AD2022" w:rsidRPr="00980F65" w:rsidRDefault="00980F65" w:rsidP="00AD2022">
            <w:pPr>
              <w:jc w:val="center"/>
              <w:rPr>
                <w:b/>
                <w:sz w:val="20"/>
                <w:szCs w:val="20"/>
              </w:rPr>
            </w:pPr>
            <w:r w:rsidRPr="00980F65">
              <w:rPr>
                <w:b/>
                <w:sz w:val="20"/>
                <w:szCs w:val="20"/>
              </w:rPr>
              <w:t>X</w:t>
            </w:r>
          </w:p>
        </w:tc>
      </w:tr>
    </w:tbl>
    <w:p w14:paraId="34B9C2B9" w14:textId="4B049FCF" w:rsidR="00980F65" w:rsidRDefault="00980F65">
      <w:pPr>
        <w:rPr>
          <w:b/>
          <w:color w:val="00642D"/>
          <w:sz w:val="30"/>
          <w:szCs w:val="30"/>
        </w:rPr>
      </w:pPr>
    </w:p>
    <w:p w14:paraId="0B739B86" w14:textId="77777777" w:rsidR="00980F65" w:rsidRDefault="00980F65">
      <w:pPr>
        <w:rPr>
          <w:b/>
          <w:color w:val="00642D"/>
          <w:sz w:val="30"/>
          <w:szCs w:val="30"/>
        </w:rPr>
      </w:pPr>
      <w:r>
        <w:rPr>
          <w:b/>
          <w:color w:val="00642D"/>
          <w:sz w:val="30"/>
          <w:szCs w:val="30"/>
        </w:rPr>
        <w:br w:type="page"/>
      </w:r>
    </w:p>
    <w:p w14:paraId="1E814B0A" w14:textId="52B63A86" w:rsidR="00B40246" w:rsidRPr="005A3C4E" w:rsidRDefault="00307AFE" w:rsidP="001D0329">
      <w:pPr>
        <w:pStyle w:val="Titulardelboletn"/>
        <w:numPr>
          <w:ilvl w:val="0"/>
          <w:numId w:val="19"/>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EF5141" w:rsidRPr="005A3C4E" w14:paraId="217C4046" w14:textId="77777777" w:rsidTr="00EF5141">
        <w:tc>
          <w:tcPr>
            <w:tcW w:w="1802" w:type="dxa"/>
            <w:vMerge w:val="restart"/>
            <w:tcBorders>
              <w:right w:val="single" w:sz="4" w:space="0" w:color="3C8378"/>
            </w:tcBorders>
            <w:shd w:val="clear" w:color="auto" w:fill="3C8378"/>
            <w:vAlign w:val="center"/>
          </w:tcPr>
          <w:p w14:paraId="6C4EB88F" w14:textId="77777777" w:rsidR="00EF5141" w:rsidRPr="005A3C4E" w:rsidRDefault="00EF5141" w:rsidP="00EF5141">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EF5141" w:rsidRPr="005A3C4E" w:rsidRDefault="00EF5141" w:rsidP="00EF5141">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6CC8DDAF" w:rsidR="00EF5141" w:rsidRPr="005A3C4E" w:rsidRDefault="00EF5141" w:rsidP="00EF5141">
            <w:pPr>
              <w:jc w:val="center"/>
              <w:rPr>
                <w:b/>
                <w:sz w:val="20"/>
                <w:szCs w:val="20"/>
              </w:rPr>
            </w:pPr>
          </w:p>
        </w:tc>
        <w:tc>
          <w:tcPr>
            <w:tcW w:w="3893" w:type="dxa"/>
            <w:vMerge w:val="restart"/>
            <w:tcBorders>
              <w:top w:val="single" w:sz="4" w:space="0" w:color="3C8378"/>
              <w:left w:val="single" w:sz="4" w:space="0" w:color="3C8378"/>
              <w:bottom w:val="single" w:sz="4" w:space="0" w:color="3C8378"/>
              <w:right w:val="single" w:sz="4" w:space="0" w:color="3C8378"/>
            </w:tcBorders>
            <w:vAlign w:val="center"/>
          </w:tcPr>
          <w:p w14:paraId="54A03774" w14:textId="38FF22BD" w:rsidR="00EF5141" w:rsidRPr="005A3C4E" w:rsidRDefault="00EF5141" w:rsidP="00EF5141">
            <w:pPr>
              <w:jc w:val="both"/>
              <w:rPr>
                <w:sz w:val="20"/>
                <w:szCs w:val="20"/>
              </w:rPr>
            </w:pPr>
            <w:r>
              <w:rPr>
                <w:sz w:val="20"/>
                <w:szCs w:val="20"/>
              </w:rPr>
              <w:t xml:space="preserve">El </w:t>
            </w:r>
            <w:r w:rsidR="00EE4999">
              <w:rPr>
                <w:sz w:val="20"/>
                <w:szCs w:val="20"/>
              </w:rPr>
              <w:t xml:space="preserve">acceso al </w:t>
            </w:r>
            <w:r>
              <w:rPr>
                <w:sz w:val="20"/>
                <w:szCs w:val="20"/>
              </w:rPr>
              <w:t xml:space="preserve">Portal de Transparencia se </w:t>
            </w:r>
            <w:r w:rsidR="00523B37">
              <w:rPr>
                <w:sz w:val="20"/>
                <w:szCs w:val="20"/>
              </w:rPr>
              <w:t>realiza a través de Quiénes somos</w:t>
            </w:r>
            <w:r>
              <w:rPr>
                <w:sz w:val="20"/>
                <w:szCs w:val="20"/>
              </w:rPr>
              <w:t>.</w:t>
            </w:r>
          </w:p>
        </w:tc>
      </w:tr>
      <w:tr w:rsidR="00EF5141" w:rsidRPr="005A3C4E" w14:paraId="36FE4F3B" w14:textId="77777777" w:rsidTr="00CB4BF4">
        <w:tc>
          <w:tcPr>
            <w:tcW w:w="1802" w:type="dxa"/>
            <w:vMerge/>
            <w:tcBorders>
              <w:right w:val="single" w:sz="4" w:space="0" w:color="3C8378"/>
            </w:tcBorders>
            <w:shd w:val="clear" w:color="auto" w:fill="3C8378"/>
          </w:tcPr>
          <w:p w14:paraId="36BA8849" w14:textId="77777777" w:rsidR="00EF5141" w:rsidRPr="005A3C4E" w:rsidRDefault="00EF5141" w:rsidP="00EF514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EF5141" w:rsidRPr="005A3C4E" w:rsidRDefault="00EF5141" w:rsidP="00EF5141">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70ED7450" w:rsidR="00EF5141" w:rsidRPr="005A3C4E" w:rsidRDefault="00523B37" w:rsidP="00EF5141">
            <w:pPr>
              <w:jc w:val="center"/>
              <w:rPr>
                <w:b/>
                <w:sz w:val="20"/>
                <w:szCs w:val="20"/>
              </w:rPr>
            </w:pPr>
            <w:r>
              <w:rPr>
                <w:b/>
                <w:sz w:val="20"/>
                <w:szCs w:val="20"/>
              </w:rPr>
              <w:t>X</w:t>
            </w: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EF5141" w:rsidRPr="005A3C4E" w:rsidRDefault="00EF5141" w:rsidP="00EF5141">
            <w:pPr>
              <w:rPr>
                <w:sz w:val="20"/>
                <w:szCs w:val="20"/>
              </w:rPr>
            </w:pPr>
          </w:p>
        </w:tc>
      </w:tr>
      <w:tr w:rsidR="00EF5141" w:rsidRPr="005A3C4E" w14:paraId="7E0A6A5B" w14:textId="77777777" w:rsidTr="00CB4BF4">
        <w:tc>
          <w:tcPr>
            <w:tcW w:w="1802" w:type="dxa"/>
            <w:vMerge/>
            <w:tcBorders>
              <w:right w:val="single" w:sz="4" w:space="0" w:color="3C8378"/>
            </w:tcBorders>
            <w:shd w:val="clear" w:color="auto" w:fill="3C8378"/>
          </w:tcPr>
          <w:p w14:paraId="55326698" w14:textId="77777777" w:rsidR="00EF5141" w:rsidRPr="005A3C4E" w:rsidRDefault="00EF5141" w:rsidP="00EF514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0996BF19" w14:textId="77777777" w:rsidR="00EF5141" w:rsidRPr="005A3C4E" w:rsidRDefault="00EF5141" w:rsidP="00EF5141">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7954DAEC" w:rsidR="00EF5141" w:rsidRPr="005A3C4E" w:rsidRDefault="00EF5141" w:rsidP="00EF514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EF5141" w:rsidRPr="005A3C4E" w:rsidRDefault="00EF5141" w:rsidP="00EF514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ayout w:type="fixed"/>
        <w:tblLook w:val="04A0" w:firstRow="1" w:lastRow="0" w:firstColumn="1" w:lastColumn="0" w:noHBand="0" w:noVBand="1"/>
      </w:tblPr>
      <w:tblGrid>
        <w:gridCol w:w="1782"/>
        <w:gridCol w:w="3951"/>
        <w:gridCol w:w="504"/>
        <w:gridCol w:w="3798"/>
      </w:tblGrid>
      <w:tr w:rsidR="00932008" w:rsidRPr="005A3C4E" w14:paraId="24EDC669" w14:textId="77777777" w:rsidTr="00EF5141">
        <w:tc>
          <w:tcPr>
            <w:tcW w:w="1782"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51"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504" w:type="dxa"/>
            <w:tcBorders>
              <w:top w:val="single" w:sz="4" w:space="0" w:color="3C8378"/>
              <w:left w:val="single" w:sz="4" w:space="0" w:color="3C8378"/>
              <w:bottom w:val="single" w:sz="4" w:space="0" w:color="3C8378"/>
              <w:right w:val="single" w:sz="4" w:space="0" w:color="3C8378"/>
            </w:tcBorders>
            <w:vAlign w:val="center"/>
          </w:tcPr>
          <w:p w14:paraId="61A7EACB" w14:textId="778EB6E1" w:rsidR="00932008" w:rsidRPr="005A3C4E" w:rsidRDefault="00932008" w:rsidP="00CB5511">
            <w:pPr>
              <w:jc w:val="center"/>
              <w:rPr>
                <w:b/>
                <w:sz w:val="20"/>
                <w:szCs w:val="20"/>
              </w:rPr>
            </w:pPr>
          </w:p>
        </w:tc>
        <w:tc>
          <w:tcPr>
            <w:tcW w:w="3798" w:type="dxa"/>
            <w:vMerge w:val="restart"/>
            <w:tcBorders>
              <w:top w:val="single" w:sz="4" w:space="0" w:color="3C8378"/>
              <w:left w:val="single" w:sz="4" w:space="0" w:color="3C8378"/>
              <w:bottom w:val="single" w:sz="4" w:space="0" w:color="3C8378"/>
              <w:right w:val="single" w:sz="4" w:space="0" w:color="3C8378"/>
            </w:tcBorders>
          </w:tcPr>
          <w:p w14:paraId="2C909D14" w14:textId="01936177" w:rsidR="000D2D50" w:rsidRDefault="00EF5141" w:rsidP="00E24139">
            <w:pPr>
              <w:jc w:val="both"/>
              <w:rPr>
                <w:sz w:val="20"/>
                <w:szCs w:val="20"/>
              </w:rPr>
            </w:pPr>
            <w:r>
              <w:rPr>
                <w:sz w:val="20"/>
                <w:szCs w:val="20"/>
              </w:rPr>
              <w:t xml:space="preserve">La información sobre Planes y programas </w:t>
            </w:r>
            <w:r w:rsidR="006B776F">
              <w:rPr>
                <w:sz w:val="20"/>
                <w:szCs w:val="20"/>
              </w:rPr>
              <w:t xml:space="preserve">y la de normativa </w:t>
            </w:r>
            <w:r>
              <w:rPr>
                <w:sz w:val="20"/>
                <w:szCs w:val="20"/>
              </w:rPr>
              <w:t>debe</w:t>
            </w:r>
            <w:r w:rsidR="006B776F">
              <w:rPr>
                <w:sz w:val="20"/>
                <w:szCs w:val="20"/>
              </w:rPr>
              <w:t>n</w:t>
            </w:r>
            <w:r>
              <w:rPr>
                <w:sz w:val="20"/>
                <w:szCs w:val="20"/>
              </w:rPr>
              <w:t xml:space="preserve"> integrarse en el apartado Información institucional, organizativa y de planificación. </w:t>
            </w:r>
          </w:p>
          <w:p w14:paraId="2DE49E56" w14:textId="77777777" w:rsidR="000D2D50" w:rsidRDefault="000D2D50" w:rsidP="00E24139">
            <w:pPr>
              <w:jc w:val="both"/>
              <w:rPr>
                <w:sz w:val="20"/>
                <w:szCs w:val="20"/>
              </w:rPr>
            </w:pPr>
          </w:p>
          <w:p w14:paraId="01E763D6" w14:textId="42E6DE22" w:rsidR="00560D54" w:rsidRPr="005A3C4E" w:rsidRDefault="00EF5141" w:rsidP="00E24139">
            <w:pPr>
              <w:jc w:val="both"/>
              <w:rPr>
                <w:sz w:val="20"/>
                <w:szCs w:val="20"/>
              </w:rPr>
            </w:pPr>
            <w:r>
              <w:rPr>
                <w:sz w:val="20"/>
                <w:szCs w:val="20"/>
              </w:rPr>
              <w:t>Debe abrirse un apartado para Información patrimonial.</w:t>
            </w:r>
          </w:p>
        </w:tc>
      </w:tr>
      <w:tr w:rsidR="00932008" w:rsidRPr="005A3C4E" w14:paraId="3496EE3F" w14:textId="77777777" w:rsidTr="00EF5141">
        <w:tc>
          <w:tcPr>
            <w:tcW w:w="1782"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51"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504" w:type="dxa"/>
            <w:tcBorders>
              <w:top w:val="single" w:sz="4" w:space="0" w:color="3C8378"/>
              <w:left w:val="single" w:sz="4" w:space="0" w:color="3C8378"/>
              <w:bottom w:val="single" w:sz="4" w:space="0" w:color="3C8378"/>
              <w:right w:val="single" w:sz="4" w:space="0" w:color="3C8378"/>
            </w:tcBorders>
            <w:vAlign w:val="center"/>
          </w:tcPr>
          <w:p w14:paraId="5002BC91" w14:textId="390AD03F" w:rsidR="00932008" w:rsidRPr="005A3C4E" w:rsidRDefault="00ED281E" w:rsidP="00CB5511">
            <w:pPr>
              <w:jc w:val="center"/>
              <w:rPr>
                <w:b/>
                <w:sz w:val="20"/>
                <w:szCs w:val="20"/>
              </w:rPr>
            </w:pPr>
            <w:r>
              <w:rPr>
                <w:b/>
                <w:sz w:val="20"/>
                <w:szCs w:val="20"/>
              </w:rPr>
              <w:t>X</w:t>
            </w:r>
          </w:p>
        </w:tc>
        <w:tc>
          <w:tcPr>
            <w:tcW w:w="3798"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EF5141">
        <w:tc>
          <w:tcPr>
            <w:tcW w:w="1782"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51" w:type="dxa"/>
            <w:tcBorders>
              <w:top w:val="single" w:sz="4" w:space="0" w:color="3C8378"/>
              <w:left w:val="single" w:sz="4" w:space="0" w:color="3C8378"/>
              <w:bottom w:val="single" w:sz="4" w:space="0" w:color="3C8378"/>
              <w:right w:val="single" w:sz="4" w:space="0" w:color="3C8378"/>
            </w:tcBorders>
            <w:vAlign w:val="center"/>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504" w:type="dxa"/>
            <w:tcBorders>
              <w:top w:val="single" w:sz="4" w:space="0" w:color="3C8378"/>
              <w:left w:val="single" w:sz="4" w:space="0" w:color="3C8378"/>
              <w:bottom w:val="single" w:sz="4" w:space="0" w:color="3C8378"/>
              <w:right w:val="single" w:sz="4" w:space="0" w:color="3C8378"/>
            </w:tcBorders>
            <w:vAlign w:val="center"/>
          </w:tcPr>
          <w:p w14:paraId="07B2BEF0" w14:textId="475F75CA" w:rsidR="00932008" w:rsidRPr="005A3C4E" w:rsidRDefault="00932008" w:rsidP="00CB5511">
            <w:pPr>
              <w:jc w:val="center"/>
              <w:rPr>
                <w:b/>
                <w:sz w:val="20"/>
                <w:szCs w:val="20"/>
              </w:rPr>
            </w:pPr>
          </w:p>
        </w:tc>
        <w:tc>
          <w:tcPr>
            <w:tcW w:w="3798"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6716A47D" w14:textId="4B0D3416" w:rsidR="002F2850" w:rsidRDefault="002F2850" w:rsidP="002F2850"/>
    <w:p w14:paraId="141ABB78" w14:textId="77777777" w:rsidR="00E24139" w:rsidRPr="003B1702" w:rsidRDefault="00E24139" w:rsidP="00E24139">
      <w:pPr>
        <w:pStyle w:val="Cuerpodelboletn"/>
        <w:numPr>
          <w:ilvl w:val="0"/>
          <w:numId w:val="1"/>
        </w:numPr>
        <w:spacing w:before="120" w:after="120" w:line="312" w:lineRule="auto"/>
        <w:ind w:left="851" w:hanging="567"/>
        <w:rPr>
          <w:b/>
          <w:color w:val="3C8378"/>
          <w:sz w:val="30"/>
          <w:szCs w:val="30"/>
        </w:rPr>
      </w:pPr>
      <w:r w:rsidRPr="003B1702">
        <w:rPr>
          <w:b/>
          <w:color w:val="3C8378"/>
          <w:sz w:val="30"/>
          <w:szCs w:val="30"/>
        </w:rPr>
        <w:t>Resultados de las ev</w:t>
      </w:r>
      <w:r w:rsidRPr="00AF709C">
        <w:rPr>
          <w:b/>
          <w:color w:val="3C8378"/>
          <w:sz w:val="30"/>
          <w:szCs w:val="30"/>
        </w:rPr>
        <w:t>aluacion</w:t>
      </w:r>
      <w:r w:rsidRPr="003B1702">
        <w:rPr>
          <w:b/>
          <w:color w:val="3C8378"/>
          <w:sz w:val="30"/>
          <w:szCs w:val="30"/>
        </w:rPr>
        <w:t>es de cumplimiento realizadas a la entidad</w:t>
      </w:r>
    </w:p>
    <w:tbl>
      <w:tblPr>
        <w:tblStyle w:val="Tablaconcuadrcula"/>
        <w:tblW w:w="0" w:type="auto"/>
        <w:tblInd w:w="421" w:type="dxa"/>
        <w:tblLook w:val="04A0" w:firstRow="1" w:lastRow="0" w:firstColumn="1" w:lastColumn="0" w:noHBand="0" w:noVBand="1"/>
      </w:tblPr>
      <w:tblGrid>
        <w:gridCol w:w="2711"/>
        <w:gridCol w:w="2545"/>
        <w:gridCol w:w="2728"/>
        <w:gridCol w:w="2051"/>
      </w:tblGrid>
      <w:tr w:rsidR="00E24139" w:rsidRPr="00396A23" w14:paraId="0143B226" w14:textId="77777777" w:rsidTr="00B15FC1">
        <w:tc>
          <w:tcPr>
            <w:tcW w:w="2711" w:type="dxa"/>
            <w:vAlign w:val="center"/>
          </w:tcPr>
          <w:p w14:paraId="6096A3B0"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Año de la evaluación</w:t>
            </w:r>
          </w:p>
        </w:tc>
        <w:tc>
          <w:tcPr>
            <w:tcW w:w="2545" w:type="dxa"/>
            <w:vAlign w:val="center"/>
          </w:tcPr>
          <w:p w14:paraId="0E128084"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Índice de Cumplimiento alcanzado</w:t>
            </w:r>
          </w:p>
        </w:tc>
        <w:tc>
          <w:tcPr>
            <w:tcW w:w="2728" w:type="dxa"/>
            <w:vAlign w:val="center"/>
          </w:tcPr>
          <w:p w14:paraId="76D8F8CE"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Número de recomendaciones efectuadas</w:t>
            </w:r>
          </w:p>
        </w:tc>
        <w:tc>
          <w:tcPr>
            <w:tcW w:w="2051" w:type="dxa"/>
            <w:vAlign w:val="center"/>
          </w:tcPr>
          <w:p w14:paraId="7CCDE128"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Número de recomendaciones aplicadas</w:t>
            </w:r>
          </w:p>
        </w:tc>
      </w:tr>
      <w:tr w:rsidR="00E24139" w:rsidRPr="00396A23" w14:paraId="0F73036C" w14:textId="77777777" w:rsidTr="00B15FC1">
        <w:tc>
          <w:tcPr>
            <w:tcW w:w="2711" w:type="dxa"/>
          </w:tcPr>
          <w:p w14:paraId="1D15FD9A" w14:textId="77777777" w:rsidR="00E24139" w:rsidRPr="00396A23" w:rsidRDefault="00E24139" w:rsidP="00B15FC1">
            <w:pPr>
              <w:pStyle w:val="Cuerpodelboletn"/>
              <w:spacing w:before="120" w:after="120" w:line="312" w:lineRule="auto"/>
              <w:rPr>
                <w:rStyle w:val="Ttulo2Car"/>
                <w:b w:val="0"/>
                <w:color w:val="auto"/>
                <w:sz w:val="20"/>
                <w:szCs w:val="20"/>
                <w:lang w:bidi="es-ES"/>
              </w:rPr>
            </w:pPr>
            <w:r w:rsidRPr="00396A23">
              <w:rPr>
                <w:rStyle w:val="Ttulo2Car"/>
                <w:b w:val="0"/>
                <w:color w:val="auto"/>
                <w:sz w:val="20"/>
                <w:szCs w:val="20"/>
                <w:lang w:bidi="es-ES"/>
              </w:rPr>
              <w:t>202</w:t>
            </w:r>
            <w:r>
              <w:rPr>
                <w:rStyle w:val="Ttulo2Car"/>
                <w:b w:val="0"/>
                <w:color w:val="auto"/>
                <w:sz w:val="20"/>
                <w:szCs w:val="20"/>
                <w:lang w:bidi="es-ES"/>
              </w:rPr>
              <w:t>3</w:t>
            </w:r>
          </w:p>
        </w:tc>
        <w:tc>
          <w:tcPr>
            <w:tcW w:w="2545" w:type="dxa"/>
          </w:tcPr>
          <w:p w14:paraId="6FAEAD59" w14:textId="166C435B" w:rsidR="00E24139" w:rsidRPr="00396A23" w:rsidRDefault="00EF5141"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4</w:t>
            </w:r>
            <w:r w:rsidRPr="00EF5141">
              <w:rPr>
                <w:rStyle w:val="Ttulo2Car"/>
                <w:b w:val="0"/>
                <w:color w:val="auto"/>
                <w:sz w:val="20"/>
                <w:szCs w:val="20"/>
                <w:lang w:bidi="es-ES"/>
              </w:rPr>
              <w:t>6,2%</w:t>
            </w:r>
          </w:p>
        </w:tc>
        <w:tc>
          <w:tcPr>
            <w:tcW w:w="2728" w:type="dxa"/>
          </w:tcPr>
          <w:p w14:paraId="1B3D21B6" w14:textId="3F710065" w:rsidR="00E24139" w:rsidRPr="00396A23" w:rsidRDefault="00B36FE5"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1</w:t>
            </w:r>
            <w:r w:rsidRPr="00B36FE5">
              <w:rPr>
                <w:rStyle w:val="Ttulo2Car"/>
                <w:b w:val="0"/>
                <w:color w:val="auto"/>
                <w:sz w:val="20"/>
                <w:szCs w:val="20"/>
                <w:lang w:bidi="es-ES"/>
              </w:rPr>
              <w:t>9</w:t>
            </w:r>
          </w:p>
        </w:tc>
        <w:tc>
          <w:tcPr>
            <w:tcW w:w="2051" w:type="dxa"/>
          </w:tcPr>
          <w:p w14:paraId="1343146B" w14:textId="5694D4C0" w:rsidR="00E24139" w:rsidRPr="00396A23" w:rsidRDefault="00EF5141"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3</w:t>
            </w:r>
          </w:p>
        </w:tc>
      </w:tr>
      <w:tr w:rsidR="00E24139" w:rsidRPr="00396A23" w14:paraId="0CF35A91" w14:textId="77777777" w:rsidTr="00B15FC1">
        <w:tc>
          <w:tcPr>
            <w:tcW w:w="2711" w:type="dxa"/>
          </w:tcPr>
          <w:p w14:paraId="4A5702B4" w14:textId="77777777" w:rsidR="00E24139" w:rsidRPr="00396A23" w:rsidRDefault="00E24139" w:rsidP="00B15FC1">
            <w:pPr>
              <w:pStyle w:val="Cuerpodelboletn"/>
              <w:spacing w:before="120" w:after="120" w:line="312" w:lineRule="auto"/>
              <w:rPr>
                <w:rStyle w:val="Ttulo2Car"/>
                <w:b w:val="0"/>
                <w:color w:val="auto"/>
                <w:sz w:val="20"/>
                <w:szCs w:val="20"/>
                <w:lang w:bidi="es-ES"/>
              </w:rPr>
            </w:pPr>
            <w:r w:rsidRPr="00396A23">
              <w:rPr>
                <w:rStyle w:val="Ttulo2Car"/>
                <w:b w:val="0"/>
                <w:color w:val="auto"/>
                <w:sz w:val="20"/>
                <w:szCs w:val="20"/>
                <w:lang w:bidi="es-ES"/>
              </w:rPr>
              <w:t>202</w:t>
            </w:r>
            <w:r>
              <w:rPr>
                <w:rStyle w:val="Ttulo2Car"/>
                <w:b w:val="0"/>
                <w:color w:val="auto"/>
                <w:sz w:val="20"/>
                <w:szCs w:val="20"/>
                <w:lang w:bidi="es-ES"/>
              </w:rPr>
              <w:t>4</w:t>
            </w:r>
          </w:p>
        </w:tc>
        <w:tc>
          <w:tcPr>
            <w:tcW w:w="2545" w:type="dxa"/>
          </w:tcPr>
          <w:p w14:paraId="070F7D46" w14:textId="76018BB4" w:rsidR="00E24139" w:rsidRPr="00396A23" w:rsidRDefault="00EF5141"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5</w:t>
            </w:r>
            <w:r w:rsidRPr="00EF5141">
              <w:rPr>
                <w:rStyle w:val="Ttulo2Car"/>
                <w:b w:val="0"/>
                <w:color w:val="auto"/>
                <w:sz w:val="20"/>
                <w:szCs w:val="20"/>
                <w:lang w:bidi="es-ES"/>
              </w:rPr>
              <w:t>1,8%</w:t>
            </w:r>
          </w:p>
        </w:tc>
        <w:tc>
          <w:tcPr>
            <w:tcW w:w="2728" w:type="dxa"/>
          </w:tcPr>
          <w:p w14:paraId="78459DA6" w14:textId="783C2DCB" w:rsidR="00E24139" w:rsidRPr="00396A23" w:rsidRDefault="00EF5141"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1</w:t>
            </w:r>
            <w:r w:rsidR="00B36FE5">
              <w:rPr>
                <w:rStyle w:val="Ttulo2Car"/>
                <w:b w:val="0"/>
                <w:color w:val="auto"/>
                <w:sz w:val="20"/>
                <w:szCs w:val="20"/>
                <w:lang w:bidi="es-ES"/>
              </w:rPr>
              <w:t>6</w:t>
            </w:r>
          </w:p>
        </w:tc>
        <w:tc>
          <w:tcPr>
            <w:tcW w:w="2051" w:type="dxa"/>
          </w:tcPr>
          <w:p w14:paraId="21BDE47D" w14:textId="338786AC" w:rsidR="00E24139" w:rsidRPr="00396A23" w:rsidRDefault="00964CAF"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3</w:t>
            </w:r>
          </w:p>
        </w:tc>
      </w:tr>
    </w:tbl>
    <w:p w14:paraId="6EE62744" w14:textId="77777777" w:rsidR="00E24139" w:rsidRPr="00396A23" w:rsidRDefault="00E24139" w:rsidP="00E24139">
      <w:pPr>
        <w:pStyle w:val="Cuerpodelboletn"/>
        <w:spacing w:before="120" w:after="120" w:line="312" w:lineRule="auto"/>
        <w:ind w:left="709"/>
        <w:rPr>
          <w:rStyle w:val="Ttulo2Car"/>
          <w:color w:val="00642D"/>
          <w:lang w:bidi="es-ES"/>
        </w:rPr>
      </w:pPr>
    </w:p>
    <w:tbl>
      <w:tblPr>
        <w:tblStyle w:val="Tablaconcuadrcula"/>
        <w:tblW w:w="0" w:type="auto"/>
        <w:tblInd w:w="421" w:type="dxa"/>
        <w:tblLook w:val="0480" w:firstRow="0" w:lastRow="0" w:firstColumn="1" w:lastColumn="0" w:noHBand="0" w:noVBand="1"/>
      </w:tblPr>
      <w:tblGrid>
        <w:gridCol w:w="10035"/>
      </w:tblGrid>
      <w:tr w:rsidR="00EB169A" w:rsidRPr="00396A23" w14:paraId="7A7AE22E" w14:textId="77777777" w:rsidTr="00B15FC1">
        <w:tc>
          <w:tcPr>
            <w:tcW w:w="10035" w:type="dxa"/>
          </w:tcPr>
          <w:p w14:paraId="3F71F2A2" w14:textId="77777777" w:rsidR="00EB169A" w:rsidRPr="00524341" w:rsidRDefault="00EB169A" w:rsidP="00EB169A">
            <w:pPr>
              <w:pStyle w:val="Cuerpodelboletn"/>
              <w:spacing w:before="120" w:after="120" w:line="312" w:lineRule="auto"/>
              <w:rPr>
                <w:b/>
                <w:color w:val="3C8378"/>
                <w:sz w:val="20"/>
                <w:szCs w:val="20"/>
              </w:rPr>
            </w:pPr>
            <w:r w:rsidRPr="00524341">
              <w:rPr>
                <w:b/>
                <w:color w:val="3C8378"/>
                <w:sz w:val="20"/>
                <w:szCs w:val="20"/>
              </w:rPr>
              <w:t>Relación de las recom</w:t>
            </w:r>
            <w:r w:rsidRPr="000A33BF">
              <w:rPr>
                <w:b/>
                <w:color w:val="3C8378"/>
                <w:sz w:val="20"/>
                <w:szCs w:val="20"/>
              </w:rPr>
              <w:t>endacio</w:t>
            </w:r>
            <w:r w:rsidRPr="00524341">
              <w:rPr>
                <w:b/>
                <w:color w:val="3C8378"/>
                <w:sz w:val="20"/>
                <w:szCs w:val="20"/>
              </w:rPr>
              <w:t>nes efectuadas en la última evaluación</w:t>
            </w:r>
          </w:p>
          <w:p w14:paraId="6DCDBA55" w14:textId="6B3F855C" w:rsidR="000A33BF" w:rsidRPr="00762126" w:rsidRDefault="000A33BF" w:rsidP="0024639D">
            <w:pPr>
              <w:pStyle w:val="Sinespaciado"/>
              <w:spacing w:line="276" w:lineRule="auto"/>
              <w:jc w:val="both"/>
              <w:rPr>
                <w:sz w:val="20"/>
                <w:szCs w:val="20"/>
              </w:rPr>
            </w:pPr>
            <w:r w:rsidRPr="000A33BF">
              <w:rPr>
                <w:sz w:val="20"/>
                <w:szCs w:val="20"/>
              </w:rPr>
              <w:t xml:space="preserve">Respecto de la </w:t>
            </w:r>
            <w:r w:rsidRPr="00762126">
              <w:rPr>
                <w:sz w:val="20"/>
                <w:szCs w:val="20"/>
              </w:rPr>
              <w:t>localización y estructuración de la información, sigue publicándose información al margen del Portal de Transparencia.</w:t>
            </w:r>
          </w:p>
          <w:p w14:paraId="087249B1" w14:textId="77777777" w:rsidR="000A33BF" w:rsidRPr="00762126" w:rsidRDefault="000A33BF" w:rsidP="000A33BF">
            <w:pPr>
              <w:pStyle w:val="Sinespaciado"/>
              <w:spacing w:line="276" w:lineRule="auto"/>
              <w:ind w:left="720"/>
              <w:jc w:val="both"/>
              <w:rPr>
                <w:sz w:val="20"/>
                <w:szCs w:val="20"/>
              </w:rPr>
            </w:pPr>
          </w:p>
          <w:p w14:paraId="2381B3B0" w14:textId="48B389BF" w:rsidR="000A33BF" w:rsidRPr="00762126" w:rsidRDefault="000A33BF" w:rsidP="0024639D">
            <w:pPr>
              <w:pStyle w:val="Sinespaciado"/>
              <w:spacing w:line="276" w:lineRule="auto"/>
              <w:jc w:val="both"/>
              <w:rPr>
                <w:sz w:val="20"/>
                <w:szCs w:val="20"/>
              </w:rPr>
            </w:pPr>
            <w:r w:rsidRPr="00762126">
              <w:rPr>
                <w:sz w:val="20"/>
                <w:szCs w:val="20"/>
              </w:rPr>
              <w:t>Respecto de la publicación de contenidos, sigue sin publicarse:</w:t>
            </w:r>
          </w:p>
          <w:p w14:paraId="2AB82EF1" w14:textId="76EDA31F" w:rsidR="000A33BF" w:rsidRPr="00762126" w:rsidRDefault="000A33BF" w:rsidP="000A33BF">
            <w:pPr>
              <w:pStyle w:val="Sinespaciado"/>
              <w:spacing w:line="276" w:lineRule="auto"/>
              <w:ind w:left="720"/>
              <w:jc w:val="both"/>
              <w:rPr>
                <w:sz w:val="20"/>
                <w:szCs w:val="20"/>
              </w:rPr>
            </w:pPr>
          </w:p>
          <w:p w14:paraId="1597D8B8" w14:textId="6AD9DB10" w:rsidR="000A33BF" w:rsidRPr="00762126" w:rsidRDefault="000A33BF" w:rsidP="000A33BF">
            <w:pPr>
              <w:pStyle w:val="Sinespaciado"/>
              <w:numPr>
                <w:ilvl w:val="0"/>
                <w:numId w:val="36"/>
              </w:numPr>
              <w:spacing w:line="276" w:lineRule="auto"/>
              <w:jc w:val="both"/>
              <w:rPr>
                <w:sz w:val="20"/>
                <w:szCs w:val="20"/>
              </w:rPr>
            </w:pPr>
            <w:r w:rsidRPr="00762126">
              <w:rPr>
                <w:sz w:val="20"/>
                <w:szCs w:val="20"/>
              </w:rPr>
              <w:t>Dentro del bloque de información Institucional, normativa y de planificación:</w:t>
            </w:r>
          </w:p>
          <w:p w14:paraId="52B5D52E" w14:textId="7C2E06B7" w:rsidR="000A33BF" w:rsidRPr="00762126" w:rsidRDefault="000A33BF" w:rsidP="000A33BF">
            <w:pPr>
              <w:pStyle w:val="Sinespaciado"/>
              <w:numPr>
                <w:ilvl w:val="0"/>
                <w:numId w:val="38"/>
              </w:numPr>
              <w:spacing w:line="276" w:lineRule="auto"/>
              <w:jc w:val="both"/>
              <w:rPr>
                <w:sz w:val="20"/>
                <w:szCs w:val="20"/>
              </w:rPr>
            </w:pPr>
            <w:r w:rsidRPr="00762126">
              <w:rPr>
                <w:sz w:val="20"/>
                <w:szCs w:val="20"/>
              </w:rPr>
              <w:t>La normativa general que regula el marco jurídico de actuación de la CH.</w:t>
            </w:r>
          </w:p>
          <w:p w14:paraId="6B7746C8" w14:textId="77777777" w:rsidR="000A33BF" w:rsidRPr="00762126" w:rsidRDefault="000A33BF" w:rsidP="000A33BF">
            <w:pPr>
              <w:pStyle w:val="Sinespaciado"/>
              <w:spacing w:line="276" w:lineRule="auto"/>
              <w:jc w:val="both"/>
              <w:rPr>
                <w:sz w:val="20"/>
                <w:szCs w:val="20"/>
              </w:rPr>
            </w:pPr>
          </w:p>
          <w:p w14:paraId="79500A4C" w14:textId="40F0A859" w:rsidR="000A33BF" w:rsidRPr="00762126" w:rsidRDefault="000A33BF" w:rsidP="000A33BF">
            <w:pPr>
              <w:pStyle w:val="Sinespaciado"/>
              <w:numPr>
                <w:ilvl w:val="0"/>
                <w:numId w:val="36"/>
              </w:numPr>
              <w:spacing w:line="276" w:lineRule="auto"/>
              <w:jc w:val="both"/>
              <w:rPr>
                <w:sz w:val="20"/>
                <w:szCs w:val="20"/>
              </w:rPr>
            </w:pPr>
            <w:r w:rsidRPr="00762126">
              <w:rPr>
                <w:sz w:val="20"/>
                <w:szCs w:val="20"/>
              </w:rPr>
              <w:t>Dentro del bloque de información de Relevancia Jurídica:</w:t>
            </w:r>
          </w:p>
          <w:p w14:paraId="0EA80F7B" w14:textId="2BB59697" w:rsidR="000A33BF" w:rsidRPr="00762126" w:rsidRDefault="000A33BF" w:rsidP="000A33BF">
            <w:pPr>
              <w:pStyle w:val="Sinespaciado"/>
              <w:numPr>
                <w:ilvl w:val="0"/>
                <w:numId w:val="37"/>
              </w:numPr>
              <w:spacing w:line="276" w:lineRule="auto"/>
              <w:jc w:val="both"/>
              <w:rPr>
                <w:sz w:val="20"/>
                <w:szCs w:val="20"/>
              </w:rPr>
            </w:pPr>
            <w:r w:rsidRPr="00762126">
              <w:rPr>
                <w:sz w:val="20"/>
                <w:szCs w:val="20"/>
              </w:rPr>
              <w:t>Las directrices, instrucciones, acuerdos, circulares o respuestas a consultas que supongan una interpretación del derecho o tengan efectos jurídicos.</w:t>
            </w:r>
          </w:p>
          <w:p w14:paraId="60669D8D" w14:textId="77777777" w:rsidR="000A33BF" w:rsidRPr="00762126" w:rsidRDefault="000A33BF" w:rsidP="000A33BF">
            <w:pPr>
              <w:pStyle w:val="Sinespaciado"/>
              <w:spacing w:line="276" w:lineRule="auto"/>
              <w:ind w:left="2160"/>
              <w:jc w:val="both"/>
              <w:rPr>
                <w:sz w:val="20"/>
                <w:szCs w:val="20"/>
              </w:rPr>
            </w:pPr>
          </w:p>
          <w:p w14:paraId="5BB70915" w14:textId="77777777" w:rsidR="000A33BF" w:rsidRPr="00762126" w:rsidRDefault="000A33BF" w:rsidP="000A33BF">
            <w:pPr>
              <w:pStyle w:val="Sinespaciado"/>
              <w:numPr>
                <w:ilvl w:val="0"/>
                <w:numId w:val="36"/>
              </w:numPr>
              <w:spacing w:line="276" w:lineRule="auto"/>
              <w:jc w:val="both"/>
              <w:rPr>
                <w:sz w:val="20"/>
                <w:szCs w:val="20"/>
              </w:rPr>
            </w:pPr>
            <w:bookmarkStart w:id="0" w:name="_Hlk160031698"/>
            <w:r w:rsidRPr="00762126">
              <w:rPr>
                <w:sz w:val="20"/>
                <w:szCs w:val="20"/>
              </w:rPr>
              <w:t>En el bloque de información económica no se publica:</w:t>
            </w:r>
          </w:p>
          <w:bookmarkEnd w:id="0"/>
          <w:p w14:paraId="17E442D3" w14:textId="705ED686" w:rsidR="000A33BF" w:rsidRPr="00762126" w:rsidRDefault="000A33BF" w:rsidP="000A33BF">
            <w:pPr>
              <w:pStyle w:val="Sinespaciado"/>
              <w:numPr>
                <w:ilvl w:val="0"/>
                <w:numId w:val="37"/>
              </w:numPr>
              <w:spacing w:line="276" w:lineRule="auto"/>
              <w:jc w:val="both"/>
              <w:rPr>
                <w:sz w:val="20"/>
                <w:szCs w:val="20"/>
              </w:rPr>
            </w:pPr>
            <w:r w:rsidRPr="00762126">
              <w:rPr>
                <w:sz w:val="20"/>
                <w:szCs w:val="20"/>
              </w:rPr>
              <w:t>Las modificaciones de contratos adjudicados.</w:t>
            </w:r>
          </w:p>
          <w:p w14:paraId="2AE4441D" w14:textId="10F5F1E9" w:rsidR="000A33BF" w:rsidRPr="00762126" w:rsidRDefault="000A33BF" w:rsidP="000A33BF">
            <w:pPr>
              <w:pStyle w:val="Sinespaciado"/>
              <w:numPr>
                <w:ilvl w:val="0"/>
                <w:numId w:val="37"/>
              </w:numPr>
              <w:spacing w:line="276" w:lineRule="auto"/>
              <w:jc w:val="both"/>
              <w:rPr>
                <w:sz w:val="20"/>
                <w:szCs w:val="20"/>
              </w:rPr>
            </w:pPr>
            <w:r w:rsidRPr="00762126">
              <w:rPr>
                <w:sz w:val="20"/>
                <w:szCs w:val="20"/>
              </w:rPr>
              <w:lastRenderedPageBreak/>
              <w:t>Información estadística sobre el volumen de contratación según procedimiento de licitación.</w:t>
            </w:r>
          </w:p>
          <w:p w14:paraId="1215CD80" w14:textId="50FC3B47" w:rsidR="000A33BF" w:rsidRPr="00762126" w:rsidRDefault="000A33BF" w:rsidP="000A33BF">
            <w:pPr>
              <w:pStyle w:val="Sinespaciado"/>
              <w:numPr>
                <w:ilvl w:val="0"/>
                <w:numId w:val="37"/>
              </w:numPr>
              <w:spacing w:line="276" w:lineRule="auto"/>
              <w:jc w:val="both"/>
              <w:rPr>
                <w:sz w:val="20"/>
                <w:szCs w:val="20"/>
              </w:rPr>
            </w:pPr>
            <w:r w:rsidRPr="00762126">
              <w:rPr>
                <w:sz w:val="20"/>
                <w:szCs w:val="20"/>
              </w:rPr>
              <w:t>Información estadística sobre el número y el porcentaje en volumen presupuestario de contratos adjudicados a PYMES según tipo de contrato y según procedimiento de licitación.</w:t>
            </w:r>
          </w:p>
          <w:p w14:paraId="777AEFA0" w14:textId="607ADCEC" w:rsidR="000A33BF" w:rsidRPr="00762126" w:rsidRDefault="000A33BF" w:rsidP="000A33BF">
            <w:pPr>
              <w:pStyle w:val="Sinespaciado"/>
              <w:numPr>
                <w:ilvl w:val="0"/>
                <w:numId w:val="37"/>
              </w:numPr>
              <w:spacing w:line="276" w:lineRule="auto"/>
              <w:jc w:val="both"/>
              <w:rPr>
                <w:sz w:val="20"/>
                <w:szCs w:val="20"/>
              </w:rPr>
            </w:pPr>
            <w:r w:rsidRPr="00762126">
              <w:rPr>
                <w:sz w:val="20"/>
                <w:szCs w:val="20"/>
              </w:rPr>
              <w:t>Los convenios.</w:t>
            </w:r>
          </w:p>
          <w:p w14:paraId="69796D7B" w14:textId="5C483E20" w:rsidR="000A33BF" w:rsidRPr="00762126" w:rsidRDefault="000A33BF" w:rsidP="000A33BF">
            <w:pPr>
              <w:pStyle w:val="Sinespaciado"/>
              <w:numPr>
                <w:ilvl w:val="0"/>
                <w:numId w:val="37"/>
              </w:numPr>
              <w:spacing w:line="276" w:lineRule="auto"/>
              <w:jc w:val="both"/>
              <w:rPr>
                <w:sz w:val="20"/>
                <w:szCs w:val="20"/>
              </w:rPr>
            </w:pPr>
            <w:r w:rsidRPr="00762126">
              <w:rPr>
                <w:sz w:val="20"/>
                <w:szCs w:val="20"/>
              </w:rPr>
              <w:t>Las encomiendas de gestión.</w:t>
            </w:r>
          </w:p>
          <w:p w14:paraId="7269FA8C" w14:textId="2E9D8933" w:rsidR="000A33BF" w:rsidRPr="00762126" w:rsidRDefault="000A33BF" w:rsidP="000A33BF">
            <w:pPr>
              <w:pStyle w:val="Sinespaciado"/>
              <w:numPr>
                <w:ilvl w:val="0"/>
                <w:numId w:val="37"/>
              </w:numPr>
              <w:spacing w:line="276" w:lineRule="auto"/>
              <w:jc w:val="both"/>
              <w:rPr>
                <w:sz w:val="20"/>
                <w:szCs w:val="20"/>
              </w:rPr>
            </w:pPr>
            <w:r w:rsidRPr="00762126">
              <w:rPr>
                <w:sz w:val="20"/>
                <w:szCs w:val="20"/>
              </w:rPr>
              <w:t>Las subcontrataciones derivadas de las encomiendas de gestión.</w:t>
            </w:r>
          </w:p>
          <w:p w14:paraId="66BDB828" w14:textId="6DC2FC29" w:rsidR="000A33BF" w:rsidRPr="00762126" w:rsidRDefault="000A33BF" w:rsidP="000A33BF">
            <w:pPr>
              <w:pStyle w:val="Sinespaciado"/>
              <w:numPr>
                <w:ilvl w:val="0"/>
                <w:numId w:val="37"/>
              </w:numPr>
              <w:spacing w:line="276" w:lineRule="auto"/>
              <w:jc w:val="both"/>
              <w:rPr>
                <w:sz w:val="20"/>
                <w:szCs w:val="20"/>
              </w:rPr>
            </w:pPr>
            <w:r w:rsidRPr="00762126">
              <w:rPr>
                <w:sz w:val="20"/>
                <w:szCs w:val="20"/>
              </w:rPr>
              <w:t>Información sobre las subvenciones o ayudas públicas concedidas por la CH. Esta información debe incluir el objeto de la subvención o ayuda, los beneficiarios y la cuantía concedida a cada uno de ellos.</w:t>
            </w:r>
          </w:p>
          <w:p w14:paraId="174EB492" w14:textId="37C96795" w:rsidR="000A33BF" w:rsidRPr="00762126" w:rsidRDefault="000A33BF" w:rsidP="000A33BF">
            <w:pPr>
              <w:pStyle w:val="Sinespaciado"/>
              <w:numPr>
                <w:ilvl w:val="0"/>
                <w:numId w:val="37"/>
              </w:numPr>
              <w:spacing w:line="276" w:lineRule="auto"/>
              <w:jc w:val="both"/>
              <w:rPr>
                <w:sz w:val="20"/>
                <w:szCs w:val="20"/>
              </w:rPr>
            </w:pPr>
            <w:r w:rsidRPr="00762126">
              <w:rPr>
                <w:sz w:val="20"/>
                <w:szCs w:val="20"/>
              </w:rPr>
              <w:t>Los informes de auditoría y fiscalización elaborados por el Tribunal de Cuentas.</w:t>
            </w:r>
          </w:p>
          <w:p w14:paraId="4171F6F1" w14:textId="4C755646" w:rsidR="000A33BF" w:rsidRPr="00762126" w:rsidRDefault="000A33BF" w:rsidP="000A33BF">
            <w:pPr>
              <w:pStyle w:val="Sinespaciado"/>
              <w:numPr>
                <w:ilvl w:val="0"/>
                <w:numId w:val="37"/>
              </w:numPr>
              <w:spacing w:line="276" w:lineRule="auto"/>
              <w:jc w:val="both"/>
              <w:rPr>
                <w:sz w:val="20"/>
                <w:szCs w:val="20"/>
              </w:rPr>
            </w:pPr>
            <w:r w:rsidRPr="00762126">
              <w:rPr>
                <w:sz w:val="20"/>
                <w:szCs w:val="20"/>
              </w:rPr>
              <w:t>Las retribuciones percibidas por altos cargos y máximos responsables.</w:t>
            </w:r>
          </w:p>
          <w:p w14:paraId="4C1B5457" w14:textId="6DCF8D17" w:rsidR="000A33BF" w:rsidRPr="00762126" w:rsidRDefault="000A33BF" w:rsidP="000A33BF">
            <w:pPr>
              <w:pStyle w:val="Sinespaciado"/>
              <w:numPr>
                <w:ilvl w:val="0"/>
                <w:numId w:val="37"/>
              </w:numPr>
              <w:spacing w:line="276" w:lineRule="auto"/>
              <w:jc w:val="both"/>
              <w:rPr>
                <w:sz w:val="20"/>
                <w:szCs w:val="20"/>
              </w:rPr>
            </w:pPr>
            <w:r w:rsidRPr="00762126">
              <w:rPr>
                <w:sz w:val="20"/>
                <w:szCs w:val="20"/>
              </w:rPr>
              <w:t>Las indemnizaciones percibidas por altos cargos y máximos responsables con ocasión del cese.</w:t>
            </w:r>
          </w:p>
          <w:p w14:paraId="4F7F70CF" w14:textId="37EC2B98" w:rsidR="000A33BF" w:rsidRPr="00762126" w:rsidRDefault="000A33BF" w:rsidP="000A33BF">
            <w:pPr>
              <w:pStyle w:val="Sinespaciado"/>
              <w:numPr>
                <w:ilvl w:val="0"/>
                <w:numId w:val="37"/>
              </w:numPr>
              <w:spacing w:line="276" w:lineRule="auto"/>
              <w:jc w:val="both"/>
              <w:rPr>
                <w:sz w:val="20"/>
                <w:szCs w:val="20"/>
              </w:rPr>
            </w:pPr>
            <w:r w:rsidRPr="00762126">
              <w:rPr>
                <w:sz w:val="20"/>
                <w:szCs w:val="20"/>
              </w:rPr>
              <w:t>Las autorizaciones de compatibilidad concedidas a empleados de la CH.</w:t>
            </w:r>
          </w:p>
          <w:p w14:paraId="6717A1EB" w14:textId="77777777" w:rsidR="000A33BF" w:rsidRPr="00762126" w:rsidRDefault="000A33BF" w:rsidP="000A33BF">
            <w:pPr>
              <w:pStyle w:val="Sinespaciado"/>
              <w:numPr>
                <w:ilvl w:val="0"/>
                <w:numId w:val="37"/>
              </w:numPr>
              <w:spacing w:line="276" w:lineRule="auto"/>
              <w:jc w:val="both"/>
              <w:rPr>
                <w:sz w:val="20"/>
                <w:szCs w:val="20"/>
              </w:rPr>
            </w:pPr>
            <w:r w:rsidRPr="00762126">
              <w:rPr>
                <w:sz w:val="20"/>
                <w:szCs w:val="20"/>
              </w:rPr>
              <w:t>Las autorizaciones para el ejercicio de actividades privadas concedidas a altos cargos.</w:t>
            </w:r>
          </w:p>
          <w:p w14:paraId="10ABA3B8" w14:textId="77777777" w:rsidR="000A33BF" w:rsidRPr="00762126" w:rsidRDefault="000A33BF" w:rsidP="000A33BF">
            <w:pPr>
              <w:pStyle w:val="Sinespaciado"/>
              <w:spacing w:line="276" w:lineRule="auto"/>
              <w:jc w:val="both"/>
              <w:rPr>
                <w:sz w:val="20"/>
                <w:szCs w:val="20"/>
              </w:rPr>
            </w:pPr>
          </w:p>
          <w:p w14:paraId="0E7D5D8F" w14:textId="30B9E374" w:rsidR="00EB169A" w:rsidRPr="00524341" w:rsidRDefault="000A33BF" w:rsidP="000A33BF">
            <w:pPr>
              <w:ind w:left="708"/>
              <w:jc w:val="both"/>
              <w:rPr>
                <w:rStyle w:val="Ttulo2Car"/>
                <w:b w:val="0"/>
                <w:color w:val="00642D"/>
                <w:sz w:val="20"/>
                <w:szCs w:val="20"/>
                <w:lang w:bidi="es-ES"/>
              </w:rPr>
            </w:pPr>
            <w:r w:rsidRPr="00762126">
              <w:rPr>
                <w:sz w:val="20"/>
                <w:szCs w:val="20"/>
              </w:rPr>
              <w:t>Respecto del cumplimiento de los criterios de calidad en la publicación de la información, gran parte de la información no está datada y sigue sin publicarse la fecha en que se revisó o actualizó por última vez la información obligatoria publicada en el Portal de Transparencia o en la web de la entidad</w:t>
            </w:r>
            <w:r w:rsidR="00EB169A" w:rsidRPr="00762126">
              <w:rPr>
                <w:sz w:val="20"/>
                <w:szCs w:val="20"/>
              </w:rPr>
              <w:t>.</w:t>
            </w:r>
          </w:p>
        </w:tc>
      </w:tr>
    </w:tbl>
    <w:p w14:paraId="24FE97B0" w14:textId="77777777" w:rsidR="00285021" w:rsidRDefault="00285021">
      <w:pPr>
        <w:rPr>
          <w:i/>
          <w:iCs/>
          <w:highlight w:val="magenta"/>
        </w:rPr>
      </w:pPr>
      <w:r>
        <w:rPr>
          <w:i/>
          <w:iCs/>
          <w:highlight w:val="magenta"/>
        </w:rPr>
        <w:lastRenderedPageBreak/>
        <w:br w:type="page"/>
      </w:r>
    </w:p>
    <w:p w14:paraId="6AB14A11" w14:textId="34815EB4" w:rsidR="002F2850" w:rsidRPr="0060669B" w:rsidRDefault="00AE3317" w:rsidP="00560D54">
      <w:pPr>
        <w:pStyle w:val="Cuerpodelboletn"/>
        <w:numPr>
          <w:ilvl w:val="0"/>
          <w:numId w:val="1"/>
        </w:numPr>
        <w:spacing w:before="120" w:after="120" w:line="312" w:lineRule="auto"/>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37C4EB40"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560D54">
        <w:rPr>
          <w:rStyle w:val="Ttulo2Car"/>
          <w:lang w:bidi="es-ES"/>
        </w:rPr>
        <w:t>I</w:t>
      </w:r>
      <w:r w:rsidR="00E3088D" w:rsidRPr="000B0FBA">
        <w:rPr>
          <w:rStyle w:val="Ttulo2Car"/>
          <w:lang w:bidi="es-ES"/>
        </w:rPr>
        <w:t>I.</w:t>
      </w:r>
      <w:r w:rsidR="00E3088D" w:rsidRPr="0060669B">
        <w:rPr>
          <w:rStyle w:val="Ttulo2Car"/>
          <w:lang w:bidi="es-ES"/>
        </w:rPr>
        <w:t>1 Información Institucional</w:t>
      </w:r>
      <w:r w:rsidR="001561A4" w:rsidRPr="0060669B">
        <w:rPr>
          <w:rStyle w:val="Ttulo2Car"/>
          <w:lang w:bidi="es-ES"/>
        </w:rPr>
        <w:t>,</w:t>
      </w:r>
      <w:r w:rsidR="00E3088D" w:rsidRPr="0060669B">
        <w:rPr>
          <w:rStyle w:val="Ttulo2Car"/>
          <w:lang w:bidi="es-ES"/>
        </w:rPr>
        <w:t xml:space="preserve"> Organizativa</w:t>
      </w:r>
      <w:r w:rsidR="001561A4" w:rsidRPr="0060669B">
        <w:rPr>
          <w:rStyle w:val="Ttulo2Car"/>
          <w:lang w:bidi="es-ES"/>
        </w:rPr>
        <w:t xml:space="preserve"> y de Planificación</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7"/>
        <w:gridCol w:w="2003"/>
        <w:gridCol w:w="797"/>
        <w:gridCol w:w="5719"/>
      </w:tblGrid>
      <w:tr w:rsidR="00E34195" w:rsidRPr="005A3C4E" w14:paraId="0C67B306" w14:textId="77777777" w:rsidTr="00560D54">
        <w:trPr>
          <w:cantSplit/>
          <w:trHeight w:val="1350"/>
          <w:tblHeader/>
        </w:trPr>
        <w:tc>
          <w:tcPr>
            <w:tcW w:w="1577"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2003"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19"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E34195" w:rsidRPr="005A3C4E" w14:paraId="0CF4B6EF" w14:textId="77777777" w:rsidTr="00560D54">
        <w:tc>
          <w:tcPr>
            <w:tcW w:w="1577" w:type="dxa"/>
            <w:vMerge w:val="restart"/>
            <w:tcBorders>
              <w:right w:val="single" w:sz="4" w:space="0" w:color="00642D"/>
            </w:tcBorders>
            <w:shd w:val="clear" w:color="auto" w:fill="3C8378"/>
            <w:textDirection w:val="btLr"/>
            <w:vAlign w:val="center"/>
          </w:tcPr>
          <w:p w14:paraId="014B95DF" w14:textId="77777777" w:rsidR="00E34195" w:rsidRPr="005A3C4E" w:rsidRDefault="00E34195"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2003" w:type="dxa"/>
            <w:tcBorders>
              <w:top w:val="single" w:sz="4" w:space="0" w:color="00642D"/>
              <w:left w:val="single" w:sz="4" w:space="0" w:color="00642D"/>
              <w:bottom w:val="single" w:sz="4" w:space="0" w:color="00642D"/>
              <w:right w:val="single" w:sz="4" w:space="0" w:color="00642D"/>
            </w:tcBorders>
            <w:vAlign w:val="center"/>
          </w:tcPr>
          <w:p w14:paraId="4BC13153"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Normativa aplicable</w:t>
            </w:r>
          </w:p>
        </w:tc>
        <w:tc>
          <w:tcPr>
            <w:tcW w:w="797" w:type="dxa"/>
            <w:tcBorders>
              <w:top w:val="single" w:sz="4" w:space="0" w:color="00642D"/>
              <w:left w:val="single" w:sz="4" w:space="0" w:color="00642D"/>
              <w:bottom w:val="single" w:sz="4" w:space="0" w:color="00642D"/>
              <w:right w:val="single" w:sz="4" w:space="0" w:color="00642D"/>
            </w:tcBorders>
            <w:vAlign w:val="center"/>
          </w:tcPr>
          <w:p w14:paraId="4D8E2886" w14:textId="77777777" w:rsidR="00E34195" w:rsidRPr="005A3C4E" w:rsidRDefault="00E34195" w:rsidP="00235095">
            <w:pPr>
              <w:pStyle w:val="Cuerpodelboletn"/>
              <w:numPr>
                <w:ilvl w:val="0"/>
                <w:numId w:val="5"/>
              </w:numPr>
              <w:spacing w:before="120" w:after="120" w:line="312" w:lineRule="auto"/>
              <w:jc w:val="center"/>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tcPr>
          <w:p w14:paraId="61B58D25" w14:textId="7BD7CDE6" w:rsidR="00E34195" w:rsidRPr="005A3C4E" w:rsidRDefault="00560D54" w:rsidP="00560D54">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w:t>
            </w:r>
            <w:r w:rsidR="000D2D50">
              <w:rPr>
                <w:rStyle w:val="Ttulo2Car"/>
                <w:b w:val="0"/>
                <w:bCs w:val="0"/>
                <w:color w:val="auto"/>
                <w:sz w:val="20"/>
                <w:szCs w:val="20"/>
                <w:lang w:bidi="es-ES"/>
              </w:rPr>
              <w:t xml:space="preserve"> en el Portal de Transparencia/Información de relevancia jurídica/Normativa general</w:t>
            </w:r>
            <w:r w:rsidR="00EE4999">
              <w:rPr>
                <w:rStyle w:val="Ttulo2Car"/>
                <w:b w:val="0"/>
                <w:bCs w:val="0"/>
                <w:color w:val="auto"/>
                <w:sz w:val="20"/>
                <w:szCs w:val="20"/>
                <w:lang w:bidi="es-ES"/>
              </w:rPr>
              <w:t xml:space="preserve"> y Normativa de la Confederación</w:t>
            </w:r>
            <w:r>
              <w:rPr>
                <w:rStyle w:val="Ttulo2Car"/>
                <w:b w:val="0"/>
                <w:bCs w:val="0"/>
                <w:color w:val="auto"/>
                <w:sz w:val="20"/>
                <w:szCs w:val="20"/>
                <w:lang w:bidi="es-ES"/>
              </w:rPr>
              <w:t>.</w:t>
            </w:r>
            <w:r w:rsidR="00EE4999">
              <w:rPr>
                <w:rStyle w:val="Ttulo2Car"/>
                <w:b w:val="0"/>
                <w:bCs w:val="0"/>
                <w:color w:val="auto"/>
                <w:sz w:val="20"/>
                <w:szCs w:val="20"/>
                <w:lang w:bidi="es-ES"/>
              </w:rPr>
              <w:t xml:space="preserve"> Esta información debería publicarse en el apartado de Información institucional, organizativa y de planificación. </w:t>
            </w:r>
            <w:r w:rsidR="00947A7D">
              <w:rPr>
                <w:rStyle w:val="Ttulo2Car"/>
                <w:b w:val="0"/>
                <w:bCs w:val="0"/>
                <w:color w:val="auto"/>
                <w:sz w:val="20"/>
                <w:szCs w:val="20"/>
                <w:lang w:bidi="es-ES"/>
              </w:rPr>
              <w:t xml:space="preserve">Sigue sin localizarse la normativa que configura el marco jurídico general que regula las actividades del organismo, como por ejemplo, la Ley de Contratos del Sector Público, la Ley General Presupuestaria, las leyes 39 y 40/2015… </w:t>
            </w:r>
            <w:r w:rsidR="00EE4999">
              <w:rPr>
                <w:rStyle w:val="Ttulo2Car"/>
                <w:b w:val="0"/>
                <w:bCs w:val="0"/>
                <w:color w:val="auto"/>
                <w:sz w:val="20"/>
                <w:szCs w:val="20"/>
                <w:lang w:bidi="es-ES"/>
              </w:rPr>
              <w:t xml:space="preserve">No se han localizado links a las distintas normas de referencia. Actualizado en </w:t>
            </w:r>
            <w:r w:rsidR="00947A7D">
              <w:rPr>
                <w:rStyle w:val="Ttulo2Car"/>
                <w:b w:val="0"/>
                <w:bCs w:val="0"/>
                <w:color w:val="auto"/>
                <w:sz w:val="20"/>
                <w:szCs w:val="20"/>
                <w:lang w:bidi="es-ES"/>
              </w:rPr>
              <w:t>abril</w:t>
            </w:r>
            <w:r w:rsidR="00EE4999">
              <w:rPr>
                <w:rStyle w:val="Ttulo2Car"/>
                <w:b w:val="0"/>
                <w:bCs w:val="0"/>
                <w:color w:val="auto"/>
                <w:sz w:val="20"/>
                <w:szCs w:val="20"/>
                <w:lang w:bidi="es-ES"/>
              </w:rPr>
              <w:t xml:space="preserve"> 2025.</w:t>
            </w:r>
          </w:p>
        </w:tc>
      </w:tr>
      <w:tr w:rsidR="00E34195" w:rsidRPr="005A3C4E" w14:paraId="686B59E1" w14:textId="77777777" w:rsidTr="00560D54">
        <w:trPr>
          <w:trHeight w:val="325"/>
        </w:trPr>
        <w:tc>
          <w:tcPr>
            <w:tcW w:w="1577" w:type="dxa"/>
            <w:vMerge/>
            <w:tcBorders>
              <w:right w:val="single" w:sz="4" w:space="0" w:color="00642D"/>
            </w:tcBorders>
            <w:shd w:val="clear" w:color="auto" w:fill="3C8378"/>
          </w:tcPr>
          <w:p w14:paraId="231AB748" w14:textId="77777777" w:rsidR="00E34195" w:rsidRPr="005A3C4E" w:rsidRDefault="00E34195" w:rsidP="00E3088D">
            <w:pPr>
              <w:pStyle w:val="Cuerpodelboletn"/>
              <w:spacing w:before="120" w:after="120" w:line="312" w:lineRule="auto"/>
              <w:rPr>
                <w:rStyle w:val="Ttulo2Car"/>
                <w:color w:val="FFFFFF" w:themeColor="background1"/>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52F6116F"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Funciones</w:t>
            </w:r>
          </w:p>
        </w:tc>
        <w:tc>
          <w:tcPr>
            <w:tcW w:w="797" w:type="dxa"/>
            <w:tcBorders>
              <w:top w:val="single" w:sz="4" w:space="0" w:color="00642D"/>
              <w:left w:val="single" w:sz="4" w:space="0" w:color="00642D"/>
              <w:bottom w:val="single" w:sz="4" w:space="0" w:color="00642D"/>
              <w:right w:val="single" w:sz="4" w:space="0" w:color="00642D"/>
            </w:tcBorders>
            <w:vAlign w:val="center"/>
          </w:tcPr>
          <w:p w14:paraId="4507A5B7" w14:textId="77777777" w:rsidR="00E34195" w:rsidRPr="005A3C4E" w:rsidRDefault="00E34195" w:rsidP="00235095">
            <w:pPr>
              <w:pStyle w:val="Cuerpodelboletn"/>
              <w:numPr>
                <w:ilvl w:val="0"/>
                <w:numId w:val="5"/>
              </w:numPr>
              <w:spacing w:before="120" w:after="120" w:line="312" w:lineRule="auto"/>
              <w:jc w:val="center"/>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tcPr>
          <w:p w14:paraId="516D47E1" w14:textId="7B89A539" w:rsidR="00E34195" w:rsidRPr="005A3C4E" w:rsidRDefault="00560D54" w:rsidP="00560D54">
            <w:pPr>
              <w:pStyle w:val="Cuerpodelboletn"/>
              <w:spacing w:before="120" w:after="120" w:line="276" w:lineRule="auto"/>
              <w:rPr>
                <w:rStyle w:val="Ttulo2Car"/>
                <w:b w:val="0"/>
                <w:bCs w:val="0"/>
                <w:color w:val="auto"/>
                <w:sz w:val="20"/>
                <w:szCs w:val="20"/>
                <w:lang w:bidi="es-ES"/>
              </w:rPr>
            </w:pPr>
            <w:r w:rsidRPr="00560D54">
              <w:rPr>
                <w:rStyle w:val="Ttulo2Car"/>
                <w:b w:val="0"/>
                <w:bCs w:val="0"/>
                <w:color w:val="auto"/>
                <w:sz w:val="20"/>
                <w:szCs w:val="20"/>
                <w:lang w:bidi="es-ES"/>
              </w:rPr>
              <w:t>Localizable</w:t>
            </w:r>
            <w:r>
              <w:rPr>
                <w:rStyle w:val="Ttulo2Car"/>
                <w:b w:val="0"/>
                <w:bCs w:val="0"/>
                <w:color w:val="auto"/>
                <w:sz w:val="20"/>
                <w:szCs w:val="20"/>
                <w:lang w:bidi="es-ES"/>
              </w:rPr>
              <w:t>, fuera del Portal de Transparencia, a través de la página home de la web/</w:t>
            </w:r>
            <w:r w:rsidR="00EE4999">
              <w:rPr>
                <w:rStyle w:val="Ttulo2Car"/>
                <w:b w:val="0"/>
                <w:bCs w:val="0"/>
                <w:color w:val="auto"/>
                <w:sz w:val="20"/>
                <w:szCs w:val="20"/>
                <w:lang w:bidi="es-ES"/>
              </w:rPr>
              <w:t>Quiénes somos</w:t>
            </w:r>
            <w:r>
              <w:rPr>
                <w:rStyle w:val="Ttulo2Car"/>
                <w:b w:val="0"/>
                <w:bCs w:val="0"/>
                <w:color w:val="auto"/>
                <w:sz w:val="20"/>
                <w:szCs w:val="20"/>
                <w:lang w:bidi="es-ES"/>
              </w:rPr>
              <w:t>.</w:t>
            </w:r>
            <w:r w:rsidRPr="00560D54">
              <w:rPr>
                <w:rStyle w:val="Ttulo2Car"/>
                <w:b w:val="0"/>
                <w:bCs w:val="0"/>
                <w:color w:val="auto"/>
                <w:sz w:val="20"/>
                <w:szCs w:val="20"/>
                <w:lang w:bidi="es-ES"/>
              </w:rPr>
              <w:t xml:space="preserve"> La información no está datada y tampoco se publica la fecha de la última revisión o actualización de la información.</w:t>
            </w:r>
          </w:p>
        </w:tc>
      </w:tr>
      <w:tr w:rsidR="00560D54" w:rsidRPr="005A3C4E" w14:paraId="213A5B48" w14:textId="77777777" w:rsidTr="00560D54">
        <w:tc>
          <w:tcPr>
            <w:tcW w:w="1577" w:type="dxa"/>
            <w:vMerge/>
            <w:tcBorders>
              <w:right w:val="single" w:sz="4" w:space="0" w:color="00642D"/>
            </w:tcBorders>
            <w:shd w:val="clear" w:color="auto" w:fill="3C8378"/>
          </w:tcPr>
          <w:p w14:paraId="7963F017" w14:textId="77777777" w:rsidR="00560D54" w:rsidRPr="005A3C4E" w:rsidRDefault="00560D54" w:rsidP="00560D54">
            <w:pPr>
              <w:pStyle w:val="Cuerpodelboletn"/>
              <w:spacing w:before="120" w:after="120" w:line="312" w:lineRule="auto"/>
              <w:rPr>
                <w:rStyle w:val="Ttulo2Car"/>
                <w:color w:val="FFFFFF" w:themeColor="background1"/>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09FE9D04" w14:textId="77777777" w:rsidR="00560D54" w:rsidRPr="005A3C4E" w:rsidRDefault="00560D54" w:rsidP="00560D54">
            <w:pPr>
              <w:rPr>
                <w:rStyle w:val="Ttulo2Car"/>
                <w:b w:val="0"/>
                <w:color w:val="auto"/>
                <w:sz w:val="20"/>
                <w:szCs w:val="20"/>
                <w:lang w:bidi="es-ES"/>
              </w:rPr>
            </w:pPr>
            <w:r w:rsidRPr="005A3C4E">
              <w:rPr>
                <w:rStyle w:val="Ttulo2Car"/>
                <w:b w:val="0"/>
                <w:color w:val="auto"/>
                <w:sz w:val="20"/>
                <w:szCs w:val="20"/>
                <w:lang w:bidi="es-ES"/>
              </w:rPr>
              <w:t>Registro de Actividades de Tratamiento</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7DA6345" w14:textId="77777777" w:rsidR="00560D54" w:rsidRPr="005A3C4E" w:rsidRDefault="00560D54" w:rsidP="00560D54">
            <w:pPr>
              <w:pStyle w:val="Cuerpodelboletn"/>
              <w:numPr>
                <w:ilvl w:val="0"/>
                <w:numId w:val="5"/>
              </w:numPr>
              <w:spacing w:before="120" w:after="120" w:line="312" w:lineRule="auto"/>
              <w:jc w:val="center"/>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tcPr>
          <w:p w14:paraId="601F061C" w14:textId="08550904" w:rsidR="00560D54" w:rsidRPr="005A3C4E" w:rsidRDefault="00560D54" w:rsidP="0069157E">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Localizable, fuera del Portal de Transparencia, a través de la parte </w:t>
            </w:r>
            <w:r w:rsidR="00EE4999">
              <w:rPr>
                <w:rStyle w:val="Ttulo2Car"/>
                <w:b w:val="0"/>
                <w:color w:val="auto"/>
                <w:sz w:val="20"/>
                <w:szCs w:val="20"/>
                <w:lang w:bidi="es-ES"/>
              </w:rPr>
              <w:t>inferior</w:t>
            </w:r>
            <w:r>
              <w:rPr>
                <w:rStyle w:val="Ttulo2Car"/>
                <w:b w:val="0"/>
                <w:color w:val="auto"/>
                <w:sz w:val="20"/>
                <w:szCs w:val="20"/>
                <w:lang w:bidi="es-ES"/>
              </w:rPr>
              <w:t xml:space="preserve"> de la página home de la web/P</w:t>
            </w:r>
            <w:r w:rsidR="00EE4999">
              <w:rPr>
                <w:rStyle w:val="Ttulo2Car"/>
                <w:b w:val="0"/>
                <w:color w:val="auto"/>
                <w:sz w:val="20"/>
                <w:szCs w:val="20"/>
                <w:lang w:bidi="es-ES"/>
              </w:rPr>
              <w:t>olítica de privacidad/Tratamiento de datos/Registro de Actividades de Tratamiento de la Confederación Hidrográfica del Ebro</w:t>
            </w:r>
            <w:r>
              <w:rPr>
                <w:rStyle w:val="Ttulo2Car"/>
                <w:b w:val="0"/>
                <w:color w:val="auto"/>
                <w:sz w:val="20"/>
                <w:szCs w:val="20"/>
                <w:lang w:bidi="es-ES"/>
              </w:rPr>
              <w:t xml:space="preserve">. </w:t>
            </w:r>
            <w:r w:rsidRPr="00A45706">
              <w:rPr>
                <w:rStyle w:val="Ttulo2Car"/>
                <w:b w:val="0"/>
                <w:color w:val="auto"/>
                <w:sz w:val="20"/>
                <w:szCs w:val="20"/>
                <w:lang w:bidi="es-ES"/>
              </w:rPr>
              <w:t>La información no está datada y tampoco se publica la fecha de la última revisión o actualización de la información.</w:t>
            </w:r>
          </w:p>
        </w:tc>
      </w:tr>
      <w:tr w:rsidR="00560D54" w:rsidRPr="005A3C4E" w14:paraId="2543FF3F" w14:textId="77777777" w:rsidTr="00560D54">
        <w:tc>
          <w:tcPr>
            <w:tcW w:w="1577" w:type="dxa"/>
            <w:vMerge w:val="restart"/>
            <w:tcBorders>
              <w:right w:val="single" w:sz="4" w:space="0" w:color="00642D"/>
            </w:tcBorders>
            <w:shd w:val="clear" w:color="auto" w:fill="3C8378"/>
            <w:textDirection w:val="btLr"/>
            <w:vAlign w:val="center"/>
          </w:tcPr>
          <w:p w14:paraId="56CC9D57" w14:textId="77777777" w:rsidR="00560D54" w:rsidRPr="005A3C4E" w:rsidRDefault="00560D54" w:rsidP="00560D5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2003" w:type="dxa"/>
            <w:tcBorders>
              <w:top w:val="single" w:sz="4" w:space="0" w:color="00642D"/>
              <w:left w:val="single" w:sz="4" w:space="0" w:color="00642D"/>
              <w:bottom w:val="single" w:sz="4" w:space="0" w:color="00642D"/>
              <w:right w:val="single" w:sz="4" w:space="0" w:color="00642D"/>
            </w:tcBorders>
            <w:vAlign w:val="center"/>
          </w:tcPr>
          <w:p w14:paraId="02BCF7B0" w14:textId="77777777" w:rsidR="00560D54" w:rsidRPr="005A3C4E" w:rsidRDefault="00560D54" w:rsidP="00560D54">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estructura organizativa</w:t>
            </w:r>
          </w:p>
        </w:tc>
        <w:tc>
          <w:tcPr>
            <w:tcW w:w="797" w:type="dxa"/>
            <w:tcBorders>
              <w:top w:val="single" w:sz="4" w:space="0" w:color="00642D"/>
              <w:left w:val="single" w:sz="4" w:space="0" w:color="00642D"/>
              <w:bottom w:val="single" w:sz="4" w:space="0" w:color="00642D"/>
              <w:right w:val="single" w:sz="4" w:space="0" w:color="00642D"/>
            </w:tcBorders>
            <w:vAlign w:val="center"/>
          </w:tcPr>
          <w:p w14:paraId="2676CFB0" w14:textId="1F6D526A" w:rsidR="00560D54" w:rsidRPr="0069157E" w:rsidRDefault="00560D54" w:rsidP="000C4646">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370A67FC" w14:textId="425EC351" w:rsidR="00560D54" w:rsidRPr="005A3C4E" w:rsidRDefault="000C4646" w:rsidP="000C4646">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Localizable en el Portal de Transparencia/Información institucional/Organigrama. Actualizado en </w:t>
            </w:r>
            <w:r w:rsidR="001C039C">
              <w:rPr>
                <w:rStyle w:val="Ttulo2Car"/>
                <w:b w:val="0"/>
                <w:bCs w:val="0"/>
                <w:color w:val="auto"/>
                <w:sz w:val="20"/>
                <w:szCs w:val="20"/>
                <w:lang w:bidi="es-ES"/>
              </w:rPr>
              <w:t>abril</w:t>
            </w:r>
            <w:r>
              <w:rPr>
                <w:rStyle w:val="Ttulo2Car"/>
                <w:b w:val="0"/>
                <w:bCs w:val="0"/>
                <w:color w:val="auto"/>
                <w:sz w:val="20"/>
                <w:szCs w:val="20"/>
                <w:lang w:bidi="es-ES"/>
              </w:rPr>
              <w:t xml:space="preserve"> de 2025.</w:t>
            </w:r>
          </w:p>
        </w:tc>
      </w:tr>
      <w:tr w:rsidR="00560D54" w:rsidRPr="005A3C4E" w14:paraId="291449D0" w14:textId="77777777" w:rsidTr="00560D54">
        <w:tc>
          <w:tcPr>
            <w:tcW w:w="1577" w:type="dxa"/>
            <w:vMerge/>
            <w:tcBorders>
              <w:right w:val="single" w:sz="4" w:space="0" w:color="00642D"/>
            </w:tcBorders>
            <w:shd w:val="clear" w:color="auto" w:fill="3C8378"/>
          </w:tcPr>
          <w:p w14:paraId="3CA3DF6A"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75BEC2F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Organigrama</w:t>
            </w:r>
          </w:p>
        </w:tc>
        <w:tc>
          <w:tcPr>
            <w:tcW w:w="797" w:type="dxa"/>
            <w:tcBorders>
              <w:top w:val="single" w:sz="4" w:space="0" w:color="00642D"/>
              <w:left w:val="single" w:sz="4" w:space="0" w:color="00642D"/>
              <w:bottom w:val="single" w:sz="4" w:space="0" w:color="00642D"/>
              <w:right w:val="single" w:sz="4" w:space="0" w:color="00642D"/>
            </w:tcBorders>
            <w:vAlign w:val="center"/>
          </w:tcPr>
          <w:p w14:paraId="324984CC" w14:textId="77777777" w:rsidR="00560D54" w:rsidRPr="005A3C4E" w:rsidRDefault="00560D54" w:rsidP="00560D54">
            <w:pPr>
              <w:pStyle w:val="Cuerpodelboletn"/>
              <w:numPr>
                <w:ilvl w:val="0"/>
                <w:numId w:val="5"/>
              </w:numPr>
              <w:spacing w:before="120" w:after="120" w:line="312" w:lineRule="auto"/>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497859A7" w14:textId="1FFC1E6E" w:rsidR="00560D54" w:rsidRPr="005A3C4E" w:rsidRDefault="000C4646" w:rsidP="0069157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Localizable en el Portal de Transparencia/Información institucional/Organigrama. </w:t>
            </w:r>
            <w:r w:rsidR="0069157E">
              <w:rPr>
                <w:rStyle w:val="Ttulo2Car"/>
                <w:b w:val="0"/>
                <w:color w:val="auto"/>
                <w:sz w:val="20"/>
                <w:szCs w:val="20"/>
                <w:lang w:bidi="es-ES"/>
              </w:rPr>
              <w:t xml:space="preserve">Se publica en formato no reutilizable. </w:t>
            </w:r>
            <w:r>
              <w:rPr>
                <w:rStyle w:val="Ttulo2Car"/>
                <w:b w:val="0"/>
                <w:bCs w:val="0"/>
                <w:color w:val="auto"/>
                <w:sz w:val="20"/>
                <w:szCs w:val="20"/>
                <w:lang w:bidi="es-ES"/>
              </w:rPr>
              <w:t xml:space="preserve">Actualizado en </w:t>
            </w:r>
            <w:r w:rsidR="001C039C">
              <w:rPr>
                <w:rStyle w:val="Ttulo2Car"/>
                <w:b w:val="0"/>
                <w:bCs w:val="0"/>
                <w:color w:val="auto"/>
                <w:sz w:val="20"/>
                <w:szCs w:val="20"/>
                <w:lang w:bidi="es-ES"/>
              </w:rPr>
              <w:t>abril</w:t>
            </w:r>
            <w:r>
              <w:rPr>
                <w:rStyle w:val="Ttulo2Car"/>
                <w:b w:val="0"/>
                <w:bCs w:val="0"/>
                <w:color w:val="auto"/>
                <w:sz w:val="20"/>
                <w:szCs w:val="20"/>
                <w:lang w:bidi="es-ES"/>
              </w:rPr>
              <w:t xml:space="preserve"> de 2025.</w:t>
            </w:r>
          </w:p>
        </w:tc>
      </w:tr>
      <w:tr w:rsidR="00560D54" w:rsidRPr="005A3C4E" w14:paraId="40F9CA00" w14:textId="77777777" w:rsidTr="00560D54">
        <w:tc>
          <w:tcPr>
            <w:tcW w:w="1577" w:type="dxa"/>
            <w:vMerge/>
            <w:tcBorders>
              <w:right w:val="single" w:sz="4" w:space="0" w:color="00642D"/>
            </w:tcBorders>
            <w:shd w:val="clear" w:color="auto" w:fill="3C8378"/>
          </w:tcPr>
          <w:p w14:paraId="0A608ADB"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34BBA25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1D4EBE17" w14:textId="00C6EAE9" w:rsidR="00560D54" w:rsidRPr="0069157E" w:rsidRDefault="00560D54" w:rsidP="000C4646">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70DF48D3" w14:textId="019B304A" w:rsidR="00560D54" w:rsidRPr="005A3C4E" w:rsidRDefault="000C4646" w:rsidP="0069157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Transparencia/Información institucional/Organigrama, clicando las pestañas publicadas en la columna de la derecha. Actualizado en</w:t>
            </w:r>
            <w:r w:rsidR="001C039C">
              <w:rPr>
                <w:rStyle w:val="Ttulo2Car"/>
                <w:b w:val="0"/>
                <w:bCs w:val="0"/>
                <w:color w:val="auto"/>
                <w:sz w:val="20"/>
                <w:szCs w:val="20"/>
                <w:lang w:bidi="es-ES"/>
              </w:rPr>
              <w:t xml:space="preserve"> abril</w:t>
            </w:r>
            <w:r>
              <w:rPr>
                <w:rStyle w:val="Ttulo2Car"/>
                <w:b w:val="0"/>
                <w:bCs w:val="0"/>
                <w:color w:val="auto"/>
                <w:sz w:val="20"/>
                <w:szCs w:val="20"/>
                <w:lang w:bidi="es-ES"/>
              </w:rPr>
              <w:t xml:space="preserve"> de 2025.</w:t>
            </w:r>
          </w:p>
        </w:tc>
      </w:tr>
      <w:tr w:rsidR="00560D54" w:rsidRPr="005A3C4E" w14:paraId="1DE69310" w14:textId="77777777" w:rsidTr="00560D54">
        <w:tc>
          <w:tcPr>
            <w:tcW w:w="1577" w:type="dxa"/>
            <w:vMerge/>
            <w:tcBorders>
              <w:right w:val="single" w:sz="4" w:space="0" w:color="00642D"/>
            </w:tcBorders>
            <w:shd w:val="clear" w:color="auto" w:fill="3C8378"/>
          </w:tcPr>
          <w:p w14:paraId="49C74BE0"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7DB69D19"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61B5C848" w14:textId="492DCDDD" w:rsidR="00560D54" w:rsidRPr="0069157E" w:rsidRDefault="00560D54" w:rsidP="000C4646">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15D16A45" w14:textId="7292A8FA" w:rsidR="00560D54" w:rsidRPr="005A3C4E" w:rsidRDefault="000C4646" w:rsidP="000C4646">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Localizable en el Portal de Transparencia/Información institucional/Organigrama, clicando las pestañas publicadas en la columna de la derecha. Actualizado en </w:t>
            </w:r>
            <w:r w:rsidR="001C039C">
              <w:rPr>
                <w:rStyle w:val="Ttulo2Car"/>
                <w:b w:val="0"/>
                <w:bCs w:val="0"/>
                <w:color w:val="auto"/>
                <w:sz w:val="20"/>
                <w:szCs w:val="20"/>
                <w:lang w:bidi="es-ES"/>
              </w:rPr>
              <w:t>abril</w:t>
            </w:r>
            <w:r>
              <w:rPr>
                <w:rStyle w:val="Ttulo2Car"/>
                <w:b w:val="0"/>
                <w:bCs w:val="0"/>
                <w:color w:val="auto"/>
                <w:sz w:val="20"/>
                <w:szCs w:val="20"/>
                <w:lang w:bidi="es-ES"/>
              </w:rPr>
              <w:t xml:space="preserve"> de 2025.</w:t>
            </w:r>
          </w:p>
        </w:tc>
      </w:tr>
      <w:tr w:rsidR="00560D54" w:rsidRPr="005A3C4E" w14:paraId="473CE28D" w14:textId="77777777" w:rsidTr="00560D54">
        <w:tc>
          <w:tcPr>
            <w:tcW w:w="1577" w:type="dxa"/>
            <w:vMerge w:val="restart"/>
            <w:tcBorders>
              <w:right w:val="single" w:sz="4" w:space="0" w:color="00642D"/>
            </w:tcBorders>
            <w:shd w:val="clear" w:color="auto" w:fill="3C8378"/>
            <w:textDirection w:val="btLr"/>
            <w:vAlign w:val="center"/>
          </w:tcPr>
          <w:p w14:paraId="31A496EB" w14:textId="77777777" w:rsidR="00560D54" w:rsidRPr="005A3C4E" w:rsidRDefault="00560D54" w:rsidP="00560D5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lastRenderedPageBreak/>
              <w:t>Información sobre planificación</w:t>
            </w:r>
          </w:p>
        </w:tc>
        <w:tc>
          <w:tcPr>
            <w:tcW w:w="2003" w:type="dxa"/>
            <w:tcBorders>
              <w:top w:val="single" w:sz="4" w:space="0" w:color="00642D"/>
              <w:left w:val="single" w:sz="4" w:space="0" w:color="00642D"/>
              <w:bottom w:val="single" w:sz="4" w:space="0" w:color="00642D"/>
              <w:right w:val="single" w:sz="4" w:space="0" w:color="00642D"/>
            </w:tcBorders>
            <w:vAlign w:val="center"/>
          </w:tcPr>
          <w:p w14:paraId="123E8180"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Planes y Programas </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2FAD3F6" w14:textId="46E85496" w:rsidR="00560D54" w:rsidRPr="00F72800" w:rsidRDefault="00560D54" w:rsidP="000C4646">
            <w:pPr>
              <w:pStyle w:val="Cuerpodelboletn"/>
              <w:numPr>
                <w:ilvl w:val="0"/>
                <w:numId w:val="5"/>
              </w:numPr>
              <w:spacing w:before="120" w:after="120" w:line="312" w:lineRule="auto"/>
              <w:jc w:val="center"/>
              <w:rPr>
                <w:rStyle w:val="Ttulo2Car"/>
                <w:b w:val="0"/>
                <w:bCs w:val="0"/>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BA22A47" w14:textId="4503BA36" w:rsidR="00560D54" w:rsidRPr="005A3C4E" w:rsidRDefault="000C4646" w:rsidP="00F7280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Localizable en el Portal de Transparencia/Planes y programas/Plan de actuación del organismo el correspondiente a 2025. </w:t>
            </w:r>
            <w:r w:rsidRPr="00544905">
              <w:rPr>
                <w:rStyle w:val="Ttulo2Car"/>
                <w:b w:val="0"/>
                <w:color w:val="auto"/>
                <w:sz w:val="20"/>
                <w:szCs w:val="20"/>
                <w:lang w:bidi="es-ES"/>
              </w:rPr>
              <w:t xml:space="preserve">En el </w:t>
            </w:r>
            <w:r>
              <w:rPr>
                <w:rStyle w:val="Ttulo2Car"/>
                <w:b w:val="0"/>
                <w:color w:val="auto"/>
                <w:sz w:val="20"/>
                <w:szCs w:val="20"/>
                <w:lang w:bidi="es-ES"/>
              </w:rPr>
              <w:t>enlace</w:t>
            </w:r>
            <w:r w:rsidRPr="00544905">
              <w:rPr>
                <w:rStyle w:val="Ttulo2Car"/>
                <w:b w:val="0"/>
                <w:color w:val="auto"/>
                <w:sz w:val="20"/>
                <w:szCs w:val="20"/>
                <w:lang w:bidi="es-ES"/>
              </w:rPr>
              <w:t xml:space="preserve"> Planificación se localizan los Planes Hidrológicos y otros planes relacionados con la política de agua.</w:t>
            </w:r>
          </w:p>
        </w:tc>
      </w:tr>
      <w:tr w:rsidR="00560D54" w:rsidRPr="005A3C4E" w14:paraId="0C787235" w14:textId="77777777" w:rsidTr="00560D54">
        <w:tc>
          <w:tcPr>
            <w:tcW w:w="1577" w:type="dxa"/>
            <w:vMerge/>
            <w:tcBorders>
              <w:right w:val="single" w:sz="4" w:space="0" w:color="00642D"/>
            </w:tcBorders>
            <w:shd w:val="clear" w:color="auto" w:fill="3C8378"/>
          </w:tcPr>
          <w:p w14:paraId="05CC1644"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017ED66B"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Grado de cumplimiento y resultados</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79F484AF" w14:textId="208D83D9" w:rsidR="00560D54" w:rsidRPr="00F72800" w:rsidRDefault="00560D54" w:rsidP="00B50DC5">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34932829" w14:textId="0CFF1F8A" w:rsidR="00560D54" w:rsidRPr="005A3C4E" w:rsidRDefault="00B51284" w:rsidP="00B51284">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En el Portal de Transparencia/Planes y programas</w:t>
            </w:r>
            <w:r w:rsidRPr="00B50DC5">
              <w:rPr>
                <w:rStyle w:val="Ttulo2Car"/>
                <w:b w:val="0"/>
                <w:color w:val="auto"/>
                <w:sz w:val="20"/>
                <w:szCs w:val="20"/>
                <w:lang w:bidi="es-ES"/>
              </w:rPr>
              <w:t>/Planificación//Planes hidrológicos/Plan 2023 del tercer ciclo (horizonte 2022-2027)/Seguimiento Plan Hidrológico se publica el seguimiento del</w:t>
            </w:r>
            <w:r>
              <w:rPr>
                <w:rStyle w:val="Ttulo2Car"/>
                <w:b w:val="0"/>
                <w:color w:val="auto"/>
                <w:sz w:val="20"/>
                <w:szCs w:val="20"/>
                <w:lang w:bidi="es-ES"/>
              </w:rPr>
              <w:t xml:space="preserve"> año hidrológico 202</w:t>
            </w:r>
            <w:r w:rsidR="001C039C">
              <w:rPr>
                <w:rStyle w:val="Ttulo2Car"/>
                <w:b w:val="0"/>
                <w:color w:val="auto"/>
                <w:sz w:val="20"/>
                <w:szCs w:val="20"/>
                <w:lang w:bidi="es-ES"/>
              </w:rPr>
              <w:t>3-2024</w:t>
            </w:r>
            <w:r>
              <w:rPr>
                <w:rStyle w:val="Ttulo2Car"/>
                <w:b w:val="0"/>
                <w:color w:val="auto"/>
                <w:sz w:val="20"/>
                <w:szCs w:val="20"/>
                <w:lang w:bidi="es-ES"/>
              </w:rPr>
              <w:t xml:space="preserve">. </w:t>
            </w:r>
          </w:p>
        </w:tc>
      </w:tr>
      <w:tr w:rsidR="00560D54" w:rsidRPr="005A3C4E" w14:paraId="3E3724B0" w14:textId="77777777" w:rsidTr="00560D54">
        <w:tc>
          <w:tcPr>
            <w:tcW w:w="1577" w:type="dxa"/>
            <w:vMerge/>
            <w:tcBorders>
              <w:right w:val="single" w:sz="4" w:space="0" w:color="00642D"/>
            </w:tcBorders>
            <w:shd w:val="clear" w:color="auto" w:fill="3C8378"/>
          </w:tcPr>
          <w:p w14:paraId="03C20F68"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46D5CC7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Indicadores de medida y valoración</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1310E5B8" w14:textId="758C31CD" w:rsidR="00560D54" w:rsidRPr="00F72800" w:rsidRDefault="00560D54" w:rsidP="00B50DC5">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A496F15" w14:textId="1E7B12C7" w:rsidR="00560D54" w:rsidRPr="005A3C4E" w:rsidRDefault="00B50DC5" w:rsidP="00F72800">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Localizables en el Portal de Transparencia/Planes y programas/Planificación/Planes hidrológicos/Plan 2023 del tercer ciclo (horizonte 2022-2027)/Seguimiento Plan Hidrológico</w:t>
            </w:r>
            <w:r w:rsidR="00891910">
              <w:rPr>
                <w:rStyle w:val="Ttulo2Car"/>
                <w:b w:val="0"/>
                <w:color w:val="auto"/>
                <w:sz w:val="20"/>
                <w:szCs w:val="20"/>
                <w:lang w:bidi="es-ES"/>
              </w:rPr>
              <w:t xml:space="preserve">, en el informe de </w:t>
            </w:r>
            <w:r w:rsidRPr="00544905">
              <w:rPr>
                <w:rStyle w:val="Ttulo2Car"/>
                <w:b w:val="0"/>
                <w:color w:val="auto"/>
                <w:sz w:val="20"/>
                <w:szCs w:val="20"/>
                <w:lang w:bidi="es-ES"/>
              </w:rPr>
              <w:t xml:space="preserve">seguimiento del Plan Hidrológico </w:t>
            </w:r>
            <w:r>
              <w:rPr>
                <w:rStyle w:val="Ttulo2Car"/>
                <w:b w:val="0"/>
                <w:color w:val="auto"/>
                <w:sz w:val="20"/>
                <w:szCs w:val="20"/>
                <w:lang w:bidi="es-ES"/>
              </w:rPr>
              <w:t>2</w:t>
            </w:r>
            <w:r w:rsidRPr="00B50DC5">
              <w:rPr>
                <w:rStyle w:val="Ttulo2Car"/>
                <w:b w:val="0"/>
                <w:color w:val="auto"/>
                <w:sz w:val="20"/>
                <w:szCs w:val="20"/>
                <w:lang w:bidi="es-ES"/>
              </w:rPr>
              <w:t>02</w:t>
            </w:r>
            <w:r w:rsidR="001C039C">
              <w:rPr>
                <w:rStyle w:val="Ttulo2Car"/>
                <w:b w:val="0"/>
                <w:color w:val="auto"/>
                <w:sz w:val="20"/>
                <w:szCs w:val="20"/>
                <w:lang w:bidi="es-ES"/>
              </w:rPr>
              <w:t>3-2024</w:t>
            </w:r>
            <w:r w:rsidRPr="00B50DC5">
              <w:rPr>
                <w:rStyle w:val="Ttulo2Car"/>
                <w:b w:val="0"/>
                <w:color w:val="auto"/>
                <w:sz w:val="20"/>
                <w:szCs w:val="20"/>
                <w:lang w:bidi="es-ES"/>
              </w:rPr>
              <w:t>.</w:t>
            </w:r>
          </w:p>
        </w:tc>
      </w:tr>
    </w:tbl>
    <w:p w14:paraId="64874648" w14:textId="77777777" w:rsidR="00E3088D" w:rsidRPr="005A3C4E" w:rsidRDefault="00E3088D" w:rsidP="00E3088D">
      <w:pPr>
        <w:pStyle w:val="Cuerpodelboletn"/>
        <w:spacing w:before="120" w:after="120" w:line="312" w:lineRule="auto"/>
        <w:ind w:left="360"/>
        <w:rPr>
          <w:rStyle w:val="Ttulo2Car"/>
          <w:i/>
          <w:lang w:bidi="es-ES"/>
        </w:rPr>
      </w:pPr>
    </w:p>
    <w:p w14:paraId="34A029E6" w14:textId="77777777" w:rsidR="001561A4" w:rsidRPr="0060669B" w:rsidRDefault="001561A4" w:rsidP="00CB4BF4">
      <w:pPr>
        <w:pStyle w:val="Cuerpodelboletn"/>
        <w:spacing w:before="120" w:after="120" w:line="312" w:lineRule="auto"/>
        <w:ind w:left="426"/>
        <w:rPr>
          <w:rStyle w:val="Ttulo2Car"/>
          <w:lang w:bidi="es-ES"/>
        </w:rPr>
      </w:pPr>
      <w:r w:rsidRPr="00231B7E">
        <w:rPr>
          <w:rStyle w:val="Ttulo2Car"/>
          <w:lang w:bidi="es-ES"/>
        </w:rPr>
        <w:t>Análisis de</w:t>
      </w:r>
      <w:r w:rsidRPr="0060669B">
        <w:rPr>
          <w:rStyle w:val="Ttulo2Car"/>
          <w:lang w:bidi="es-ES"/>
        </w:rPr>
        <w:t xml:space="preserve"> la información Institucional, Organizativa y de Planificación</w:t>
      </w:r>
    </w:p>
    <w:p w14:paraId="7F742C0D" w14:textId="2D44A20F"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20F1CEBE">
                <wp:simplePos x="0" y="0"/>
                <wp:positionH relativeFrom="column">
                  <wp:posOffset>285750</wp:posOffset>
                </wp:positionH>
                <wp:positionV relativeFrom="paragraph">
                  <wp:posOffset>145416</wp:posOffset>
                </wp:positionV>
                <wp:extent cx="6353175" cy="1485900"/>
                <wp:effectExtent l="0" t="0" r="28575" b="190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485900"/>
                        </a:xfrm>
                        <a:prstGeom prst="rect">
                          <a:avLst/>
                        </a:prstGeom>
                        <a:solidFill>
                          <a:srgbClr val="FFFFFF"/>
                        </a:solidFill>
                        <a:ln w="9525">
                          <a:solidFill>
                            <a:srgbClr val="000000"/>
                          </a:solidFill>
                          <a:miter lim="800000"/>
                          <a:headEnd/>
                          <a:tailEnd/>
                        </a:ln>
                      </wps:spPr>
                      <wps:txbx>
                        <w:txbxContent>
                          <w:p w14:paraId="6778CB6D" w14:textId="77777777" w:rsidR="002F2850" w:rsidRPr="0060669B" w:rsidRDefault="002F2850" w:rsidP="002F2850">
                            <w:pPr>
                              <w:rPr>
                                <w:b/>
                                <w:color w:val="3C8378"/>
                              </w:rPr>
                            </w:pPr>
                            <w:r w:rsidRPr="0060669B">
                              <w:rPr>
                                <w:b/>
                                <w:color w:val="3C8378"/>
                              </w:rPr>
                              <w:t>Contenidos</w:t>
                            </w:r>
                          </w:p>
                          <w:p w14:paraId="4D597D1A" w14:textId="45AAA731" w:rsidR="00231B7E" w:rsidRPr="002230AE" w:rsidRDefault="00231B7E" w:rsidP="00231B7E">
                            <w:pPr>
                              <w:jc w:val="both"/>
                              <w:rPr>
                                <w:sz w:val="20"/>
                                <w:szCs w:val="20"/>
                              </w:rPr>
                            </w:pPr>
                            <w:r w:rsidRPr="002230AE">
                              <w:rPr>
                                <w:sz w:val="20"/>
                                <w:szCs w:val="20"/>
                              </w:rPr>
                              <w:t xml:space="preserve">La información publicada recoge </w:t>
                            </w:r>
                            <w:r>
                              <w:rPr>
                                <w:sz w:val="20"/>
                                <w:szCs w:val="20"/>
                              </w:rPr>
                              <w:t xml:space="preserve">todos </w:t>
                            </w:r>
                            <w:r w:rsidRPr="002230AE">
                              <w:rPr>
                                <w:sz w:val="20"/>
                                <w:szCs w:val="20"/>
                              </w:rPr>
                              <w:t>los contenidos obligatorios establecidos en el artículo 6 y 6 bis de la LTAIBG</w:t>
                            </w:r>
                            <w:r w:rsidR="00891910">
                              <w:rPr>
                                <w:sz w:val="20"/>
                                <w:szCs w:val="20"/>
                              </w:rPr>
                              <w:t>.</w:t>
                            </w:r>
                          </w:p>
                          <w:p w14:paraId="6A3F2054" w14:textId="77777777" w:rsidR="00231B7E" w:rsidRPr="001D0329" w:rsidRDefault="00231B7E" w:rsidP="00231B7E">
                            <w:pPr>
                              <w:rPr>
                                <w:b/>
                                <w:color w:val="3C8378"/>
                              </w:rPr>
                            </w:pPr>
                            <w:r w:rsidRPr="001D0329">
                              <w:rPr>
                                <w:b/>
                                <w:color w:val="3C8378"/>
                              </w:rPr>
                              <w:t>Calidad de la Información</w:t>
                            </w:r>
                          </w:p>
                          <w:p w14:paraId="3122AFEC" w14:textId="5600F9DC" w:rsidR="001C72D3" w:rsidRPr="00231B7E" w:rsidRDefault="00231B7E" w:rsidP="0033458A">
                            <w:pPr>
                              <w:pStyle w:val="Prrafodelista"/>
                              <w:numPr>
                                <w:ilvl w:val="0"/>
                                <w:numId w:val="14"/>
                              </w:numPr>
                              <w:jc w:val="both"/>
                              <w:rPr>
                                <w:bCs/>
                                <w:sz w:val="20"/>
                                <w:szCs w:val="20"/>
                              </w:rPr>
                            </w:pPr>
                            <w:r w:rsidRPr="00231B7E">
                              <w:rPr>
                                <w:bCs/>
                                <w:sz w:val="20"/>
                                <w:szCs w:val="20"/>
                              </w:rPr>
                              <w:t>El organigrama se publica en formato no reutilizable.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2.5pt;margin-top:11.45pt;width:500.25pt;height:1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">
                <v:textbox>
                  <w:txbxContent>
                    <w:p w14:paraId="6778CB6D" w14:textId="77777777" w:rsidR="002F2850" w:rsidRPr="0060669B" w:rsidRDefault="002F2850" w:rsidP="002F2850">
                      <w:pPr>
                        <w:rPr>
                          <w:b/>
                          <w:color w:val="3C8378"/>
                        </w:rPr>
                      </w:pPr>
                      <w:r w:rsidRPr="0060669B">
                        <w:rPr>
                          <w:b/>
                          <w:color w:val="3C8378"/>
                        </w:rPr>
                        <w:t>Contenidos</w:t>
                      </w:r>
                    </w:p>
                    <w:p w14:paraId="4D597D1A" w14:textId="45AAA731" w:rsidR="00231B7E" w:rsidRPr="002230AE" w:rsidRDefault="00231B7E" w:rsidP="00231B7E">
                      <w:pPr>
                        <w:jc w:val="both"/>
                        <w:rPr>
                          <w:sz w:val="20"/>
                          <w:szCs w:val="20"/>
                        </w:rPr>
                      </w:pPr>
                      <w:r w:rsidRPr="002230AE">
                        <w:rPr>
                          <w:sz w:val="20"/>
                          <w:szCs w:val="20"/>
                        </w:rPr>
                        <w:t xml:space="preserve">La información publicada recoge </w:t>
                      </w:r>
                      <w:r>
                        <w:rPr>
                          <w:sz w:val="20"/>
                          <w:szCs w:val="20"/>
                        </w:rPr>
                        <w:t xml:space="preserve">todos </w:t>
                      </w:r>
                      <w:r w:rsidRPr="002230AE">
                        <w:rPr>
                          <w:sz w:val="20"/>
                          <w:szCs w:val="20"/>
                        </w:rPr>
                        <w:t>los contenidos obligatorios establecidos en el artículo 6 y 6 bis de la LTAIBG</w:t>
                      </w:r>
                      <w:r w:rsidR="00891910">
                        <w:rPr>
                          <w:sz w:val="20"/>
                          <w:szCs w:val="20"/>
                        </w:rPr>
                        <w:t>.</w:t>
                      </w:r>
                    </w:p>
                    <w:p w14:paraId="6A3F2054" w14:textId="77777777" w:rsidR="00231B7E" w:rsidRPr="001D0329" w:rsidRDefault="00231B7E" w:rsidP="00231B7E">
                      <w:pPr>
                        <w:rPr>
                          <w:b/>
                          <w:color w:val="3C8378"/>
                        </w:rPr>
                      </w:pPr>
                      <w:r w:rsidRPr="001D0329">
                        <w:rPr>
                          <w:b/>
                          <w:color w:val="3C8378"/>
                        </w:rPr>
                        <w:t>Calidad de la Información</w:t>
                      </w:r>
                    </w:p>
                    <w:p w14:paraId="3122AFEC" w14:textId="5600F9DC" w:rsidR="001C72D3" w:rsidRPr="00231B7E" w:rsidRDefault="00231B7E" w:rsidP="0033458A">
                      <w:pPr>
                        <w:pStyle w:val="Prrafodelista"/>
                        <w:numPr>
                          <w:ilvl w:val="0"/>
                          <w:numId w:val="14"/>
                        </w:numPr>
                        <w:jc w:val="both"/>
                        <w:rPr>
                          <w:bCs/>
                          <w:sz w:val="20"/>
                          <w:szCs w:val="20"/>
                        </w:rPr>
                      </w:pPr>
                      <w:r w:rsidRPr="00231B7E">
                        <w:rPr>
                          <w:bCs/>
                          <w:sz w:val="20"/>
                          <w:szCs w:val="20"/>
                        </w:rPr>
                        <w:t>El organigrama se publica en formato no reutilizable.</w:t>
                      </w: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77777777" w:rsidR="002F2850" w:rsidRPr="005A3C4E" w:rsidRDefault="002F2850" w:rsidP="001561A4">
      <w:pPr>
        <w:pStyle w:val="Cuerpodelboletn"/>
        <w:spacing w:before="120" w:after="120" w:line="312" w:lineRule="auto"/>
        <w:ind w:left="360"/>
        <w:rPr>
          <w:b/>
          <w:color w:val="00642D"/>
          <w:szCs w:val="22"/>
        </w:rPr>
      </w:pPr>
    </w:p>
    <w:p w14:paraId="5483413C" w14:textId="77777777" w:rsidR="002F2850" w:rsidRPr="005A3C4E" w:rsidRDefault="002F2850" w:rsidP="001561A4">
      <w:pPr>
        <w:pStyle w:val="Cuerpodelboletn"/>
        <w:spacing w:before="120" w:after="120" w:line="312" w:lineRule="auto"/>
        <w:ind w:left="360"/>
        <w:rPr>
          <w:b/>
          <w:color w:val="00642D"/>
          <w:szCs w:val="22"/>
        </w:rPr>
      </w:pPr>
    </w:p>
    <w:p w14:paraId="4A6A6B6B" w14:textId="084927B1" w:rsidR="002F2850" w:rsidRDefault="002F2850" w:rsidP="001561A4">
      <w:pPr>
        <w:pStyle w:val="Cuerpodelboletn"/>
        <w:spacing w:before="120" w:after="120" w:line="312" w:lineRule="auto"/>
        <w:ind w:left="360"/>
        <w:rPr>
          <w:b/>
          <w:color w:val="00642D"/>
          <w:szCs w:val="22"/>
        </w:rPr>
      </w:pPr>
    </w:p>
    <w:p w14:paraId="03783CA4" w14:textId="36BB1B72" w:rsidR="00F72800" w:rsidRDefault="00F72800" w:rsidP="001561A4">
      <w:pPr>
        <w:pStyle w:val="Cuerpodelboletn"/>
        <w:spacing w:before="120" w:after="120" w:line="312" w:lineRule="auto"/>
        <w:ind w:left="360"/>
        <w:rPr>
          <w:b/>
          <w:color w:val="00642D"/>
          <w:szCs w:val="22"/>
        </w:rPr>
      </w:pPr>
    </w:p>
    <w:p w14:paraId="734A8361" w14:textId="0FE69204" w:rsidR="006A2766" w:rsidRPr="005A3C4E" w:rsidRDefault="002F2850" w:rsidP="00CB4BF4">
      <w:pPr>
        <w:pStyle w:val="Cuerpodelboletn"/>
        <w:spacing w:before="120" w:after="120" w:line="312" w:lineRule="auto"/>
        <w:ind w:left="426"/>
        <w:rPr>
          <w:rStyle w:val="Ttulo2Car"/>
          <w:color w:val="00642D"/>
          <w:lang w:bidi="es-ES"/>
        </w:rPr>
      </w:pPr>
      <w:r w:rsidRPr="00235095">
        <w:rPr>
          <w:rStyle w:val="Ttulo2Car"/>
          <w:lang w:bidi="es-ES"/>
        </w:rPr>
        <w:t>I</w:t>
      </w:r>
      <w:r w:rsidR="00231B7E">
        <w:rPr>
          <w:rStyle w:val="Ttulo2Car"/>
          <w:lang w:bidi="es-ES"/>
        </w:rPr>
        <w:t>I</w:t>
      </w:r>
      <w:r w:rsidR="006A2766" w:rsidRPr="00235095">
        <w:rPr>
          <w:rStyle w:val="Ttulo2Car"/>
          <w:lang w:bidi="es-ES"/>
        </w:rPr>
        <w:t>I.2</w:t>
      </w:r>
      <w:r w:rsidR="006A2766" w:rsidRPr="005A3C4E">
        <w:rPr>
          <w:rStyle w:val="Ttulo2Car"/>
          <w:color w:val="00642D"/>
          <w:lang w:bidi="es-ES"/>
        </w:rPr>
        <w:t xml:space="preserve"> </w:t>
      </w:r>
      <w:r w:rsidR="006A2766" w:rsidRPr="0060669B">
        <w:rPr>
          <w:rStyle w:val="Ttulo2Car"/>
          <w:lang w:bidi="es-ES"/>
        </w:rPr>
        <w:t>Información de Relevancia Jurídica</w:t>
      </w:r>
      <w:r w:rsidR="006A2766" w:rsidRPr="0060669B">
        <w:rPr>
          <w:color w:val="3C8378"/>
          <w:lang w:bidi="es-ES"/>
        </w:rPr>
        <w:t xml:space="preserve"> </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84"/>
        <w:gridCol w:w="1967"/>
        <w:gridCol w:w="797"/>
        <w:gridCol w:w="5748"/>
      </w:tblGrid>
      <w:tr w:rsidR="006A2766" w:rsidRPr="005A3C4E" w14:paraId="467F8B00" w14:textId="77777777" w:rsidTr="001F1FD6">
        <w:trPr>
          <w:cantSplit/>
          <w:trHeight w:val="1350"/>
        </w:trPr>
        <w:tc>
          <w:tcPr>
            <w:tcW w:w="1584" w:type="dxa"/>
            <w:shd w:val="clear" w:color="auto" w:fill="3C8378"/>
            <w:vAlign w:val="center"/>
          </w:tcPr>
          <w:p w14:paraId="50645885" w14:textId="77777777" w:rsidR="006A2766" w:rsidRPr="005A3C4E" w:rsidRDefault="00C33A23" w:rsidP="006A2766">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1967" w:type="dxa"/>
            <w:tcBorders>
              <w:bottom w:val="single" w:sz="4" w:space="0" w:color="00642D"/>
            </w:tcBorders>
            <w:shd w:val="clear" w:color="auto" w:fill="3C8378"/>
            <w:textDirection w:val="btLr"/>
            <w:vAlign w:val="center"/>
          </w:tcPr>
          <w:p w14:paraId="34A4CB78" w14:textId="77777777" w:rsidR="006A2766" w:rsidRPr="005A3C4E" w:rsidRDefault="006A2766"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vAlign w:val="center"/>
          </w:tcPr>
          <w:p w14:paraId="311E9CAD" w14:textId="77777777" w:rsidR="006A2766" w:rsidRPr="005A3C4E" w:rsidRDefault="006A2766"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48" w:type="dxa"/>
            <w:tcBorders>
              <w:bottom w:val="single" w:sz="4" w:space="0" w:color="00642D"/>
            </w:tcBorders>
            <w:shd w:val="clear" w:color="auto" w:fill="3C8378"/>
            <w:vAlign w:val="center"/>
          </w:tcPr>
          <w:p w14:paraId="7E6D69C4" w14:textId="77777777" w:rsidR="006A2766" w:rsidRPr="005A3C4E" w:rsidRDefault="006A2766" w:rsidP="006A2766">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6A2766" w:rsidRPr="005A3C4E" w14:paraId="171DC06D" w14:textId="77777777" w:rsidTr="00980F65">
        <w:tc>
          <w:tcPr>
            <w:tcW w:w="1584" w:type="dxa"/>
            <w:tcBorders>
              <w:right w:val="single" w:sz="4" w:space="0" w:color="00642D"/>
            </w:tcBorders>
            <w:shd w:val="clear" w:color="auto" w:fill="3C8378"/>
          </w:tcPr>
          <w:p w14:paraId="26045026" w14:textId="77777777" w:rsidR="006A2766" w:rsidRPr="005A3C4E" w:rsidRDefault="006A2766" w:rsidP="006A2766">
            <w:pPr>
              <w:pStyle w:val="Cuerpodelboletn"/>
              <w:spacing w:before="120" w:after="120" w:line="312" w:lineRule="auto"/>
              <w:rPr>
                <w:rStyle w:val="Ttulo2Car"/>
                <w:color w:val="FFFFFF" w:themeColor="background1"/>
                <w:sz w:val="20"/>
                <w:szCs w:val="20"/>
                <w:lang w:bidi="es-ES"/>
              </w:rPr>
            </w:pPr>
          </w:p>
        </w:tc>
        <w:tc>
          <w:tcPr>
            <w:tcW w:w="1967" w:type="dxa"/>
            <w:tcBorders>
              <w:top w:val="single" w:sz="4" w:space="0" w:color="00642D"/>
              <w:left w:val="single" w:sz="4" w:space="0" w:color="00642D"/>
              <w:bottom w:val="single" w:sz="4" w:space="0" w:color="00642D"/>
              <w:right w:val="single" w:sz="4" w:space="0" w:color="00642D"/>
            </w:tcBorders>
            <w:vAlign w:val="center"/>
          </w:tcPr>
          <w:p w14:paraId="0E8390C8" w14:textId="77777777" w:rsidR="006A2766" w:rsidRPr="005A3C4E" w:rsidRDefault="006A2766" w:rsidP="006A2766">
            <w:pPr>
              <w:rPr>
                <w:rStyle w:val="Ttulo2Car"/>
                <w:b w:val="0"/>
                <w:color w:val="auto"/>
                <w:sz w:val="20"/>
                <w:szCs w:val="20"/>
                <w:lang w:bidi="es-ES"/>
              </w:rPr>
            </w:pPr>
            <w:r w:rsidRPr="005A3C4E">
              <w:rPr>
                <w:rStyle w:val="Ttulo2Car"/>
                <w:b w:val="0"/>
                <w:color w:val="auto"/>
                <w:sz w:val="20"/>
                <w:szCs w:val="20"/>
                <w:lang w:bidi="es-ES"/>
              </w:rPr>
              <w:t>Directrices, instrucciones, acuerdos, circulares o respuestas a consultas</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8560D5D" w14:textId="54CEF64E" w:rsidR="006A2766" w:rsidRPr="00891910" w:rsidRDefault="00891910" w:rsidP="0089191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748" w:type="dxa"/>
            <w:tcBorders>
              <w:top w:val="single" w:sz="4" w:space="0" w:color="00642D"/>
              <w:left w:val="single" w:sz="4" w:space="0" w:color="00642D"/>
              <w:bottom w:val="single" w:sz="4" w:space="0" w:color="00642D"/>
              <w:right w:val="single" w:sz="4" w:space="0" w:color="00642D"/>
            </w:tcBorders>
            <w:shd w:val="clear" w:color="auto" w:fill="auto"/>
            <w:vAlign w:val="center"/>
          </w:tcPr>
          <w:p w14:paraId="484B9847" w14:textId="00B6C124" w:rsidR="006A2766" w:rsidRPr="005A3C4E" w:rsidRDefault="00891910" w:rsidP="00C1491D">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No se ha localizado información.</w:t>
            </w:r>
          </w:p>
        </w:tc>
      </w:tr>
      <w:tr w:rsidR="001E30F9" w:rsidRPr="005A3C4E" w14:paraId="53282066" w14:textId="77777777" w:rsidTr="00980F65">
        <w:tc>
          <w:tcPr>
            <w:tcW w:w="1584" w:type="dxa"/>
            <w:tcBorders>
              <w:right w:val="single" w:sz="4" w:space="0" w:color="00642D"/>
            </w:tcBorders>
            <w:shd w:val="clear" w:color="auto" w:fill="3C8378"/>
          </w:tcPr>
          <w:p w14:paraId="6B6BC6E6" w14:textId="77777777" w:rsidR="001E30F9" w:rsidRPr="005A3C4E" w:rsidRDefault="001E30F9" w:rsidP="006A2766">
            <w:pPr>
              <w:pStyle w:val="Cuerpodelboletn"/>
              <w:spacing w:before="120" w:after="120" w:line="312" w:lineRule="auto"/>
              <w:rPr>
                <w:rStyle w:val="Ttulo2Car"/>
                <w:color w:val="FFFFFF" w:themeColor="background1"/>
                <w:sz w:val="20"/>
                <w:szCs w:val="20"/>
                <w:lang w:bidi="es-ES"/>
              </w:rPr>
            </w:pPr>
          </w:p>
        </w:tc>
        <w:tc>
          <w:tcPr>
            <w:tcW w:w="1967" w:type="dxa"/>
            <w:tcBorders>
              <w:top w:val="single" w:sz="4" w:space="0" w:color="00642D"/>
              <w:left w:val="single" w:sz="4" w:space="0" w:color="00642D"/>
              <w:bottom w:val="single" w:sz="4" w:space="0" w:color="00642D"/>
              <w:right w:val="single" w:sz="4" w:space="0" w:color="00642D"/>
            </w:tcBorders>
            <w:vAlign w:val="center"/>
          </w:tcPr>
          <w:p w14:paraId="20BA5354" w14:textId="77777777" w:rsidR="001E30F9" w:rsidRPr="005A3C4E" w:rsidRDefault="001E30F9" w:rsidP="006A2766">
            <w:pPr>
              <w:rPr>
                <w:rStyle w:val="Ttulo2Car"/>
                <w:b w:val="0"/>
                <w:color w:val="auto"/>
                <w:sz w:val="20"/>
                <w:szCs w:val="20"/>
                <w:lang w:bidi="es-ES"/>
              </w:rPr>
            </w:pPr>
            <w:r w:rsidRPr="005A3C4E">
              <w:rPr>
                <w:rStyle w:val="Ttulo2Car"/>
                <w:b w:val="0"/>
                <w:color w:val="auto"/>
                <w:sz w:val="20"/>
                <w:szCs w:val="20"/>
                <w:lang w:bidi="es-ES"/>
              </w:rPr>
              <w:t>Documentos que deban ser sometidos a información pública en aplicación de normativa sectorial</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271B750A" w14:textId="77777777" w:rsidR="001E30F9" w:rsidRPr="005A3C4E" w:rsidRDefault="001E30F9" w:rsidP="00980F65">
            <w:pPr>
              <w:pStyle w:val="Cuerpodelboletn"/>
              <w:numPr>
                <w:ilvl w:val="0"/>
                <w:numId w:val="5"/>
              </w:numPr>
              <w:spacing w:before="120" w:after="120" w:line="312" w:lineRule="auto"/>
              <w:rPr>
                <w:rStyle w:val="Ttulo2Car"/>
                <w:sz w:val="20"/>
                <w:szCs w:val="20"/>
                <w:lang w:bidi="es-ES"/>
              </w:rPr>
            </w:pPr>
          </w:p>
        </w:tc>
        <w:tc>
          <w:tcPr>
            <w:tcW w:w="5748"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365CAF6" w14:textId="3E2EB53E" w:rsidR="001E30F9" w:rsidRPr="005A3C4E" w:rsidRDefault="00891910" w:rsidP="00C1491D">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w:t>
            </w:r>
            <w:r w:rsidR="002045EB">
              <w:rPr>
                <w:rStyle w:val="Ttulo2Car"/>
                <w:b w:val="0"/>
                <w:color w:val="auto"/>
                <w:sz w:val="20"/>
                <w:szCs w:val="20"/>
                <w:lang w:bidi="es-ES"/>
              </w:rPr>
              <w:t>,</w:t>
            </w:r>
            <w:r>
              <w:rPr>
                <w:rStyle w:val="Ttulo2Car"/>
                <w:b w:val="0"/>
                <w:color w:val="auto"/>
                <w:sz w:val="20"/>
                <w:szCs w:val="20"/>
                <w:lang w:bidi="es-ES"/>
              </w:rPr>
              <w:t xml:space="preserve"> fuera del Portal de Transparencia</w:t>
            </w:r>
            <w:r w:rsidR="002045EB">
              <w:rPr>
                <w:rStyle w:val="Ttulo2Car"/>
                <w:b w:val="0"/>
                <w:color w:val="auto"/>
                <w:sz w:val="20"/>
                <w:szCs w:val="20"/>
                <w:lang w:bidi="es-ES"/>
              </w:rPr>
              <w:t>, a través de la página home de la web</w:t>
            </w:r>
            <w:r>
              <w:rPr>
                <w:rStyle w:val="Ttulo2Car"/>
                <w:b w:val="0"/>
                <w:color w:val="auto"/>
                <w:sz w:val="20"/>
                <w:szCs w:val="20"/>
                <w:lang w:bidi="es-ES"/>
              </w:rPr>
              <w:t>/Servicios a la ciudadanía/Información pública/</w:t>
            </w:r>
            <w:r w:rsidR="003B1A87">
              <w:rPr>
                <w:rStyle w:val="Ttulo2Car"/>
                <w:b w:val="0"/>
                <w:color w:val="auto"/>
                <w:sz w:val="20"/>
                <w:szCs w:val="20"/>
                <w:lang w:bidi="es-ES"/>
              </w:rPr>
              <w:t>Expedientes en información pública</w:t>
            </w:r>
            <w:r>
              <w:rPr>
                <w:rStyle w:val="Ttulo2Car"/>
                <w:b w:val="0"/>
                <w:color w:val="auto"/>
                <w:sz w:val="20"/>
                <w:szCs w:val="20"/>
                <w:lang w:bidi="es-ES"/>
              </w:rPr>
              <w:t>.</w:t>
            </w:r>
          </w:p>
        </w:tc>
      </w:tr>
    </w:tbl>
    <w:p w14:paraId="4962725F" w14:textId="4DEF51DB" w:rsidR="00BD4582" w:rsidRDefault="00BD4582" w:rsidP="001561A4">
      <w:pPr>
        <w:pStyle w:val="Cuerpodelboletn"/>
        <w:spacing w:before="120" w:after="120" w:line="312" w:lineRule="auto"/>
        <w:ind w:left="360"/>
        <w:rPr>
          <w:rStyle w:val="Ttulo2Car"/>
          <w:lang w:bidi="es-ES"/>
        </w:rPr>
      </w:pPr>
    </w:p>
    <w:p w14:paraId="275BE36B" w14:textId="77777777" w:rsidR="00891910" w:rsidRDefault="00891910" w:rsidP="00891910">
      <w:pPr>
        <w:pStyle w:val="Cuerpodelboletn"/>
        <w:spacing w:before="120" w:after="120" w:line="312" w:lineRule="auto"/>
        <w:ind w:left="426"/>
        <w:rPr>
          <w:rStyle w:val="Ttulo2Car"/>
          <w:lang w:bidi="es-ES"/>
        </w:rPr>
      </w:pPr>
      <w:r w:rsidRPr="005260B7">
        <w:rPr>
          <w:rStyle w:val="Ttulo2Car"/>
          <w:lang w:bidi="es-ES"/>
        </w:rPr>
        <w:t>Análisis de la información de Relevancia Jurídica</w:t>
      </w:r>
    </w:p>
    <w:p w14:paraId="0B304149" w14:textId="77777777" w:rsidR="00891910" w:rsidRPr="005260B7" w:rsidRDefault="00891910" w:rsidP="00891910">
      <w:pPr>
        <w:pStyle w:val="Cuerpodelboletn"/>
        <w:spacing w:before="120" w:after="120" w:line="312" w:lineRule="auto"/>
        <w:ind w:left="426"/>
        <w:rPr>
          <w:rStyle w:val="Ttulo2Car"/>
          <w:lang w:bidi="es-ES"/>
        </w:rPr>
      </w:pPr>
      <w:r w:rsidRPr="005A3C4E">
        <w:rPr>
          <w:rStyle w:val="Ttulo2Car"/>
          <w:noProof/>
        </w:rPr>
        <mc:AlternateContent>
          <mc:Choice Requires="wps">
            <w:drawing>
              <wp:anchor distT="0" distB="0" distL="114300" distR="114300" simplePos="0" relativeHeight="251679744" behindDoc="0" locked="0" layoutInCell="1" allowOverlap="1" wp14:anchorId="7390F8AA" wp14:editId="42DA312A">
                <wp:simplePos x="0" y="0"/>
                <wp:positionH relativeFrom="column">
                  <wp:posOffset>285750</wp:posOffset>
                </wp:positionH>
                <wp:positionV relativeFrom="paragraph">
                  <wp:posOffset>167640</wp:posOffset>
                </wp:positionV>
                <wp:extent cx="6353175" cy="1809750"/>
                <wp:effectExtent l="0" t="0" r="28575" b="19050"/>
                <wp:wrapNone/>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809750"/>
                        </a:xfrm>
                        <a:prstGeom prst="rect">
                          <a:avLst/>
                        </a:prstGeom>
                        <a:solidFill>
                          <a:srgbClr val="FFFFFF"/>
                        </a:solidFill>
                        <a:ln w="9525">
                          <a:solidFill>
                            <a:srgbClr val="000000"/>
                          </a:solidFill>
                          <a:miter lim="800000"/>
                          <a:headEnd/>
                          <a:tailEnd/>
                        </a:ln>
                      </wps:spPr>
                      <wps:txbx>
                        <w:txbxContent>
                          <w:p w14:paraId="4B053812" w14:textId="77777777" w:rsidR="00891910" w:rsidRPr="005260B7" w:rsidRDefault="00891910" w:rsidP="00891910">
                            <w:pPr>
                              <w:rPr>
                                <w:b/>
                                <w:color w:val="3C8378"/>
                              </w:rPr>
                            </w:pPr>
                            <w:r w:rsidRPr="005260B7">
                              <w:rPr>
                                <w:b/>
                                <w:color w:val="3C8378"/>
                              </w:rPr>
                              <w:t>Contenidos</w:t>
                            </w:r>
                          </w:p>
                          <w:p w14:paraId="2244E3F8" w14:textId="77777777" w:rsidR="00891910" w:rsidRPr="002230AE" w:rsidRDefault="00891910" w:rsidP="00891910">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 xml:space="preserve">los contenidos obligatorios establecidos en el artículo </w:t>
                            </w:r>
                            <w:r>
                              <w:rPr>
                                <w:sz w:val="20"/>
                                <w:szCs w:val="20"/>
                              </w:rPr>
                              <w:t>7</w:t>
                            </w:r>
                            <w:r w:rsidRPr="002230AE">
                              <w:rPr>
                                <w:sz w:val="20"/>
                                <w:szCs w:val="20"/>
                              </w:rPr>
                              <w:t xml:space="preserve"> de la LTAIBG:</w:t>
                            </w:r>
                          </w:p>
                          <w:p w14:paraId="47EA5F95" w14:textId="30C181E6" w:rsidR="00891910" w:rsidRPr="005A3C4E" w:rsidRDefault="00891910" w:rsidP="003B1A87">
                            <w:pPr>
                              <w:pStyle w:val="Prrafodelista"/>
                              <w:numPr>
                                <w:ilvl w:val="0"/>
                                <w:numId w:val="7"/>
                              </w:numPr>
                              <w:jc w:val="both"/>
                              <w:rPr>
                                <w:bCs/>
                                <w:sz w:val="20"/>
                                <w:szCs w:val="20"/>
                              </w:rPr>
                            </w:pPr>
                            <w:r w:rsidRPr="005A3C4E">
                              <w:rPr>
                                <w:bCs/>
                                <w:sz w:val="20"/>
                                <w:szCs w:val="20"/>
                              </w:rPr>
                              <w:t>No</w:t>
                            </w:r>
                            <w:r>
                              <w:rPr>
                                <w:bCs/>
                                <w:sz w:val="20"/>
                                <w:szCs w:val="20"/>
                              </w:rPr>
                              <w:t xml:space="preserve"> se han localizado documentos que contengan directrices, instrucciones, acuerdos, circulares o respue</w:t>
                            </w:r>
                            <w:r w:rsidR="003B1A87">
                              <w:rPr>
                                <w:bCs/>
                                <w:sz w:val="20"/>
                                <w:szCs w:val="20"/>
                              </w:rPr>
                              <w:t>stas a consultas efectuadas por los particulares que supongan una interpretación del derecho o tengan efectos jurídicos sobre terceros.</w:t>
                            </w:r>
                          </w:p>
                          <w:p w14:paraId="40FB0042" w14:textId="64A5E88D" w:rsidR="00891910" w:rsidRPr="00033033" w:rsidRDefault="00891910" w:rsidP="00891910">
                            <w:pPr>
                              <w:rPr>
                                <w:b/>
                                <w:color w:val="3C8378"/>
                              </w:rPr>
                            </w:pPr>
                            <w:r w:rsidRPr="005260B7">
                              <w:rPr>
                                <w:b/>
                                <w:color w:val="3C8378"/>
                              </w:rPr>
                              <w:t>Calidad de la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0F8AA" id="_x0000_s1027" type="#_x0000_t202" style="position:absolute;left:0;text-align:left;margin-left:22.5pt;margin-top:13.2pt;width:500.2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">
                <v:textbox>
                  <w:txbxContent>
                    <w:p w14:paraId="4B053812" w14:textId="77777777" w:rsidR="00891910" w:rsidRPr="005260B7" w:rsidRDefault="00891910" w:rsidP="00891910">
                      <w:pPr>
                        <w:rPr>
                          <w:b/>
                          <w:color w:val="3C8378"/>
                        </w:rPr>
                      </w:pPr>
                      <w:r w:rsidRPr="005260B7">
                        <w:rPr>
                          <w:b/>
                          <w:color w:val="3C8378"/>
                        </w:rPr>
                        <w:t>Contenidos</w:t>
                      </w:r>
                    </w:p>
                    <w:p w14:paraId="2244E3F8" w14:textId="77777777" w:rsidR="00891910" w:rsidRPr="002230AE" w:rsidRDefault="00891910" w:rsidP="00891910">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 xml:space="preserve">los contenidos obligatorios establecidos en el artículo </w:t>
                      </w:r>
                      <w:r>
                        <w:rPr>
                          <w:sz w:val="20"/>
                          <w:szCs w:val="20"/>
                        </w:rPr>
                        <w:t>7</w:t>
                      </w:r>
                      <w:r w:rsidRPr="002230AE">
                        <w:rPr>
                          <w:sz w:val="20"/>
                          <w:szCs w:val="20"/>
                        </w:rPr>
                        <w:t xml:space="preserve"> de la LTAIBG:</w:t>
                      </w:r>
                    </w:p>
                    <w:p w14:paraId="47EA5F95" w14:textId="30C181E6" w:rsidR="00891910" w:rsidRPr="005A3C4E" w:rsidRDefault="00891910" w:rsidP="003B1A87">
                      <w:pPr>
                        <w:pStyle w:val="Prrafodelista"/>
                        <w:numPr>
                          <w:ilvl w:val="0"/>
                          <w:numId w:val="7"/>
                        </w:numPr>
                        <w:jc w:val="both"/>
                        <w:rPr>
                          <w:bCs/>
                          <w:sz w:val="20"/>
                          <w:szCs w:val="20"/>
                        </w:rPr>
                      </w:pPr>
                      <w:r w:rsidRPr="005A3C4E">
                        <w:rPr>
                          <w:bCs/>
                          <w:sz w:val="20"/>
                          <w:szCs w:val="20"/>
                        </w:rPr>
                        <w:t>No</w:t>
                      </w:r>
                      <w:r>
                        <w:rPr>
                          <w:bCs/>
                          <w:sz w:val="20"/>
                          <w:szCs w:val="20"/>
                        </w:rPr>
                        <w:t xml:space="preserve"> se han localizado documentos que contengan directrices, instrucciones, acuerdos, circulares o respue</w:t>
                      </w:r>
                      <w:r w:rsidR="003B1A87">
                        <w:rPr>
                          <w:bCs/>
                          <w:sz w:val="20"/>
                          <w:szCs w:val="20"/>
                        </w:rPr>
                        <w:t>stas a consultas efectuadas por los particulares que supongan una interpretación del derecho o tengan efectos jurídicos sobre terceros.</w:t>
                      </w:r>
                    </w:p>
                    <w:p w14:paraId="40FB0042" w14:textId="64A5E88D" w:rsidR="00891910" w:rsidRPr="00033033" w:rsidRDefault="00891910" w:rsidP="00891910">
                      <w:pPr>
                        <w:rPr>
                          <w:b/>
                          <w:color w:val="3C8378"/>
                        </w:rPr>
                      </w:pPr>
                      <w:r w:rsidRPr="005260B7">
                        <w:rPr>
                          <w:b/>
                          <w:color w:val="3C8378"/>
                        </w:rPr>
                        <w:t>Calidad de la Información</w:t>
                      </w:r>
                    </w:p>
                  </w:txbxContent>
                </v:textbox>
              </v:shape>
            </w:pict>
          </mc:Fallback>
        </mc:AlternateContent>
      </w:r>
    </w:p>
    <w:p w14:paraId="554556F3" w14:textId="77777777" w:rsidR="00891910" w:rsidRPr="005A3C4E" w:rsidRDefault="00891910" w:rsidP="00891910">
      <w:pPr>
        <w:pStyle w:val="Cuerpodelboletn"/>
        <w:spacing w:before="120" w:after="120" w:line="312" w:lineRule="auto"/>
        <w:ind w:left="360"/>
        <w:rPr>
          <w:rStyle w:val="Ttulo2Car"/>
          <w:lang w:bidi="es-ES"/>
        </w:rPr>
      </w:pPr>
    </w:p>
    <w:p w14:paraId="6025826A" w14:textId="77777777" w:rsidR="00891910" w:rsidRPr="005A3C4E" w:rsidRDefault="00891910" w:rsidP="00891910">
      <w:pPr>
        <w:pStyle w:val="Cuerpodelboletn"/>
        <w:spacing w:before="120" w:after="120" w:line="312" w:lineRule="auto"/>
        <w:ind w:left="360"/>
        <w:rPr>
          <w:rStyle w:val="Ttulo2Car"/>
          <w:lang w:bidi="es-ES"/>
        </w:rPr>
      </w:pPr>
    </w:p>
    <w:p w14:paraId="1A090A0E" w14:textId="77777777" w:rsidR="00891910" w:rsidRDefault="00891910" w:rsidP="00891910">
      <w:pPr>
        <w:pStyle w:val="Cuerpodelboletn"/>
        <w:spacing w:before="120" w:after="120" w:line="312" w:lineRule="auto"/>
        <w:ind w:left="360"/>
        <w:rPr>
          <w:rStyle w:val="Ttulo2Car"/>
          <w:lang w:bidi="es-ES"/>
        </w:rPr>
      </w:pPr>
    </w:p>
    <w:p w14:paraId="67D383FD" w14:textId="77777777" w:rsidR="00891910" w:rsidRPr="005A3C4E" w:rsidRDefault="00891910" w:rsidP="00891910">
      <w:pPr>
        <w:pStyle w:val="Cuerpodelboletn"/>
        <w:spacing w:before="120" w:after="120" w:line="312" w:lineRule="auto"/>
        <w:ind w:left="360"/>
        <w:rPr>
          <w:rStyle w:val="Ttulo2Car"/>
          <w:lang w:bidi="es-ES"/>
        </w:rPr>
      </w:pPr>
    </w:p>
    <w:p w14:paraId="387B76FF" w14:textId="77777777" w:rsidR="00891910" w:rsidRDefault="00891910" w:rsidP="00891910">
      <w:pPr>
        <w:pStyle w:val="Cuerpodelboletn"/>
        <w:spacing w:before="120" w:after="120" w:line="312" w:lineRule="auto"/>
        <w:ind w:left="360"/>
        <w:rPr>
          <w:rStyle w:val="Ttulo2Car"/>
          <w:lang w:bidi="es-ES"/>
        </w:rPr>
      </w:pPr>
    </w:p>
    <w:p w14:paraId="7CC4F39A" w14:textId="77777777" w:rsidR="00891910" w:rsidRPr="005A3C4E" w:rsidRDefault="00891910" w:rsidP="001561A4">
      <w:pPr>
        <w:pStyle w:val="Cuerpodelboletn"/>
        <w:spacing w:before="120" w:after="120" w:line="312" w:lineRule="auto"/>
        <w:ind w:left="360"/>
        <w:rPr>
          <w:rStyle w:val="Ttulo2Car"/>
          <w:lang w:bidi="es-ES"/>
        </w:rPr>
      </w:pPr>
    </w:p>
    <w:p w14:paraId="3B6388E8" w14:textId="35840139" w:rsidR="00C33A23" w:rsidRDefault="002F2850" w:rsidP="00CB4BF4">
      <w:pPr>
        <w:pStyle w:val="Cuerpodelboletn"/>
        <w:spacing w:before="120" w:after="120" w:line="312" w:lineRule="auto"/>
        <w:ind w:left="426"/>
        <w:rPr>
          <w:color w:val="3C8378"/>
          <w:lang w:bidi="es-ES"/>
        </w:rPr>
      </w:pPr>
      <w:r w:rsidRPr="005260B7">
        <w:rPr>
          <w:rStyle w:val="Ttulo2Car"/>
          <w:lang w:bidi="es-ES"/>
        </w:rPr>
        <w:t>I</w:t>
      </w:r>
      <w:r w:rsidR="00C1491D">
        <w:rPr>
          <w:rStyle w:val="Ttulo2Car"/>
          <w:lang w:bidi="es-ES"/>
        </w:rPr>
        <w:t>I</w:t>
      </w:r>
      <w:r w:rsidR="00C33A23" w:rsidRPr="005260B7">
        <w:rPr>
          <w:rStyle w:val="Ttulo2Car"/>
          <w:lang w:bidi="es-ES"/>
        </w:rPr>
        <w:t>I.3 Información Económica, Presupuestaria y Estadística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984"/>
        <w:gridCol w:w="709"/>
        <w:gridCol w:w="5812"/>
      </w:tblGrid>
      <w:tr w:rsidR="00C33A23" w:rsidRPr="005A3C4E" w14:paraId="4E562320" w14:textId="77777777" w:rsidTr="005E0CA3">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984"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09"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5E0CA3">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664088E"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w:t>
            </w:r>
            <w:r w:rsidRPr="00FA76F3">
              <w:rPr>
                <w:rStyle w:val="Ttulo2Car"/>
                <w:b w:val="0"/>
                <w:color w:val="auto"/>
                <w:sz w:val="20"/>
                <w:szCs w:val="20"/>
                <w:lang w:bidi="es-ES"/>
              </w:rPr>
              <w:t>ontratos</w:t>
            </w:r>
            <w:r w:rsidRPr="005A3C4E">
              <w:rPr>
                <w:rStyle w:val="Ttulo2Car"/>
                <w:b w:val="0"/>
                <w:color w:val="auto"/>
                <w:sz w:val="20"/>
                <w:szCs w:val="20"/>
                <w:lang w:bidi="es-ES"/>
              </w:rPr>
              <w:t xml:space="preserve"> adjudicados</w:t>
            </w:r>
          </w:p>
        </w:tc>
        <w:tc>
          <w:tcPr>
            <w:tcW w:w="709" w:type="dxa"/>
            <w:tcBorders>
              <w:top w:val="single" w:sz="4" w:space="0" w:color="3C8378"/>
              <w:left w:val="single" w:sz="4" w:space="0" w:color="3C8378"/>
              <w:bottom w:val="single" w:sz="4" w:space="0" w:color="3C8378"/>
              <w:right w:val="single" w:sz="4" w:space="0" w:color="3C8378"/>
            </w:tcBorders>
            <w:vAlign w:val="center"/>
          </w:tcPr>
          <w:p w14:paraId="06A91890" w14:textId="77777777" w:rsidR="00C33A23" w:rsidRPr="005A3C4E" w:rsidRDefault="00C33A23" w:rsidP="00235095">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0201226" w14:textId="4939D177" w:rsidR="00C33A23" w:rsidRPr="005A3C4E" w:rsidRDefault="00FA76F3" w:rsidP="00B2173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Transparencia/Información económica y presupuestaria/Información de contratos</w:t>
            </w:r>
            <w:r w:rsidR="00B2173B">
              <w:rPr>
                <w:rStyle w:val="Ttulo2Car"/>
                <w:b w:val="0"/>
                <w:bCs w:val="0"/>
                <w:color w:val="auto"/>
                <w:sz w:val="20"/>
                <w:szCs w:val="20"/>
                <w:lang w:bidi="es-ES"/>
              </w:rPr>
              <w:t xml:space="preserve"> un enlace denominado </w:t>
            </w:r>
            <w:r>
              <w:rPr>
                <w:rStyle w:val="Ttulo2Car"/>
                <w:b w:val="0"/>
                <w:bCs w:val="0"/>
                <w:color w:val="auto"/>
                <w:sz w:val="20"/>
                <w:szCs w:val="20"/>
                <w:lang w:bidi="es-ES"/>
              </w:rPr>
              <w:t>Enlace a la plataforma de contratación</w:t>
            </w:r>
            <w:r w:rsidR="00B2173B">
              <w:rPr>
                <w:rStyle w:val="Ttulo2Car"/>
                <w:b w:val="0"/>
                <w:bCs w:val="0"/>
                <w:color w:val="auto"/>
                <w:sz w:val="20"/>
                <w:szCs w:val="20"/>
                <w:lang w:bidi="es-ES"/>
              </w:rPr>
              <w:t xml:space="preserve"> que redirige a la PCSP, posicionando en el perfil del organismo.</w:t>
            </w:r>
            <w:r>
              <w:rPr>
                <w:rStyle w:val="Ttulo2Car"/>
                <w:b w:val="0"/>
                <w:bCs w:val="0"/>
                <w:color w:val="auto"/>
                <w:sz w:val="20"/>
                <w:szCs w:val="20"/>
                <w:lang w:bidi="es-ES"/>
              </w:rPr>
              <w:t xml:space="preserve"> En Información de contratos/Contratos también se publica un cuadro resumen de contratos 2023. Dado el tiempo transcurrido, dicho cuadro no ha podido tenerse en consideración.</w:t>
            </w:r>
          </w:p>
        </w:tc>
      </w:tr>
      <w:tr w:rsidR="00C33A23" w:rsidRPr="005A3C4E" w14:paraId="7907811C" w14:textId="77777777" w:rsidTr="00D37742">
        <w:tc>
          <w:tcPr>
            <w:tcW w:w="1620" w:type="dxa"/>
            <w:vMerge/>
            <w:tcBorders>
              <w:right w:val="single" w:sz="4" w:space="0" w:color="3C8378"/>
            </w:tcBorders>
            <w:shd w:val="clear" w:color="auto" w:fill="3C8378"/>
          </w:tcPr>
          <w:p w14:paraId="01E5DBB1"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6A29CC39" w14:textId="4125A9B3" w:rsidR="00C33A23" w:rsidRPr="005A3C4E" w:rsidRDefault="001C72D3" w:rsidP="00CB4BF4">
            <w:pPr>
              <w:rPr>
                <w:rStyle w:val="Ttulo2Car"/>
                <w:b w:val="0"/>
                <w:color w:val="auto"/>
                <w:sz w:val="20"/>
                <w:szCs w:val="20"/>
                <w:lang w:bidi="es-ES"/>
              </w:rPr>
            </w:pPr>
            <w:r w:rsidRPr="005A3C4E">
              <w:rPr>
                <w:rStyle w:val="Ttulo2Car"/>
                <w:b w:val="0"/>
                <w:color w:val="auto"/>
                <w:sz w:val="20"/>
                <w:szCs w:val="20"/>
                <w:lang w:bidi="es-ES"/>
              </w:rPr>
              <w:t>Modificaciones de</w:t>
            </w:r>
            <w:r w:rsidR="00C33A23" w:rsidRPr="005A3C4E">
              <w:rPr>
                <w:rStyle w:val="Ttulo2Car"/>
                <w:b w:val="0"/>
                <w:color w:val="auto"/>
                <w:sz w:val="20"/>
                <w:szCs w:val="20"/>
                <w:lang w:bidi="es-ES"/>
              </w:rPr>
              <w:t xml:space="preserv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08C8604" w14:textId="1A8A2CCC" w:rsidR="00C33A23" w:rsidRPr="00B2173B" w:rsidRDefault="00B2173B" w:rsidP="00B2173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9FE3A19" w14:textId="662FE4C4" w:rsidR="00C33A23" w:rsidRPr="005A3C4E" w:rsidRDefault="00B2173B"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33A23" w:rsidRPr="005A3C4E" w14:paraId="547CABC5" w14:textId="77777777" w:rsidTr="00D37742">
        <w:tc>
          <w:tcPr>
            <w:tcW w:w="1620" w:type="dxa"/>
            <w:vMerge/>
            <w:tcBorders>
              <w:right w:val="single" w:sz="4" w:space="0" w:color="3C8378"/>
            </w:tcBorders>
            <w:shd w:val="clear" w:color="auto" w:fill="3C8378"/>
          </w:tcPr>
          <w:p w14:paraId="2FF0F992"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4AA32D2E" w14:textId="5CEC2186"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Desistimientos y Renuncias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71092110" w14:textId="77777777" w:rsidR="00C33A23" w:rsidRPr="005A3C4E" w:rsidRDefault="00C33A23" w:rsidP="00D37742">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6465D79" w14:textId="0477E220" w:rsidR="00C33A23" w:rsidRPr="005A3C4E" w:rsidRDefault="00B2173B" w:rsidP="00B2173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aplicable. En el Perfil del contratante no se han localizado contratos desistidos.</w:t>
            </w:r>
          </w:p>
        </w:tc>
      </w:tr>
      <w:tr w:rsidR="00C33A23" w:rsidRPr="005A3C4E" w14:paraId="4EA0AB30" w14:textId="77777777" w:rsidTr="00D37742">
        <w:tc>
          <w:tcPr>
            <w:tcW w:w="1620" w:type="dxa"/>
            <w:vMerge/>
            <w:tcBorders>
              <w:right w:val="single" w:sz="4" w:space="0" w:color="3C8378"/>
            </w:tcBorders>
            <w:shd w:val="clear" w:color="auto" w:fill="3C8378"/>
          </w:tcPr>
          <w:p w14:paraId="4DD682FA"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96B8591"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Datos estadísticos sobre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CEFCFDC" w14:textId="4DA78E13" w:rsidR="00C33A23" w:rsidRPr="00B2173B" w:rsidRDefault="00B2173B" w:rsidP="00B2173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7061000" w14:textId="2E8B2464" w:rsidR="00C33A23" w:rsidRPr="005A3C4E" w:rsidRDefault="00B2173B"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B266D1" w:rsidRPr="005A3C4E" w14:paraId="4325C95D" w14:textId="77777777" w:rsidTr="00D37742">
        <w:tc>
          <w:tcPr>
            <w:tcW w:w="1620" w:type="dxa"/>
            <w:vMerge/>
            <w:tcBorders>
              <w:right w:val="single" w:sz="4" w:space="0" w:color="3C8378"/>
            </w:tcBorders>
            <w:shd w:val="clear" w:color="auto" w:fill="3C8378"/>
          </w:tcPr>
          <w:p w14:paraId="04D42C74" w14:textId="77777777" w:rsidR="00B266D1" w:rsidRPr="005A3C4E" w:rsidRDefault="00B266D1"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5ABA13B7" w14:textId="13A52268" w:rsidR="00B266D1" w:rsidRPr="005A3C4E" w:rsidRDefault="00B266D1" w:rsidP="00CB4BF4">
            <w:pPr>
              <w:rPr>
                <w:rStyle w:val="Ttulo2Car"/>
                <w:b w:val="0"/>
                <w:color w:val="auto"/>
                <w:sz w:val="20"/>
                <w:szCs w:val="20"/>
                <w:lang w:bidi="es-ES"/>
              </w:rPr>
            </w:pPr>
            <w:r w:rsidRPr="005A3C4E">
              <w:rPr>
                <w:rStyle w:val="Ttulo2Car"/>
                <w:b w:val="0"/>
                <w:color w:val="auto"/>
                <w:sz w:val="20"/>
                <w:szCs w:val="20"/>
                <w:lang w:bidi="es-ES"/>
              </w:rPr>
              <w:t xml:space="preserve">Datos estadísticos sobre el porcentaje en volumen </w:t>
            </w:r>
            <w:r w:rsidRPr="005A3C4E">
              <w:rPr>
                <w:rStyle w:val="Ttulo2Car"/>
                <w:b w:val="0"/>
                <w:color w:val="auto"/>
                <w:sz w:val="20"/>
                <w:szCs w:val="20"/>
                <w:lang w:bidi="es-ES"/>
              </w:rPr>
              <w:lastRenderedPageBreak/>
              <w:t>presupuestario de contratos adjudicados a PYMES según tipo de contrato y según procedimiento de licitación</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2F932873" w14:textId="6236AF6A" w:rsidR="00B266D1" w:rsidRPr="00B2173B" w:rsidRDefault="00B2173B" w:rsidP="00B2173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lastRenderedPageBreak/>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3B839CDE" w14:textId="7753ADED" w:rsidR="00B266D1" w:rsidRPr="005A3C4E" w:rsidRDefault="00B2173B"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33A23" w:rsidRPr="005A3C4E" w14:paraId="68046222" w14:textId="77777777" w:rsidTr="005E0CA3">
        <w:tc>
          <w:tcPr>
            <w:tcW w:w="1620" w:type="dxa"/>
            <w:vMerge/>
            <w:tcBorders>
              <w:right w:val="single" w:sz="4" w:space="0" w:color="3C8378"/>
            </w:tcBorders>
            <w:shd w:val="clear" w:color="auto" w:fill="3C8378"/>
          </w:tcPr>
          <w:p w14:paraId="1BAAD106"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03219DAA"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Menores</w:t>
            </w:r>
          </w:p>
        </w:tc>
        <w:tc>
          <w:tcPr>
            <w:tcW w:w="709" w:type="dxa"/>
            <w:tcBorders>
              <w:top w:val="single" w:sz="4" w:space="0" w:color="3C8378"/>
              <w:left w:val="single" w:sz="4" w:space="0" w:color="3C8378"/>
              <w:bottom w:val="single" w:sz="4" w:space="0" w:color="3C8378"/>
              <w:right w:val="single" w:sz="4" w:space="0" w:color="3C8378"/>
            </w:tcBorders>
            <w:vAlign w:val="center"/>
          </w:tcPr>
          <w:p w14:paraId="3BAA2500" w14:textId="77777777" w:rsidR="00C33A23" w:rsidRPr="005A3C4E" w:rsidRDefault="00C33A23" w:rsidP="00235095">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095A4B38" w14:textId="376B58C8" w:rsidR="00C33A23" w:rsidRPr="005A3C4E" w:rsidRDefault="00FA76F3" w:rsidP="001400C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Transparencia/Información económica y presupuestaria/Información de contratos un enlace denominado Enlace a la plataforma de contratación que redirige a la PCSP, posicionando en el perfil del organismo. En Información de contratos/Contratos también se publica un cuadro resumen de contratos menores 2023. Dado el tiempo transcurrido, dicho cuadro no ha podido tenerse en consideración.</w:t>
            </w:r>
          </w:p>
        </w:tc>
      </w:tr>
      <w:tr w:rsidR="00C33A23" w:rsidRPr="005A3C4E" w14:paraId="6230044A" w14:textId="77777777" w:rsidTr="005E0CA3">
        <w:trPr>
          <w:trHeight w:val="1388"/>
        </w:trPr>
        <w:tc>
          <w:tcPr>
            <w:tcW w:w="1620" w:type="dxa"/>
            <w:tcBorders>
              <w:right w:val="single" w:sz="4" w:space="0" w:color="3C8378"/>
            </w:tcBorders>
            <w:shd w:val="clear" w:color="auto" w:fill="3C8378"/>
            <w:textDirection w:val="btLr"/>
            <w:vAlign w:val="center"/>
          </w:tcPr>
          <w:p w14:paraId="0B359470" w14:textId="77777777" w:rsidR="00C33A23"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Convenios</w:t>
            </w:r>
          </w:p>
        </w:tc>
        <w:tc>
          <w:tcPr>
            <w:tcW w:w="1984" w:type="dxa"/>
            <w:tcBorders>
              <w:top w:val="single" w:sz="4" w:space="0" w:color="3C8378"/>
              <w:left w:val="single" w:sz="4" w:space="0" w:color="3C8378"/>
              <w:bottom w:val="single" w:sz="4" w:space="0" w:color="3C8378"/>
              <w:right w:val="single" w:sz="4" w:space="0" w:color="3C8378"/>
            </w:tcBorders>
            <w:vAlign w:val="center"/>
          </w:tcPr>
          <w:p w14:paraId="218C3740" w14:textId="77777777" w:rsidR="00C33A23" w:rsidRPr="005A3C4E" w:rsidRDefault="009609E9" w:rsidP="005E0CA3">
            <w:pPr>
              <w:pStyle w:val="Cuerpodelboletn"/>
              <w:spacing w:before="120" w:after="120"/>
              <w:jc w:val="left"/>
              <w:rPr>
                <w:rStyle w:val="Ttulo2Car"/>
                <w:sz w:val="20"/>
                <w:szCs w:val="20"/>
                <w:lang w:bidi="es-ES"/>
              </w:rPr>
            </w:pPr>
            <w:r w:rsidRPr="005A3C4E">
              <w:rPr>
                <w:rStyle w:val="Ttulo2Car"/>
                <w:b w:val="0"/>
                <w:color w:val="auto"/>
                <w:sz w:val="20"/>
                <w:szCs w:val="20"/>
                <w:lang w:bidi="es-ES"/>
              </w:rPr>
              <w:t>Relación de los convenios suscritos</w:t>
            </w:r>
          </w:p>
        </w:tc>
        <w:tc>
          <w:tcPr>
            <w:tcW w:w="709" w:type="dxa"/>
            <w:tcBorders>
              <w:top w:val="single" w:sz="4" w:space="0" w:color="3C8378"/>
              <w:left w:val="single" w:sz="4" w:space="0" w:color="3C8378"/>
              <w:bottom w:val="single" w:sz="4" w:space="0" w:color="3C8378"/>
              <w:right w:val="single" w:sz="4" w:space="0" w:color="3C8378"/>
            </w:tcBorders>
            <w:vAlign w:val="center"/>
          </w:tcPr>
          <w:p w14:paraId="1B304C52" w14:textId="2C39CB05" w:rsidR="00C33A23" w:rsidRPr="001400C0" w:rsidRDefault="00C33A23" w:rsidP="00B35521">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6ECB6DD" w14:textId="757DEED9" w:rsidR="00C33A23" w:rsidRPr="005A3C4E" w:rsidRDefault="00B35521" w:rsidP="00B35521">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Localizable en el Portal de Transparencia/Información de relevancia jurídica/Convenios. </w:t>
            </w:r>
            <w:r w:rsidR="00994AC3">
              <w:rPr>
                <w:rStyle w:val="Ttulo2Car"/>
                <w:b w:val="0"/>
                <w:bCs w:val="0"/>
                <w:color w:val="auto"/>
                <w:sz w:val="20"/>
                <w:szCs w:val="20"/>
                <w:lang w:bidi="es-ES"/>
              </w:rPr>
              <w:t xml:space="preserve">No se ha localizado mención a posibles modificaciones. </w:t>
            </w:r>
            <w:r>
              <w:rPr>
                <w:rStyle w:val="Ttulo2Car"/>
                <w:b w:val="0"/>
                <w:bCs w:val="0"/>
                <w:color w:val="auto"/>
                <w:sz w:val="20"/>
                <w:szCs w:val="20"/>
                <w:lang w:bidi="es-ES"/>
              </w:rPr>
              <w:t>Actualizada en abril de 2025</w:t>
            </w:r>
            <w:r w:rsidR="001400C0">
              <w:rPr>
                <w:rStyle w:val="Ttulo2Car"/>
                <w:b w:val="0"/>
                <w:bCs w:val="0"/>
                <w:color w:val="auto"/>
                <w:sz w:val="20"/>
                <w:szCs w:val="20"/>
                <w:lang w:bidi="es-ES"/>
              </w:rPr>
              <w:t>.</w:t>
            </w:r>
          </w:p>
        </w:tc>
      </w:tr>
      <w:tr w:rsidR="009609E9" w:rsidRPr="005A3C4E" w14:paraId="6ECDBCF8" w14:textId="77777777" w:rsidTr="00D37742">
        <w:tc>
          <w:tcPr>
            <w:tcW w:w="1620" w:type="dxa"/>
            <w:vMerge w:val="restart"/>
            <w:tcBorders>
              <w:right w:val="single" w:sz="4" w:space="0" w:color="3C8378"/>
            </w:tcBorders>
            <w:shd w:val="clear" w:color="auto" w:fill="3C8378"/>
            <w:textDirection w:val="btLr"/>
            <w:vAlign w:val="center"/>
          </w:tcPr>
          <w:p w14:paraId="67217A13" w14:textId="0C56172E" w:rsidR="009609E9"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Encomiendas </w:t>
            </w:r>
          </w:p>
        </w:tc>
        <w:tc>
          <w:tcPr>
            <w:tcW w:w="1984" w:type="dxa"/>
            <w:tcBorders>
              <w:top w:val="single" w:sz="4" w:space="0" w:color="3C8378"/>
              <w:left w:val="single" w:sz="4" w:space="0" w:color="3C8378"/>
              <w:bottom w:val="single" w:sz="4" w:space="0" w:color="3C8378"/>
              <w:right w:val="single" w:sz="4" w:space="0" w:color="3C8378"/>
            </w:tcBorders>
            <w:vAlign w:val="center"/>
          </w:tcPr>
          <w:p w14:paraId="0A551A06" w14:textId="5DC3F31C" w:rsidR="009609E9" w:rsidRPr="005A3C4E" w:rsidRDefault="009609E9" w:rsidP="005E0CA3">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Encomiendas </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7DD419F7" w14:textId="3B1EF9CA" w:rsidR="009609E9" w:rsidRPr="001400C0" w:rsidRDefault="001400C0" w:rsidP="001400C0">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CF50500" w14:textId="4B809159" w:rsidR="009609E9" w:rsidRPr="005A3C4E" w:rsidRDefault="001400C0"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9609E9" w:rsidRPr="005A3C4E" w14:paraId="21064169" w14:textId="77777777" w:rsidTr="00D37742">
        <w:trPr>
          <w:trHeight w:val="994"/>
        </w:trPr>
        <w:tc>
          <w:tcPr>
            <w:tcW w:w="1620" w:type="dxa"/>
            <w:vMerge/>
            <w:tcBorders>
              <w:right w:val="single" w:sz="4" w:space="0" w:color="3C8378"/>
            </w:tcBorders>
            <w:shd w:val="clear" w:color="auto" w:fill="3C8378"/>
            <w:textDirection w:val="btLr"/>
          </w:tcPr>
          <w:p w14:paraId="65D76C7A" w14:textId="77777777" w:rsidR="009609E9"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1469843A" w14:textId="77777777" w:rsidR="009609E9" w:rsidRPr="005A3C4E" w:rsidRDefault="009609E9"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Subcontrataciones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2F025ADF" w14:textId="5FF01C99" w:rsidR="009609E9" w:rsidRPr="001400C0" w:rsidRDefault="001400C0" w:rsidP="001400C0">
            <w:pPr>
              <w:pStyle w:val="Cuerpodelboletn"/>
              <w:spacing w:before="120" w:after="120" w:line="312" w:lineRule="auto"/>
              <w:jc w:val="center"/>
              <w:rPr>
                <w:rStyle w:val="Ttulo2Car"/>
                <w:b w:val="0"/>
                <w:bCs w:val="0"/>
                <w:sz w:val="20"/>
                <w:szCs w:val="20"/>
                <w:lang w:bidi="es-ES"/>
              </w:rPr>
            </w:pPr>
            <w:r w:rsidRPr="001400C0">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864E087" w14:textId="4DECC177" w:rsidR="009609E9" w:rsidRPr="005A3C4E" w:rsidRDefault="001400C0"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9609E9" w:rsidRPr="005A3C4E" w14:paraId="375A9582" w14:textId="77777777" w:rsidTr="005E0CA3">
        <w:trPr>
          <w:trHeight w:val="1675"/>
        </w:trPr>
        <w:tc>
          <w:tcPr>
            <w:tcW w:w="1620" w:type="dxa"/>
            <w:tcBorders>
              <w:right w:val="single" w:sz="4" w:space="0" w:color="3C8378"/>
            </w:tcBorders>
            <w:shd w:val="clear" w:color="auto" w:fill="3C8378"/>
            <w:textDirection w:val="btLr"/>
            <w:vAlign w:val="center"/>
          </w:tcPr>
          <w:p w14:paraId="08080CA0" w14:textId="77777777" w:rsidR="009609E9" w:rsidRPr="005A3C4E" w:rsidRDefault="003F271E" w:rsidP="003F271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Subvenciones </w:t>
            </w:r>
          </w:p>
        </w:tc>
        <w:tc>
          <w:tcPr>
            <w:tcW w:w="1984" w:type="dxa"/>
            <w:tcBorders>
              <w:top w:val="single" w:sz="4" w:space="0" w:color="3C8378"/>
              <w:left w:val="single" w:sz="4" w:space="0" w:color="3C8378"/>
              <w:bottom w:val="single" w:sz="4" w:space="0" w:color="3C8378"/>
              <w:right w:val="single" w:sz="4" w:space="0" w:color="3C8378"/>
            </w:tcBorders>
            <w:vAlign w:val="center"/>
          </w:tcPr>
          <w:p w14:paraId="37D9016F" w14:textId="77777777" w:rsidR="009609E9" w:rsidRPr="005A3C4E" w:rsidRDefault="003F271E"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Subvenciones y ayudas públicas concedidas</w:t>
            </w:r>
          </w:p>
        </w:tc>
        <w:tc>
          <w:tcPr>
            <w:tcW w:w="709" w:type="dxa"/>
            <w:tcBorders>
              <w:top w:val="single" w:sz="4" w:space="0" w:color="3C8378"/>
              <w:left w:val="single" w:sz="4" w:space="0" w:color="3C8378"/>
              <w:bottom w:val="single" w:sz="4" w:space="0" w:color="3C8378"/>
              <w:right w:val="single" w:sz="4" w:space="0" w:color="3C8378"/>
            </w:tcBorders>
            <w:vAlign w:val="center"/>
          </w:tcPr>
          <w:p w14:paraId="1B18D8B7" w14:textId="0AC3F564" w:rsidR="009609E9" w:rsidRPr="001400C0" w:rsidRDefault="001400C0" w:rsidP="001400C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233EB2B5" w14:textId="540630A3" w:rsidR="001C72D3" w:rsidRPr="005A3C4E" w:rsidRDefault="001400C0"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F47C3B" w:rsidRPr="005A3C4E" w14:paraId="7353650C" w14:textId="77777777" w:rsidTr="005E0CA3">
        <w:trPr>
          <w:trHeight w:val="940"/>
        </w:trPr>
        <w:tc>
          <w:tcPr>
            <w:tcW w:w="1620" w:type="dxa"/>
            <w:vMerge w:val="restart"/>
            <w:tcBorders>
              <w:right w:val="single" w:sz="4" w:space="0" w:color="3C8378"/>
            </w:tcBorders>
            <w:shd w:val="clear" w:color="auto" w:fill="3C8378"/>
            <w:textDirection w:val="btLr"/>
            <w:vAlign w:val="center"/>
          </w:tcPr>
          <w:p w14:paraId="29266835" w14:textId="77777777" w:rsidR="00F47C3B" w:rsidRPr="005A3C4E" w:rsidRDefault="00F47C3B" w:rsidP="00F47C3B">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Presupuestos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4FE4773" w14:textId="57962770"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Presupuestos</w:t>
            </w:r>
          </w:p>
        </w:tc>
        <w:tc>
          <w:tcPr>
            <w:tcW w:w="709" w:type="dxa"/>
            <w:tcBorders>
              <w:top w:val="single" w:sz="4" w:space="0" w:color="3C8378"/>
              <w:left w:val="single" w:sz="4" w:space="0" w:color="3C8378"/>
              <w:bottom w:val="single" w:sz="4" w:space="0" w:color="3C8378"/>
              <w:right w:val="single" w:sz="4" w:space="0" w:color="3C8378"/>
            </w:tcBorders>
            <w:vAlign w:val="center"/>
          </w:tcPr>
          <w:p w14:paraId="6A07DC6B" w14:textId="4A023295" w:rsidR="00F47C3B" w:rsidRPr="001400C0" w:rsidRDefault="00F47C3B" w:rsidP="008C7FE5">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4A9FE650" w14:textId="53FDF476" w:rsidR="00F47C3B" w:rsidRPr="005A3C4E" w:rsidRDefault="008C7FE5" w:rsidP="001400C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en el Portal de Transparencia/Información económica y presupuestaria/Información financiera</w:t>
            </w:r>
            <w:r w:rsidR="00994AC3">
              <w:rPr>
                <w:rStyle w:val="Ttulo2Car"/>
                <w:b w:val="0"/>
                <w:bCs w:val="0"/>
                <w:color w:val="auto"/>
                <w:sz w:val="20"/>
                <w:szCs w:val="20"/>
                <w:lang w:bidi="es-ES"/>
              </w:rPr>
              <w:t>.</w:t>
            </w:r>
          </w:p>
        </w:tc>
      </w:tr>
      <w:tr w:rsidR="00F47C3B" w:rsidRPr="005A3C4E" w14:paraId="2C7888AD" w14:textId="77777777" w:rsidTr="00D37742">
        <w:trPr>
          <w:trHeight w:val="940"/>
        </w:trPr>
        <w:tc>
          <w:tcPr>
            <w:tcW w:w="1620" w:type="dxa"/>
            <w:vMerge/>
            <w:tcBorders>
              <w:right w:val="single" w:sz="4" w:space="0" w:color="3C8378"/>
            </w:tcBorders>
            <w:shd w:val="clear" w:color="auto" w:fill="3C8378"/>
            <w:textDirection w:val="btLr"/>
            <w:vAlign w:val="center"/>
          </w:tcPr>
          <w:p w14:paraId="61588354"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1BB32507" w14:textId="693A3F60"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Ejecución presupuestaria</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2A04C84" w14:textId="509843EF" w:rsidR="00F47C3B" w:rsidRPr="001400C0" w:rsidRDefault="00F47C3B" w:rsidP="00994AC3">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1AA44F07" w14:textId="42E701B5" w:rsidR="00F47C3B" w:rsidRPr="005A3C4E" w:rsidRDefault="0007638A" w:rsidP="008C7FE5">
            <w:pPr>
              <w:pStyle w:val="Cuerpodelboletn"/>
              <w:spacing w:before="120" w:after="120" w:line="276" w:lineRule="auto"/>
              <w:rPr>
                <w:rStyle w:val="Ttulo2Car"/>
                <w:b w:val="0"/>
                <w:bCs w:val="0"/>
                <w:color w:val="auto"/>
                <w:sz w:val="20"/>
                <w:szCs w:val="20"/>
                <w:lang w:bidi="es-ES"/>
              </w:rPr>
            </w:pPr>
            <w:r w:rsidRPr="0007638A">
              <w:rPr>
                <w:rStyle w:val="Ttulo2Car"/>
                <w:b w:val="0"/>
                <w:bCs w:val="0"/>
                <w:color w:val="auto"/>
                <w:sz w:val="20"/>
                <w:szCs w:val="20"/>
                <w:lang w:bidi="es-ES"/>
              </w:rPr>
              <w:t>E</w:t>
            </w:r>
            <w:r w:rsidR="00994AC3" w:rsidRPr="0007638A">
              <w:rPr>
                <w:rStyle w:val="Ttulo2Car"/>
                <w:b w:val="0"/>
                <w:bCs w:val="0"/>
                <w:color w:val="auto"/>
                <w:sz w:val="20"/>
                <w:szCs w:val="20"/>
                <w:lang w:bidi="es-ES"/>
              </w:rPr>
              <w:t>n</w:t>
            </w:r>
            <w:r w:rsidR="008C7FE5" w:rsidRPr="0007638A">
              <w:rPr>
                <w:rStyle w:val="Ttulo2Car"/>
                <w:b w:val="0"/>
                <w:bCs w:val="0"/>
                <w:color w:val="auto"/>
                <w:sz w:val="20"/>
                <w:szCs w:val="20"/>
                <w:lang w:bidi="es-ES"/>
              </w:rPr>
              <w:t xml:space="preserve"> el Portal de Transparencia/Información económica y presupuestaria/Información financiera/Ejecución presupuestaria se publica la ejecución 202</w:t>
            </w:r>
            <w:r w:rsidR="00994AC3" w:rsidRPr="0007638A">
              <w:rPr>
                <w:rStyle w:val="Ttulo2Car"/>
                <w:b w:val="0"/>
                <w:bCs w:val="0"/>
                <w:color w:val="auto"/>
                <w:sz w:val="20"/>
                <w:szCs w:val="20"/>
                <w:lang w:bidi="es-ES"/>
              </w:rPr>
              <w:t>4</w:t>
            </w:r>
            <w:r w:rsidR="008C7FE5" w:rsidRPr="0007638A">
              <w:rPr>
                <w:rStyle w:val="Ttulo2Car"/>
                <w:b w:val="0"/>
                <w:bCs w:val="0"/>
                <w:color w:val="auto"/>
                <w:sz w:val="20"/>
                <w:szCs w:val="20"/>
                <w:lang w:bidi="es-ES"/>
              </w:rPr>
              <w:t xml:space="preserve">. </w:t>
            </w:r>
          </w:p>
        </w:tc>
      </w:tr>
      <w:tr w:rsidR="00F47C3B" w:rsidRPr="005A3C4E" w14:paraId="2B2DA499" w14:textId="77777777" w:rsidTr="005E0CA3">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Cuentas</w:t>
            </w:r>
          </w:p>
        </w:tc>
        <w:tc>
          <w:tcPr>
            <w:tcW w:w="1984" w:type="dxa"/>
            <w:tcBorders>
              <w:top w:val="single" w:sz="4" w:space="0" w:color="3C8378"/>
              <w:left w:val="single" w:sz="4" w:space="0" w:color="3C8378"/>
              <w:bottom w:val="single" w:sz="4" w:space="0" w:color="3C8378"/>
              <w:right w:val="single" w:sz="4" w:space="0" w:color="3C8378"/>
            </w:tcBorders>
            <w:vAlign w:val="center"/>
          </w:tcPr>
          <w:p w14:paraId="148A1734" w14:textId="77777777"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709" w:type="dxa"/>
            <w:tcBorders>
              <w:top w:val="single" w:sz="4" w:space="0" w:color="3C8378"/>
              <w:left w:val="single" w:sz="4" w:space="0" w:color="3C8378"/>
              <w:bottom w:val="single" w:sz="4" w:space="0" w:color="3C8378"/>
              <w:right w:val="single" w:sz="4" w:space="0" w:color="3C8378"/>
            </w:tcBorders>
            <w:vAlign w:val="center"/>
          </w:tcPr>
          <w:p w14:paraId="10A8ED4D" w14:textId="7EDB094B" w:rsidR="00F47C3B" w:rsidRPr="001400C0" w:rsidRDefault="00F47C3B" w:rsidP="008C7FE5">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3BA45A6C" w14:textId="6A8D9C88" w:rsidR="00F47C3B" w:rsidRPr="005A3C4E" w:rsidRDefault="008C7FE5" w:rsidP="00A3359D">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en el Portal de Transparencia/Información económica y presupuestaria/Información financiera/Cuentas anuales las correspondientes a 2023.</w:t>
            </w:r>
          </w:p>
        </w:tc>
      </w:tr>
      <w:tr w:rsidR="00F47C3B" w:rsidRPr="005A3C4E" w14:paraId="0E27B1AA" w14:textId="77777777" w:rsidTr="005E0CA3">
        <w:trPr>
          <w:trHeight w:val="940"/>
        </w:trPr>
        <w:tc>
          <w:tcPr>
            <w:tcW w:w="1620" w:type="dxa"/>
            <w:vMerge/>
            <w:tcBorders>
              <w:right w:val="single" w:sz="4" w:space="0" w:color="3C8378"/>
            </w:tcBorders>
            <w:shd w:val="clear" w:color="auto" w:fill="3C8378"/>
            <w:textDirection w:val="btLr"/>
            <w:vAlign w:val="center"/>
          </w:tcPr>
          <w:p w14:paraId="11104060"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7825E98" w14:textId="77777777" w:rsidR="00F47C3B" w:rsidRPr="005A3C4E" w:rsidRDefault="00F47C3B"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Informes de auditoría de </w:t>
            </w:r>
            <w:r w:rsidRPr="00F339DA">
              <w:rPr>
                <w:rStyle w:val="Ttulo2Car"/>
                <w:b w:val="0"/>
                <w:color w:val="auto"/>
                <w:sz w:val="20"/>
                <w:szCs w:val="20"/>
                <w:lang w:bidi="es-ES"/>
              </w:rPr>
              <w:t>cuentas y de</w:t>
            </w:r>
            <w:r w:rsidRPr="005A3C4E">
              <w:rPr>
                <w:rStyle w:val="Ttulo2Car"/>
                <w:b w:val="0"/>
                <w:color w:val="auto"/>
                <w:sz w:val="20"/>
                <w:szCs w:val="20"/>
                <w:lang w:bidi="es-ES"/>
              </w:rPr>
              <w:t xml:space="preserve"> fiscalización por órganos de control externo</w:t>
            </w:r>
          </w:p>
        </w:tc>
        <w:tc>
          <w:tcPr>
            <w:tcW w:w="709" w:type="dxa"/>
            <w:tcBorders>
              <w:top w:val="single" w:sz="4" w:space="0" w:color="3C8378"/>
              <w:left w:val="single" w:sz="4" w:space="0" w:color="3C8378"/>
              <w:bottom w:val="single" w:sz="4" w:space="0" w:color="3C8378"/>
              <w:right w:val="single" w:sz="4" w:space="0" w:color="3C8378"/>
            </w:tcBorders>
            <w:vAlign w:val="center"/>
          </w:tcPr>
          <w:p w14:paraId="1F73BE25" w14:textId="2D1618E6" w:rsidR="00F47C3B" w:rsidRPr="00F339DA" w:rsidRDefault="00BD3C30" w:rsidP="00BD3C3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36524B83" w14:textId="0AB934DE" w:rsidR="00F47C3B" w:rsidRPr="005A3C4E" w:rsidRDefault="00BD3C30" w:rsidP="00F339DA">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En el Portal de Transparencia/Información económica y presupuestaria/Información financiera/Cuentas anuales se publican los informes IGAE, que es un órgano de control interno, pero no los del </w:t>
            </w:r>
            <w:proofErr w:type="spellStart"/>
            <w:r>
              <w:rPr>
                <w:rStyle w:val="Ttulo2Car"/>
                <w:b w:val="0"/>
                <w:bCs w:val="0"/>
                <w:color w:val="auto"/>
                <w:sz w:val="20"/>
                <w:szCs w:val="20"/>
                <w:lang w:bidi="es-ES"/>
              </w:rPr>
              <w:t>TCu</w:t>
            </w:r>
            <w:proofErr w:type="spellEnd"/>
            <w:r>
              <w:rPr>
                <w:rStyle w:val="Ttulo2Car"/>
                <w:b w:val="0"/>
                <w:bCs w:val="0"/>
                <w:color w:val="auto"/>
                <w:sz w:val="20"/>
                <w:szCs w:val="20"/>
                <w:lang w:bidi="es-ES"/>
              </w:rPr>
              <w:t>, órgano de control externo de la AGE, que es a lo que se refiere el contenido material de esta obligación.</w:t>
            </w:r>
          </w:p>
        </w:tc>
      </w:tr>
      <w:tr w:rsidR="00C23166" w:rsidRPr="005A3C4E" w14:paraId="3313C0F0" w14:textId="77777777" w:rsidTr="005E0CA3">
        <w:trPr>
          <w:trHeight w:val="940"/>
        </w:trPr>
        <w:tc>
          <w:tcPr>
            <w:tcW w:w="1620" w:type="dxa"/>
            <w:vMerge w:val="restart"/>
            <w:tcBorders>
              <w:right w:val="single" w:sz="4" w:space="0" w:color="3C8378"/>
            </w:tcBorders>
            <w:shd w:val="clear" w:color="auto" w:fill="3C8378"/>
            <w:textDirection w:val="btLr"/>
            <w:vAlign w:val="center"/>
          </w:tcPr>
          <w:p w14:paraId="23D78EC4"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Retribuciones</w:t>
            </w:r>
          </w:p>
        </w:tc>
        <w:tc>
          <w:tcPr>
            <w:tcW w:w="1984" w:type="dxa"/>
            <w:tcBorders>
              <w:top w:val="single" w:sz="4" w:space="0" w:color="3C8378"/>
              <w:left w:val="single" w:sz="4" w:space="0" w:color="3C8378"/>
              <w:bottom w:val="single" w:sz="4" w:space="0" w:color="3C8378"/>
              <w:right w:val="single" w:sz="4" w:space="0" w:color="3C8378"/>
            </w:tcBorders>
            <w:vAlign w:val="center"/>
          </w:tcPr>
          <w:p w14:paraId="1F8CBE09"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Retribuciones anuales Altos Cargos y máximos responsables</w:t>
            </w:r>
          </w:p>
        </w:tc>
        <w:tc>
          <w:tcPr>
            <w:tcW w:w="709" w:type="dxa"/>
            <w:tcBorders>
              <w:top w:val="single" w:sz="4" w:space="0" w:color="3C8378"/>
              <w:left w:val="single" w:sz="4" w:space="0" w:color="3C8378"/>
              <w:bottom w:val="single" w:sz="4" w:space="0" w:color="3C8378"/>
              <w:right w:val="single" w:sz="4" w:space="0" w:color="3C8378"/>
            </w:tcBorders>
            <w:vAlign w:val="center"/>
          </w:tcPr>
          <w:p w14:paraId="75632806" w14:textId="3D41EE70" w:rsidR="00C23166" w:rsidRPr="00091D2B" w:rsidRDefault="00091D2B" w:rsidP="00091D2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78035654" w14:textId="76B0EEAB" w:rsidR="00C23166" w:rsidRPr="005A3C4E" w:rsidRDefault="00091D2B" w:rsidP="00C23166">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23166" w:rsidRPr="005A3C4E" w14:paraId="612ADB6A" w14:textId="77777777" w:rsidTr="00D37742">
        <w:trPr>
          <w:trHeight w:val="950"/>
        </w:trPr>
        <w:tc>
          <w:tcPr>
            <w:tcW w:w="1620" w:type="dxa"/>
            <w:vMerge/>
            <w:tcBorders>
              <w:right w:val="single" w:sz="4" w:space="0" w:color="3C8378"/>
            </w:tcBorders>
            <w:shd w:val="clear" w:color="auto" w:fill="3C8378"/>
            <w:textDirection w:val="btLr"/>
          </w:tcPr>
          <w:p w14:paraId="17DD8ABC"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29201614"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Indemnizaciones percibidas por Altos Cargos con ocasión del abandono del cargo</w:t>
            </w:r>
          </w:p>
        </w:tc>
        <w:tc>
          <w:tcPr>
            <w:tcW w:w="709"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4EFBD78E" w14:textId="797DDB74" w:rsidR="00C23166" w:rsidRPr="00091D2B" w:rsidRDefault="00091D2B" w:rsidP="00091D2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2E8937B5" w14:textId="02DF4AA6" w:rsidR="00C23166" w:rsidRPr="005A3C4E" w:rsidRDefault="00091D2B" w:rsidP="00C23166">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23166" w:rsidRPr="005A3C4E" w14:paraId="2ED83529" w14:textId="77777777" w:rsidTr="00D37742">
        <w:trPr>
          <w:trHeight w:val="940"/>
        </w:trPr>
        <w:tc>
          <w:tcPr>
            <w:tcW w:w="1620" w:type="dxa"/>
            <w:vMerge w:val="restart"/>
            <w:tcBorders>
              <w:right w:val="single" w:sz="4" w:space="0" w:color="00642D"/>
            </w:tcBorders>
            <w:shd w:val="clear" w:color="auto" w:fill="3C8378"/>
            <w:textDirection w:val="btLr"/>
            <w:vAlign w:val="center"/>
          </w:tcPr>
          <w:p w14:paraId="44306858"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Gobernanza económica</w:t>
            </w:r>
          </w:p>
        </w:tc>
        <w:tc>
          <w:tcPr>
            <w:tcW w:w="1984" w:type="dxa"/>
            <w:tcBorders>
              <w:top w:val="single" w:sz="4" w:space="0" w:color="3C8378"/>
              <w:left w:val="single" w:sz="4" w:space="0" w:color="00642D"/>
              <w:bottom w:val="single" w:sz="4" w:space="0" w:color="00642D"/>
              <w:right w:val="single" w:sz="4" w:space="0" w:color="00642D"/>
            </w:tcBorders>
            <w:vAlign w:val="center"/>
          </w:tcPr>
          <w:p w14:paraId="101FD4F5"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Resoluciones de autorización o reconocimiento de compatibilidad que afecten a los empleados.</w:t>
            </w:r>
          </w:p>
        </w:tc>
        <w:tc>
          <w:tcPr>
            <w:tcW w:w="709"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30397E71" w14:textId="20789071" w:rsidR="00C23166" w:rsidRPr="00091D2B" w:rsidRDefault="00C23166" w:rsidP="008C7FE5">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28B47AD0" w14:textId="6A6800B0" w:rsidR="00C23166" w:rsidRPr="005A3C4E" w:rsidRDefault="008C7FE5" w:rsidP="008C7FE5">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aplicable. En el Portal de Transparencia/Información económica y presupuestaria/Información sobre compatibilidad reconocida a empleados públicos se publica que en la actualidad no hay ninguna</w:t>
            </w:r>
            <w:r w:rsidR="00091D2B">
              <w:rPr>
                <w:rStyle w:val="Ttulo2Car"/>
                <w:b w:val="0"/>
                <w:bCs w:val="0"/>
                <w:color w:val="auto"/>
                <w:sz w:val="20"/>
                <w:szCs w:val="20"/>
                <w:lang w:bidi="es-ES"/>
              </w:rPr>
              <w:t>.</w:t>
            </w:r>
            <w:r>
              <w:rPr>
                <w:rStyle w:val="Ttulo2Car"/>
                <w:b w:val="0"/>
                <w:bCs w:val="0"/>
                <w:color w:val="auto"/>
                <w:sz w:val="20"/>
                <w:szCs w:val="20"/>
                <w:lang w:bidi="es-ES"/>
              </w:rPr>
              <w:t xml:space="preserve"> Actualizado en </w:t>
            </w:r>
            <w:r w:rsidR="008241A1">
              <w:rPr>
                <w:rStyle w:val="Ttulo2Car"/>
                <w:b w:val="0"/>
                <w:bCs w:val="0"/>
                <w:color w:val="auto"/>
                <w:sz w:val="20"/>
                <w:szCs w:val="20"/>
                <w:lang w:bidi="es-ES"/>
              </w:rPr>
              <w:t>abril</w:t>
            </w:r>
            <w:r>
              <w:rPr>
                <w:rStyle w:val="Ttulo2Car"/>
                <w:b w:val="0"/>
                <w:bCs w:val="0"/>
                <w:color w:val="auto"/>
                <w:sz w:val="20"/>
                <w:szCs w:val="20"/>
                <w:lang w:bidi="es-ES"/>
              </w:rPr>
              <w:t xml:space="preserve"> de 2025.</w:t>
            </w:r>
          </w:p>
        </w:tc>
      </w:tr>
      <w:tr w:rsidR="00C23166" w:rsidRPr="005A3C4E" w14:paraId="6C49131D" w14:textId="77777777" w:rsidTr="00D37742">
        <w:trPr>
          <w:trHeight w:val="940"/>
        </w:trPr>
        <w:tc>
          <w:tcPr>
            <w:tcW w:w="1620" w:type="dxa"/>
            <w:vMerge/>
            <w:tcBorders>
              <w:right w:val="single" w:sz="4" w:space="0" w:color="00642D"/>
            </w:tcBorders>
            <w:shd w:val="clear" w:color="auto" w:fill="3C8378"/>
            <w:textDirection w:val="btLr"/>
            <w:vAlign w:val="center"/>
          </w:tcPr>
          <w:p w14:paraId="377C3731"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00642D"/>
              <w:left w:val="single" w:sz="4" w:space="0" w:color="00642D"/>
              <w:bottom w:val="single" w:sz="4" w:space="0" w:color="00642D"/>
              <w:right w:val="single" w:sz="4" w:space="0" w:color="00642D"/>
            </w:tcBorders>
            <w:vAlign w:val="center"/>
          </w:tcPr>
          <w:p w14:paraId="335E2FB7"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Autorización para actividad privada al cese de altos cargos en la AGE o asimilados en CCAA o EELL</w:t>
            </w:r>
          </w:p>
        </w:tc>
        <w:tc>
          <w:tcPr>
            <w:tcW w:w="709"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3F593BF3" w14:textId="31BA7FE5" w:rsidR="00C23166" w:rsidRPr="00091D2B" w:rsidRDefault="00091D2B" w:rsidP="00091D2B">
            <w:pPr>
              <w:pStyle w:val="Cuerpodelboletn"/>
              <w:spacing w:before="120" w:after="120" w:line="312" w:lineRule="auto"/>
              <w:jc w:val="center"/>
              <w:rPr>
                <w:rStyle w:val="Ttulo2Car"/>
                <w:b w:val="0"/>
                <w:bCs w:val="0"/>
                <w:sz w:val="20"/>
                <w:szCs w:val="20"/>
                <w:lang w:bidi="es-ES"/>
              </w:rPr>
            </w:pPr>
            <w:r w:rsidRPr="00091D2B">
              <w:rPr>
                <w:rStyle w:val="Ttulo2Car"/>
                <w:b w:val="0"/>
                <w:bCs w:val="0"/>
                <w:color w:val="auto"/>
                <w:sz w:val="20"/>
                <w:szCs w:val="20"/>
                <w:lang w:bidi="es-ES"/>
              </w:rPr>
              <w:t>X</w:t>
            </w: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5D5DA328" w14:textId="343E49AD" w:rsidR="00C23166" w:rsidRPr="005A3C4E" w:rsidRDefault="00091D2B" w:rsidP="00C23166">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BD4582" w:rsidRPr="008241A1" w14:paraId="79D40546" w14:textId="77777777" w:rsidTr="00D37742">
        <w:trPr>
          <w:trHeight w:val="1703"/>
        </w:trPr>
        <w:tc>
          <w:tcPr>
            <w:tcW w:w="1620" w:type="dxa"/>
            <w:tcBorders>
              <w:right w:val="single" w:sz="4" w:space="0" w:color="00642D"/>
            </w:tcBorders>
            <w:shd w:val="clear" w:color="auto" w:fill="3C8378"/>
            <w:textDirection w:val="btLr"/>
            <w:vAlign w:val="center"/>
          </w:tcPr>
          <w:p w14:paraId="4A6F3AB8" w14:textId="77777777" w:rsidR="00BD4582" w:rsidRPr="005A3C4E" w:rsidRDefault="00BD4582" w:rsidP="00BD4582">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Estadística</w:t>
            </w:r>
          </w:p>
        </w:tc>
        <w:tc>
          <w:tcPr>
            <w:tcW w:w="1984" w:type="dxa"/>
            <w:tcBorders>
              <w:top w:val="single" w:sz="4" w:space="0" w:color="00642D"/>
              <w:left w:val="single" w:sz="4" w:space="0" w:color="00642D"/>
              <w:bottom w:val="single" w:sz="4" w:space="0" w:color="00642D"/>
              <w:right w:val="single" w:sz="4" w:space="0" w:color="00642D"/>
            </w:tcBorders>
            <w:vAlign w:val="center"/>
          </w:tcPr>
          <w:p w14:paraId="282C7000" w14:textId="77777777" w:rsidR="00BD4582" w:rsidRPr="005A3C4E" w:rsidRDefault="00BD4582"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Información estadística necesaria para valorar el grado de cumplimiento y calidad de los servicios públicos de su competencia</w:t>
            </w:r>
          </w:p>
        </w:tc>
        <w:tc>
          <w:tcPr>
            <w:tcW w:w="709"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4BD16A98" w14:textId="35170B05" w:rsidR="00BD4582" w:rsidRPr="00091D2B" w:rsidRDefault="00BD4582" w:rsidP="008241A1">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3BF324B5" w14:textId="0AD18295" w:rsidR="00BD4582" w:rsidRPr="008241A1" w:rsidRDefault="008241A1" w:rsidP="00091D2B">
            <w:pPr>
              <w:pStyle w:val="Cuerpodelboletn"/>
              <w:spacing w:before="120" w:after="120" w:line="276" w:lineRule="auto"/>
              <w:rPr>
                <w:rStyle w:val="Ttulo2Car"/>
                <w:b w:val="0"/>
                <w:bCs w:val="0"/>
                <w:color w:val="auto"/>
                <w:sz w:val="20"/>
                <w:szCs w:val="20"/>
                <w:lang w:bidi="es-ES"/>
              </w:rPr>
            </w:pPr>
            <w:r w:rsidRPr="008241A1">
              <w:rPr>
                <w:rStyle w:val="Ttulo2Car"/>
                <w:b w:val="0"/>
                <w:bCs w:val="0"/>
                <w:color w:val="auto"/>
                <w:sz w:val="20"/>
                <w:szCs w:val="20"/>
                <w:lang w:bidi="es-ES"/>
              </w:rPr>
              <w:t>Localizable e</w:t>
            </w:r>
            <w:r w:rsidR="007F527A" w:rsidRPr="008241A1">
              <w:rPr>
                <w:rStyle w:val="Ttulo2Car"/>
                <w:b w:val="0"/>
                <w:bCs w:val="0"/>
                <w:color w:val="auto"/>
                <w:sz w:val="20"/>
                <w:szCs w:val="20"/>
                <w:lang w:bidi="es-ES"/>
              </w:rPr>
              <w:t>n el Portal de Transparencia/Planes y programas/Plan de actuación del organismo/Memoria.</w:t>
            </w:r>
          </w:p>
        </w:tc>
      </w:tr>
    </w:tbl>
    <w:p w14:paraId="695030C1" w14:textId="40A1A222" w:rsidR="00DB677C" w:rsidRDefault="00DB677C" w:rsidP="001D0329">
      <w:pPr>
        <w:pStyle w:val="Cuerpodelboletn"/>
        <w:spacing w:before="120" w:after="120" w:line="312" w:lineRule="auto"/>
        <w:ind w:left="426"/>
        <w:rPr>
          <w:rStyle w:val="Ttulo2Car"/>
          <w:lang w:bidi="es-ES"/>
        </w:rPr>
      </w:pPr>
    </w:p>
    <w:p w14:paraId="13D5D52F" w14:textId="0D6035F5" w:rsidR="00EE1A7C" w:rsidRDefault="00EE1A7C" w:rsidP="001D0329">
      <w:pPr>
        <w:pStyle w:val="Cuerpodelboletn"/>
        <w:spacing w:before="120" w:after="120" w:line="312" w:lineRule="auto"/>
        <w:ind w:left="426"/>
        <w:rPr>
          <w:rStyle w:val="Ttulo2Car"/>
          <w:lang w:bidi="es-ES"/>
        </w:rPr>
      </w:pPr>
    </w:p>
    <w:p w14:paraId="3F02AF3A" w14:textId="650918E3" w:rsidR="00EE1A7C" w:rsidRDefault="00EE1A7C" w:rsidP="001D0329">
      <w:pPr>
        <w:pStyle w:val="Cuerpodelboletn"/>
        <w:spacing w:before="120" w:after="120" w:line="312" w:lineRule="auto"/>
        <w:ind w:left="426"/>
        <w:rPr>
          <w:rStyle w:val="Ttulo2Car"/>
          <w:lang w:bidi="es-ES"/>
        </w:rPr>
      </w:pPr>
    </w:p>
    <w:p w14:paraId="290CADFC" w14:textId="7C0F12DB" w:rsidR="00EE1A7C" w:rsidRDefault="00EE1A7C" w:rsidP="001D0329">
      <w:pPr>
        <w:pStyle w:val="Cuerpodelboletn"/>
        <w:spacing w:before="120" w:after="120" w:line="312" w:lineRule="auto"/>
        <w:ind w:left="426"/>
        <w:rPr>
          <w:rStyle w:val="Ttulo2Car"/>
          <w:lang w:bidi="es-ES"/>
        </w:rPr>
      </w:pPr>
    </w:p>
    <w:p w14:paraId="482458EF" w14:textId="08F63B5E"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lastRenderedPageBreak/>
        <w:t xml:space="preserve">Análisis de la </w:t>
      </w:r>
      <w:r w:rsidR="002A154B" w:rsidRPr="0060669B">
        <w:rPr>
          <w:rStyle w:val="Ttulo2Car"/>
          <w:lang w:bidi="es-ES"/>
        </w:rPr>
        <w:t>I</w:t>
      </w:r>
      <w:r w:rsidRPr="0060669B">
        <w:rPr>
          <w:rStyle w:val="Ttulo2Car"/>
          <w:lang w:bidi="es-ES"/>
        </w:rPr>
        <w:t xml:space="preserve">nformación de </w:t>
      </w:r>
      <w:r w:rsidR="00BD4582" w:rsidRPr="0060669B">
        <w:rPr>
          <w:rStyle w:val="Ttulo2Car"/>
          <w:lang w:bidi="es-ES"/>
        </w:rPr>
        <w:t>Económica, Presupuestaria y Estadística</w:t>
      </w:r>
    </w:p>
    <w:p w14:paraId="352D6251" w14:textId="4BF617B2" w:rsidR="00EB51D7" w:rsidRPr="005A3C4E" w:rsidRDefault="00F21D28"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020BF0F1">
                <wp:simplePos x="0" y="0"/>
                <wp:positionH relativeFrom="margin">
                  <wp:posOffset>228600</wp:posOffset>
                </wp:positionH>
                <wp:positionV relativeFrom="paragraph">
                  <wp:posOffset>133350</wp:posOffset>
                </wp:positionV>
                <wp:extent cx="6391275" cy="4641850"/>
                <wp:effectExtent l="0" t="0" r="28575" b="2540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4641850"/>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3913C1E3" w14:textId="77777777" w:rsidR="00091D2B" w:rsidRPr="002230AE" w:rsidRDefault="00091D2B" w:rsidP="00091D2B">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 xml:space="preserve">los contenidos obligatorios establecidos en el artículo </w:t>
                            </w:r>
                            <w:r>
                              <w:rPr>
                                <w:sz w:val="20"/>
                                <w:szCs w:val="20"/>
                              </w:rPr>
                              <w:t>8</w:t>
                            </w:r>
                            <w:r w:rsidRPr="002230AE">
                              <w:rPr>
                                <w:sz w:val="20"/>
                                <w:szCs w:val="20"/>
                              </w:rPr>
                              <w:t xml:space="preserve"> de la LTAIBG:</w:t>
                            </w:r>
                          </w:p>
                          <w:p w14:paraId="5443BA51" w14:textId="77777777" w:rsidR="00091D2B" w:rsidRDefault="00091D2B" w:rsidP="00091D2B">
                            <w:pPr>
                              <w:pStyle w:val="Prrafodelista"/>
                              <w:numPr>
                                <w:ilvl w:val="0"/>
                                <w:numId w:val="20"/>
                              </w:numPr>
                              <w:jc w:val="both"/>
                              <w:rPr>
                                <w:sz w:val="20"/>
                                <w:szCs w:val="20"/>
                              </w:rPr>
                            </w:pPr>
                            <w:r>
                              <w:rPr>
                                <w:sz w:val="20"/>
                                <w:szCs w:val="20"/>
                              </w:rPr>
                              <w:t>No se ha localizado información sobre modificaciones de contratos.</w:t>
                            </w:r>
                          </w:p>
                          <w:p w14:paraId="1C5F8587" w14:textId="77777777" w:rsidR="00091D2B" w:rsidRDefault="00091D2B" w:rsidP="00091D2B">
                            <w:pPr>
                              <w:pStyle w:val="Prrafodelista"/>
                              <w:numPr>
                                <w:ilvl w:val="0"/>
                                <w:numId w:val="20"/>
                              </w:numPr>
                              <w:jc w:val="both"/>
                              <w:rPr>
                                <w:sz w:val="20"/>
                                <w:szCs w:val="20"/>
                              </w:rPr>
                            </w:pPr>
                            <w:r>
                              <w:rPr>
                                <w:sz w:val="20"/>
                                <w:szCs w:val="20"/>
                              </w:rPr>
                              <w:t>No se ha localizado información actualizada sobre la distribución porcentual expresada en términos presupuestarios de los contratos adjudicados según procedimiento de licitación.</w:t>
                            </w:r>
                          </w:p>
                          <w:p w14:paraId="6419010B" w14:textId="77777777" w:rsidR="00F52029" w:rsidRPr="00154B1B" w:rsidRDefault="00F52029" w:rsidP="00F52029">
                            <w:pPr>
                              <w:pStyle w:val="Prrafodelista"/>
                              <w:numPr>
                                <w:ilvl w:val="0"/>
                                <w:numId w:val="20"/>
                              </w:numPr>
                              <w:jc w:val="both"/>
                              <w:rPr>
                                <w:sz w:val="20"/>
                                <w:szCs w:val="20"/>
                              </w:rPr>
                            </w:pPr>
                            <w:r w:rsidRPr="00154B1B">
                              <w:rPr>
                                <w:sz w:val="20"/>
                                <w:szCs w:val="20"/>
                              </w:rPr>
                              <w:t>No se ha localizado información estadística sobre el número y el porcentaje en volumen presupuestario de contratos adjudicados a PYMES según tipo de contrato y según procedimiento de licitación.</w:t>
                            </w:r>
                          </w:p>
                          <w:p w14:paraId="37E3E7BE" w14:textId="67CA4139" w:rsidR="00091D2B" w:rsidRPr="00145C38" w:rsidRDefault="00091D2B" w:rsidP="00091D2B">
                            <w:pPr>
                              <w:pStyle w:val="Prrafodelista"/>
                              <w:numPr>
                                <w:ilvl w:val="0"/>
                                <w:numId w:val="20"/>
                              </w:numPr>
                              <w:jc w:val="both"/>
                              <w:rPr>
                                <w:sz w:val="20"/>
                                <w:szCs w:val="20"/>
                              </w:rPr>
                            </w:pPr>
                            <w:r w:rsidRPr="00145C38">
                              <w:rPr>
                                <w:sz w:val="20"/>
                                <w:szCs w:val="20"/>
                              </w:rPr>
                              <w:t xml:space="preserve">No se ha localizado sobre encomiendas </w:t>
                            </w:r>
                            <w:r w:rsidR="008241A1">
                              <w:rPr>
                                <w:sz w:val="20"/>
                                <w:szCs w:val="20"/>
                              </w:rPr>
                              <w:t>de gestión</w:t>
                            </w:r>
                            <w:r w:rsidRPr="00145C38">
                              <w:rPr>
                                <w:sz w:val="20"/>
                                <w:szCs w:val="20"/>
                              </w:rPr>
                              <w:t>.</w:t>
                            </w:r>
                          </w:p>
                          <w:p w14:paraId="3D3E3A57" w14:textId="3C8173B2" w:rsidR="00091D2B" w:rsidRDefault="00091D2B" w:rsidP="00091D2B">
                            <w:pPr>
                              <w:pStyle w:val="Prrafodelista"/>
                              <w:numPr>
                                <w:ilvl w:val="0"/>
                                <w:numId w:val="20"/>
                              </w:numPr>
                              <w:jc w:val="both"/>
                              <w:rPr>
                                <w:sz w:val="20"/>
                                <w:szCs w:val="20"/>
                              </w:rPr>
                            </w:pPr>
                            <w:r>
                              <w:rPr>
                                <w:sz w:val="20"/>
                                <w:szCs w:val="20"/>
                              </w:rPr>
                              <w:t>No se ha localizado información sobre subcontrataciones</w:t>
                            </w:r>
                            <w:r w:rsidR="008241A1">
                              <w:rPr>
                                <w:sz w:val="20"/>
                                <w:szCs w:val="20"/>
                              </w:rPr>
                              <w:t xml:space="preserve"> derivadas de encomiendas</w:t>
                            </w:r>
                            <w:r>
                              <w:rPr>
                                <w:sz w:val="20"/>
                                <w:szCs w:val="20"/>
                              </w:rPr>
                              <w:t>.</w:t>
                            </w:r>
                          </w:p>
                          <w:p w14:paraId="1750FF0A" w14:textId="2F7194DC" w:rsidR="00091D2B" w:rsidRDefault="00091D2B" w:rsidP="00091D2B">
                            <w:pPr>
                              <w:pStyle w:val="Prrafodelista"/>
                              <w:numPr>
                                <w:ilvl w:val="0"/>
                                <w:numId w:val="20"/>
                              </w:numPr>
                              <w:jc w:val="both"/>
                              <w:rPr>
                                <w:sz w:val="20"/>
                                <w:szCs w:val="20"/>
                              </w:rPr>
                            </w:pPr>
                            <w:r>
                              <w:rPr>
                                <w:sz w:val="20"/>
                                <w:szCs w:val="20"/>
                              </w:rPr>
                              <w:t xml:space="preserve">No se ha localizado información sobre subvenciones </w:t>
                            </w:r>
                            <w:r w:rsidR="008241A1">
                              <w:rPr>
                                <w:sz w:val="20"/>
                                <w:szCs w:val="20"/>
                              </w:rPr>
                              <w:t xml:space="preserve">o ayudas públicas </w:t>
                            </w:r>
                            <w:r>
                              <w:rPr>
                                <w:sz w:val="20"/>
                                <w:szCs w:val="20"/>
                              </w:rPr>
                              <w:t>concedidas por el organismo a terceros.</w:t>
                            </w:r>
                          </w:p>
                          <w:p w14:paraId="55A130C8" w14:textId="77777777" w:rsidR="00091D2B" w:rsidRDefault="00091D2B" w:rsidP="00091D2B">
                            <w:pPr>
                              <w:pStyle w:val="Prrafodelista"/>
                              <w:numPr>
                                <w:ilvl w:val="0"/>
                                <w:numId w:val="20"/>
                              </w:numPr>
                              <w:jc w:val="both"/>
                              <w:rPr>
                                <w:sz w:val="20"/>
                                <w:szCs w:val="20"/>
                              </w:rPr>
                            </w:pPr>
                            <w:r>
                              <w:rPr>
                                <w:sz w:val="20"/>
                                <w:szCs w:val="20"/>
                              </w:rPr>
                              <w:t>No se ha localizado información sobre los informes de auditoría de cuentas y de fiscalización realizados por el Tribunal de Cuentas.</w:t>
                            </w:r>
                          </w:p>
                          <w:p w14:paraId="23D93E00" w14:textId="77777777" w:rsidR="00091D2B" w:rsidRDefault="00091D2B" w:rsidP="00091D2B">
                            <w:pPr>
                              <w:pStyle w:val="Prrafodelista"/>
                              <w:numPr>
                                <w:ilvl w:val="0"/>
                                <w:numId w:val="20"/>
                              </w:numPr>
                              <w:jc w:val="both"/>
                              <w:rPr>
                                <w:sz w:val="20"/>
                                <w:szCs w:val="20"/>
                              </w:rPr>
                            </w:pPr>
                            <w:r>
                              <w:rPr>
                                <w:sz w:val="20"/>
                                <w:szCs w:val="20"/>
                              </w:rPr>
                              <w:t>No se ha localizado información sobre las retribuciones anuales de los altos cargos y máximos responsables.</w:t>
                            </w:r>
                          </w:p>
                          <w:p w14:paraId="602C5B91" w14:textId="77777777" w:rsidR="00091D2B" w:rsidRDefault="00091D2B" w:rsidP="00091D2B">
                            <w:pPr>
                              <w:pStyle w:val="Prrafodelista"/>
                              <w:numPr>
                                <w:ilvl w:val="0"/>
                                <w:numId w:val="20"/>
                              </w:numPr>
                              <w:jc w:val="both"/>
                              <w:rPr>
                                <w:sz w:val="20"/>
                                <w:szCs w:val="20"/>
                              </w:rPr>
                            </w:pPr>
                            <w:r>
                              <w:rPr>
                                <w:sz w:val="20"/>
                                <w:szCs w:val="20"/>
                              </w:rPr>
                              <w:t>No se ha localizado información sobre indemnizaciones percibidas por altos cargos y máximos responsables con ocasión del abandono del cargo.</w:t>
                            </w:r>
                          </w:p>
                          <w:p w14:paraId="4228F3EA" w14:textId="77777777" w:rsidR="00091D2B" w:rsidRDefault="00091D2B" w:rsidP="00091D2B">
                            <w:pPr>
                              <w:pStyle w:val="Prrafodelista"/>
                              <w:numPr>
                                <w:ilvl w:val="0"/>
                                <w:numId w:val="20"/>
                              </w:numPr>
                              <w:jc w:val="both"/>
                              <w:rPr>
                                <w:sz w:val="20"/>
                                <w:szCs w:val="20"/>
                              </w:rPr>
                            </w:pPr>
                            <w:r>
                              <w:rPr>
                                <w:sz w:val="20"/>
                                <w:szCs w:val="20"/>
                              </w:rPr>
                              <w:t>No se ha localizado información sobre autorizaciones para actividad privada al cese de altos cargos en la AGE.</w:t>
                            </w:r>
                          </w:p>
                          <w:p w14:paraId="13AE1A32" w14:textId="3A2C565A" w:rsidR="00091D2B" w:rsidRDefault="00091D2B" w:rsidP="00091D2B">
                            <w:pPr>
                              <w:rPr>
                                <w:b/>
                                <w:color w:val="3C8378"/>
                              </w:rPr>
                            </w:pPr>
                            <w:r w:rsidRPr="001D0329">
                              <w:rPr>
                                <w:b/>
                                <w:color w:val="3C8378"/>
                              </w:rPr>
                              <w:t>Calidad de la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7B22" id="_x0000_s1028" type="#_x0000_t202" style="position:absolute;left:0;text-align:left;margin-left:18pt;margin-top:10.5pt;width:503.25pt;height:36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">
                <v:textbox>
                  <w:txbxContent>
                    <w:p w14:paraId="7ABB9A90" w14:textId="77777777" w:rsidR="00EB51D7" w:rsidRPr="0060669B" w:rsidRDefault="00EB51D7" w:rsidP="00EB51D7">
                      <w:pPr>
                        <w:rPr>
                          <w:b/>
                          <w:color w:val="3C8378"/>
                        </w:rPr>
                      </w:pPr>
                      <w:r w:rsidRPr="0060669B">
                        <w:rPr>
                          <w:b/>
                          <w:color w:val="3C8378"/>
                        </w:rPr>
                        <w:t>Contenidos</w:t>
                      </w:r>
                    </w:p>
                    <w:p w14:paraId="3913C1E3" w14:textId="77777777" w:rsidR="00091D2B" w:rsidRPr="002230AE" w:rsidRDefault="00091D2B" w:rsidP="00091D2B">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 xml:space="preserve">los contenidos obligatorios establecidos en el artículo </w:t>
                      </w:r>
                      <w:r>
                        <w:rPr>
                          <w:sz w:val="20"/>
                          <w:szCs w:val="20"/>
                        </w:rPr>
                        <w:t>8</w:t>
                      </w:r>
                      <w:r w:rsidRPr="002230AE">
                        <w:rPr>
                          <w:sz w:val="20"/>
                          <w:szCs w:val="20"/>
                        </w:rPr>
                        <w:t xml:space="preserve"> de la LTAIBG:</w:t>
                      </w:r>
                    </w:p>
                    <w:p w14:paraId="5443BA51" w14:textId="77777777" w:rsidR="00091D2B" w:rsidRDefault="00091D2B" w:rsidP="00091D2B">
                      <w:pPr>
                        <w:pStyle w:val="Prrafodelista"/>
                        <w:numPr>
                          <w:ilvl w:val="0"/>
                          <w:numId w:val="20"/>
                        </w:numPr>
                        <w:jc w:val="both"/>
                        <w:rPr>
                          <w:sz w:val="20"/>
                          <w:szCs w:val="20"/>
                        </w:rPr>
                      </w:pPr>
                      <w:r>
                        <w:rPr>
                          <w:sz w:val="20"/>
                          <w:szCs w:val="20"/>
                        </w:rPr>
                        <w:t>No se ha localizado información sobre modificaciones de contratos.</w:t>
                      </w:r>
                    </w:p>
                    <w:p w14:paraId="1C5F8587" w14:textId="77777777" w:rsidR="00091D2B" w:rsidRDefault="00091D2B" w:rsidP="00091D2B">
                      <w:pPr>
                        <w:pStyle w:val="Prrafodelista"/>
                        <w:numPr>
                          <w:ilvl w:val="0"/>
                          <w:numId w:val="20"/>
                        </w:numPr>
                        <w:jc w:val="both"/>
                        <w:rPr>
                          <w:sz w:val="20"/>
                          <w:szCs w:val="20"/>
                        </w:rPr>
                      </w:pPr>
                      <w:r>
                        <w:rPr>
                          <w:sz w:val="20"/>
                          <w:szCs w:val="20"/>
                        </w:rPr>
                        <w:t>No se ha localizado información actualizada sobre la distribución porcentual expresada en términos presupuestarios de los contratos adjudicados según procedimiento de licitación.</w:t>
                      </w:r>
                    </w:p>
                    <w:p w14:paraId="6419010B" w14:textId="77777777" w:rsidR="00F52029" w:rsidRPr="00154B1B" w:rsidRDefault="00F52029" w:rsidP="00F52029">
                      <w:pPr>
                        <w:pStyle w:val="Prrafodelista"/>
                        <w:numPr>
                          <w:ilvl w:val="0"/>
                          <w:numId w:val="20"/>
                        </w:numPr>
                        <w:jc w:val="both"/>
                        <w:rPr>
                          <w:sz w:val="20"/>
                          <w:szCs w:val="20"/>
                        </w:rPr>
                      </w:pPr>
                      <w:r w:rsidRPr="00154B1B">
                        <w:rPr>
                          <w:sz w:val="20"/>
                          <w:szCs w:val="20"/>
                        </w:rPr>
                        <w:t>No se ha localizado información estadística sobre el número y el porcentaje en volumen presupuestario de contratos adjudicados a PYMES según tipo de contrato y según procedimiento de licitación.</w:t>
                      </w:r>
                    </w:p>
                    <w:p w14:paraId="37E3E7BE" w14:textId="67CA4139" w:rsidR="00091D2B" w:rsidRPr="00145C38" w:rsidRDefault="00091D2B" w:rsidP="00091D2B">
                      <w:pPr>
                        <w:pStyle w:val="Prrafodelista"/>
                        <w:numPr>
                          <w:ilvl w:val="0"/>
                          <w:numId w:val="20"/>
                        </w:numPr>
                        <w:jc w:val="both"/>
                        <w:rPr>
                          <w:sz w:val="20"/>
                          <w:szCs w:val="20"/>
                        </w:rPr>
                      </w:pPr>
                      <w:r w:rsidRPr="00145C38">
                        <w:rPr>
                          <w:sz w:val="20"/>
                          <w:szCs w:val="20"/>
                        </w:rPr>
                        <w:t xml:space="preserve">No se ha localizado sobre encomiendas </w:t>
                      </w:r>
                      <w:r w:rsidR="008241A1">
                        <w:rPr>
                          <w:sz w:val="20"/>
                          <w:szCs w:val="20"/>
                        </w:rPr>
                        <w:t>de gestión</w:t>
                      </w:r>
                      <w:r w:rsidRPr="00145C38">
                        <w:rPr>
                          <w:sz w:val="20"/>
                          <w:szCs w:val="20"/>
                        </w:rPr>
                        <w:t>.</w:t>
                      </w:r>
                    </w:p>
                    <w:p w14:paraId="3D3E3A57" w14:textId="3C8173B2" w:rsidR="00091D2B" w:rsidRDefault="00091D2B" w:rsidP="00091D2B">
                      <w:pPr>
                        <w:pStyle w:val="Prrafodelista"/>
                        <w:numPr>
                          <w:ilvl w:val="0"/>
                          <w:numId w:val="20"/>
                        </w:numPr>
                        <w:jc w:val="both"/>
                        <w:rPr>
                          <w:sz w:val="20"/>
                          <w:szCs w:val="20"/>
                        </w:rPr>
                      </w:pPr>
                      <w:r>
                        <w:rPr>
                          <w:sz w:val="20"/>
                          <w:szCs w:val="20"/>
                        </w:rPr>
                        <w:t>No se ha localizado información sobre subcontrataciones</w:t>
                      </w:r>
                      <w:r w:rsidR="008241A1">
                        <w:rPr>
                          <w:sz w:val="20"/>
                          <w:szCs w:val="20"/>
                        </w:rPr>
                        <w:t xml:space="preserve"> derivadas de encomiendas</w:t>
                      </w:r>
                      <w:r>
                        <w:rPr>
                          <w:sz w:val="20"/>
                          <w:szCs w:val="20"/>
                        </w:rPr>
                        <w:t>.</w:t>
                      </w:r>
                    </w:p>
                    <w:p w14:paraId="1750FF0A" w14:textId="2F7194DC" w:rsidR="00091D2B" w:rsidRDefault="00091D2B" w:rsidP="00091D2B">
                      <w:pPr>
                        <w:pStyle w:val="Prrafodelista"/>
                        <w:numPr>
                          <w:ilvl w:val="0"/>
                          <w:numId w:val="20"/>
                        </w:numPr>
                        <w:jc w:val="both"/>
                        <w:rPr>
                          <w:sz w:val="20"/>
                          <w:szCs w:val="20"/>
                        </w:rPr>
                      </w:pPr>
                      <w:r>
                        <w:rPr>
                          <w:sz w:val="20"/>
                          <w:szCs w:val="20"/>
                        </w:rPr>
                        <w:t xml:space="preserve">No se ha localizado información sobre subvenciones </w:t>
                      </w:r>
                      <w:r w:rsidR="008241A1">
                        <w:rPr>
                          <w:sz w:val="20"/>
                          <w:szCs w:val="20"/>
                        </w:rPr>
                        <w:t xml:space="preserve">o ayudas públicas </w:t>
                      </w:r>
                      <w:r>
                        <w:rPr>
                          <w:sz w:val="20"/>
                          <w:szCs w:val="20"/>
                        </w:rPr>
                        <w:t>concedidas por el organismo a terceros.</w:t>
                      </w:r>
                    </w:p>
                    <w:p w14:paraId="55A130C8" w14:textId="77777777" w:rsidR="00091D2B" w:rsidRDefault="00091D2B" w:rsidP="00091D2B">
                      <w:pPr>
                        <w:pStyle w:val="Prrafodelista"/>
                        <w:numPr>
                          <w:ilvl w:val="0"/>
                          <w:numId w:val="20"/>
                        </w:numPr>
                        <w:jc w:val="both"/>
                        <w:rPr>
                          <w:sz w:val="20"/>
                          <w:szCs w:val="20"/>
                        </w:rPr>
                      </w:pPr>
                      <w:r>
                        <w:rPr>
                          <w:sz w:val="20"/>
                          <w:szCs w:val="20"/>
                        </w:rPr>
                        <w:t>No se ha localizado información sobre los informes de auditoría de cuentas y de fiscalización realizados por el Tribunal de Cuentas.</w:t>
                      </w:r>
                    </w:p>
                    <w:p w14:paraId="23D93E00" w14:textId="77777777" w:rsidR="00091D2B" w:rsidRDefault="00091D2B" w:rsidP="00091D2B">
                      <w:pPr>
                        <w:pStyle w:val="Prrafodelista"/>
                        <w:numPr>
                          <w:ilvl w:val="0"/>
                          <w:numId w:val="20"/>
                        </w:numPr>
                        <w:jc w:val="both"/>
                        <w:rPr>
                          <w:sz w:val="20"/>
                          <w:szCs w:val="20"/>
                        </w:rPr>
                      </w:pPr>
                      <w:r>
                        <w:rPr>
                          <w:sz w:val="20"/>
                          <w:szCs w:val="20"/>
                        </w:rPr>
                        <w:t>No se ha localizado información sobre las retribuciones anuales de los altos cargos y máximos responsables.</w:t>
                      </w:r>
                    </w:p>
                    <w:p w14:paraId="602C5B91" w14:textId="77777777" w:rsidR="00091D2B" w:rsidRDefault="00091D2B" w:rsidP="00091D2B">
                      <w:pPr>
                        <w:pStyle w:val="Prrafodelista"/>
                        <w:numPr>
                          <w:ilvl w:val="0"/>
                          <w:numId w:val="20"/>
                        </w:numPr>
                        <w:jc w:val="both"/>
                        <w:rPr>
                          <w:sz w:val="20"/>
                          <w:szCs w:val="20"/>
                        </w:rPr>
                      </w:pPr>
                      <w:r>
                        <w:rPr>
                          <w:sz w:val="20"/>
                          <w:szCs w:val="20"/>
                        </w:rPr>
                        <w:t>No se ha localizado información sobre indemnizaciones percibidas por altos cargos y máximos responsables con ocasión del abandono del cargo.</w:t>
                      </w:r>
                    </w:p>
                    <w:p w14:paraId="4228F3EA" w14:textId="77777777" w:rsidR="00091D2B" w:rsidRDefault="00091D2B" w:rsidP="00091D2B">
                      <w:pPr>
                        <w:pStyle w:val="Prrafodelista"/>
                        <w:numPr>
                          <w:ilvl w:val="0"/>
                          <w:numId w:val="20"/>
                        </w:numPr>
                        <w:jc w:val="both"/>
                        <w:rPr>
                          <w:sz w:val="20"/>
                          <w:szCs w:val="20"/>
                        </w:rPr>
                      </w:pPr>
                      <w:r>
                        <w:rPr>
                          <w:sz w:val="20"/>
                          <w:szCs w:val="20"/>
                        </w:rPr>
                        <w:t>No se ha localizado información sobre autorizaciones para actividad privada al cese de altos cargos en la AGE.</w:t>
                      </w:r>
                    </w:p>
                    <w:p w14:paraId="13AE1A32" w14:textId="3A2C565A" w:rsidR="00091D2B" w:rsidRDefault="00091D2B" w:rsidP="00091D2B">
                      <w:pPr>
                        <w:rPr>
                          <w:b/>
                          <w:color w:val="3C8378"/>
                        </w:rPr>
                      </w:pPr>
                      <w:r w:rsidRPr="001D0329">
                        <w:rPr>
                          <w:b/>
                          <w:color w:val="3C8378"/>
                        </w:rPr>
                        <w:t>Calidad de la Información</w:t>
                      </w:r>
                    </w:p>
                  </w:txbxContent>
                </v:textbox>
                <w10:wrap anchorx="margin"/>
              </v:shape>
            </w:pict>
          </mc:Fallback>
        </mc:AlternateContent>
      </w:r>
    </w:p>
    <w:p w14:paraId="29217B51" w14:textId="77777777"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15561B33" w:rsidR="00EB51D7" w:rsidRDefault="00EB51D7" w:rsidP="00C33A23">
      <w:pPr>
        <w:pStyle w:val="Cuerpodelboletn"/>
        <w:spacing w:before="120" w:after="120" w:line="312" w:lineRule="auto"/>
        <w:ind w:left="360"/>
        <w:rPr>
          <w:b/>
          <w:color w:val="00642D"/>
          <w:szCs w:val="22"/>
        </w:rPr>
      </w:pPr>
    </w:p>
    <w:p w14:paraId="235E3EFB" w14:textId="71A2F9A6" w:rsidR="00EE1A7C" w:rsidRDefault="00EE1A7C" w:rsidP="00C33A23">
      <w:pPr>
        <w:pStyle w:val="Cuerpodelboletn"/>
        <w:spacing w:before="120" w:after="120" w:line="312" w:lineRule="auto"/>
        <w:ind w:left="360"/>
        <w:rPr>
          <w:b/>
          <w:color w:val="00642D"/>
          <w:szCs w:val="22"/>
        </w:rPr>
      </w:pPr>
    </w:p>
    <w:p w14:paraId="145046AD" w14:textId="77777777" w:rsidR="00EE1A7C" w:rsidRPr="005A3C4E" w:rsidRDefault="00EE1A7C" w:rsidP="00C33A23">
      <w:pPr>
        <w:pStyle w:val="Cuerpodelboletn"/>
        <w:spacing w:before="120" w:after="120" w:line="312" w:lineRule="auto"/>
        <w:ind w:left="360"/>
        <w:rPr>
          <w:b/>
          <w:color w:val="00642D"/>
          <w:szCs w:val="22"/>
        </w:rPr>
      </w:pPr>
    </w:p>
    <w:p w14:paraId="70DD744B" w14:textId="44414B38" w:rsidR="00EB51D7" w:rsidRDefault="00EB51D7" w:rsidP="00C33A23">
      <w:pPr>
        <w:pStyle w:val="Cuerpodelboletn"/>
        <w:spacing w:before="120" w:after="120" w:line="312" w:lineRule="auto"/>
        <w:ind w:left="360"/>
        <w:rPr>
          <w:b/>
          <w:color w:val="00642D"/>
          <w:szCs w:val="22"/>
        </w:rPr>
      </w:pPr>
    </w:p>
    <w:p w14:paraId="17EF746B" w14:textId="5851F4E0" w:rsidR="00091D2B" w:rsidRDefault="00091D2B" w:rsidP="00C33A23">
      <w:pPr>
        <w:pStyle w:val="Cuerpodelboletn"/>
        <w:spacing w:before="120" w:after="120" w:line="312" w:lineRule="auto"/>
        <w:ind w:left="360"/>
        <w:rPr>
          <w:b/>
          <w:color w:val="00642D"/>
          <w:szCs w:val="22"/>
        </w:rPr>
      </w:pPr>
    </w:p>
    <w:p w14:paraId="5B2C2491" w14:textId="4783BDCB" w:rsidR="00091D2B" w:rsidRDefault="00091D2B" w:rsidP="00C33A23">
      <w:pPr>
        <w:pStyle w:val="Cuerpodelboletn"/>
        <w:spacing w:before="120" w:after="120" w:line="312" w:lineRule="auto"/>
        <w:ind w:left="360"/>
        <w:rPr>
          <w:b/>
          <w:color w:val="00642D"/>
          <w:szCs w:val="22"/>
        </w:rPr>
      </w:pPr>
    </w:p>
    <w:p w14:paraId="2414FCE6" w14:textId="5436C976" w:rsidR="00091D2B" w:rsidRDefault="00091D2B" w:rsidP="00C33A23">
      <w:pPr>
        <w:pStyle w:val="Cuerpodelboletn"/>
        <w:spacing w:before="120" w:after="120" w:line="312" w:lineRule="auto"/>
        <w:ind w:left="360"/>
        <w:rPr>
          <w:b/>
          <w:color w:val="00642D"/>
          <w:szCs w:val="22"/>
        </w:rPr>
      </w:pPr>
    </w:p>
    <w:p w14:paraId="54DB9FC3" w14:textId="088CEB43" w:rsidR="00091D2B" w:rsidRDefault="00091D2B" w:rsidP="00C33A23">
      <w:pPr>
        <w:pStyle w:val="Cuerpodelboletn"/>
        <w:spacing w:before="120" w:after="120" w:line="312" w:lineRule="auto"/>
        <w:ind w:left="360"/>
        <w:rPr>
          <w:b/>
          <w:color w:val="00642D"/>
          <w:szCs w:val="22"/>
        </w:rPr>
      </w:pPr>
    </w:p>
    <w:p w14:paraId="212A20A4" w14:textId="6832E900" w:rsidR="00091D2B" w:rsidRDefault="00091D2B" w:rsidP="00C33A23">
      <w:pPr>
        <w:pStyle w:val="Cuerpodelboletn"/>
        <w:spacing w:before="120" w:after="120" w:line="312" w:lineRule="auto"/>
        <w:ind w:left="360"/>
        <w:rPr>
          <w:b/>
          <w:color w:val="00642D"/>
          <w:szCs w:val="22"/>
        </w:rPr>
      </w:pPr>
    </w:p>
    <w:p w14:paraId="04219266" w14:textId="16FA0E07" w:rsidR="00091D2B" w:rsidRDefault="00091D2B" w:rsidP="00C33A23">
      <w:pPr>
        <w:pStyle w:val="Cuerpodelboletn"/>
        <w:spacing w:before="120" w:after="120" w:line="312" w:lineRule="auto"/>
        <w:ind w:left="360"/>
        <w:rPr>
          <w:b/>
          <w:color w:val="00642D"/>
          <w:szCs w:val="22"/>
        </w:rPr>
      </w:pPr>
    </w:p>
    <w:p w14:paraId="11F8D426" w14:textId="11EF72B9" w:rsidR="00091D2B" w:rsidRDefault="00091D2B" w:rsidP="00C33A23">
      <w:pPr>
        <w:pStyle w:val="Cuerpodelboletn"/>
        <w:spacing w:before="120" w:after="120" w:line="312" w:lineRule="auto"/>
        <w:ind w:left="360"/>
        <w:rPr>
          <w:b/>
          <w:color w:val="00642D"/>
          <w:szCs w:val="22"/>
        </w:rPr>
      </w:pPr>
    </w:p>
    <w:p w14:paraId="2A10F089" w14:textId="66E87CA0" w:rsidR="00091D2B" w:rsidRDefault="00091D2B" w:rsidP="00C33A23">
      <w:pPr>
        <w:pStyle w:val="Cuerpodelboletn"/>
        <w:spacing w:before="120" w:after="120" w:line="312" w:lineRule="auto"/>
        <w:ind w:left="360"/>
        <w:rPr>
          <w:b/>
          <w:color w:val="00642D"/>
          <w:szCs w:val="22"/>
        </w:rPr>
      </w:pPr>
    </w:p>
    <w:p w14:paraId="0002038F" w14:textId="684F3AF8" w:rsidR="00091D2B" w:rsidRDefault="00091D2B" w:rsidP="00C33A23">
      <w:pPr>
        <w:pStyle w:val="Cuerpodelboletn"/>
        <w:spacing w:before="120" w:after="120" w:line="312" w:lineRule="auto"/>
        <w:ind w:left="360"/>
        <w:rPr>
          <w:b/>
          <w:color w:val="00642D"/>
          <w:szCs w:val="22"/>
        </w:rPr>
      </w:pPr>
    </w:p>
    <w:p w14:paraId="22F4163F" w14:textId="09064369" w:rsidR="00091D2B" w:rsidRDefault="00091D2B" w:rsidP="00C33A23">
      <w:pPr>
        <w:pStyle w:val="Cuerpodelboletn"/>
        <w:spacing w:before="120" w:after="120" w:line="312" w:lineRule="auto"/>
        <w:ind w:left="360"/>
        <w:rPr>
          <w:b/>
          <w:color w:val="00642D"/>
          <w:szCs w:val="22"/>
        </w:rPr>
      </w:pPr>
    </w:p>
    <w:p w14:paraId="2CF0DDE3" w14:textId="4BF137C1" w:rsidR="00BD4582" w:rsidRPr="00CB4BF4" w:rsidRDefault="002F2850" w:rsidP="001D0329">
      <w:pPr>
        <w:ind w:left="426"/>
        <w:rPr>
          <w:rStyle w:val="Ttulo2Car"/>
          <w:lang w:bidi="es-ES"/>
        </w:rPr>
      </w:pPr>
      <w:r w:rsidRPr="00CB4BF4">
        <w:rPr>
          <w:rStyle w:val="Ttulo2Car"/>
          <w:lang w:bidi="es-ES"/>
        </w:rPr>
        <w:t>I</w:t>
      </w:r>
      <w:r w:rsidR="007A0664">
        <w:rPr>
          <w:rStyle w:val="Ttulo2Car"/>
          <w:lang w:bidi="es-ES"/>
        </w:rPr>
        <w:t>I</w:t>
      </w:r>
      <w:r w:rsidR="00BD4582" w:rsidRPr="00CB4BF4">
        <w:rPr>
          <w:rStyle w:val="Ttulo2Car"/>
          <w:lang w:bidi="es-ES"/>
        </w:rPr>
        <w:t>I.</w:t>
      </w:r>
      <w:r w:rsidR="00EB51D7" w:rsidRPr="00CB4BF4">
        <w:rPr>
          <w:rStyle w:val="Ttulo2Car"/>
          <w:lang w:bidi="es-ES"/>
        </w:rPr>
        <w:t>4</w:t>
      </w:r>
      <w:r w:rsidR="00BD4582" w:rsidRPr="00CB4BF4">
        <w:rPr>
          <w:rStyle w:val="Ttulo2Car"/>
          <w:lang w:bidi="es-ES"/>
        </w:rPr>
        <w:t xml:space="preserve"> Información Patrimonial</w:t>
      </w:r>
      <w:r w:rsidR="00BD4582" w:rsidRPr="00CB4BF4">
        <w:rPr>
          <w:rStyle w:val="Ttulo2Car"/>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843"/>
        <w:gridCol w:w="850"/>
        <w:gridCol w:w="5812"/>
      </w:tblGrid>
      <w:tr w:rsidR="00BD4582" w:rsidRPr="005A3C4E" w14:paraId="30B3306F" w14:textId="77777777" w:rsidTr="005E0CA3">
        <w:trPr>
          <w:cantSplit/>
          <w:trHeight w:val="1612"/>
        </w:trPr>
        <w:tc>
          <w:tcPr>
            <w:tcW w:w="1620" w:type="dxa"/>
            <w:shd w:val="clear" w:color="auto" w:fill="3C8378"/>
            <w:vAlign w:val="center"/>
          </w:tcPr>
          <w:p w14:paraId="2F7D1339" w14:textId="24709CDB" w:rsidR="00BD4582"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BD4582"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BD4582" w:rsidRPr="005A3C4E">
              <w:rPr>
                <w:rStyle w:val="Ttulo2Car"/>
                <w:color w:val="FFFFFF" w:themeColor="background1"/>
                <w:sz w:val="20"/>
                <w:szCs w:val="20"/>
                <w:lang w:bidi="es-ES"/>
              </w:rPr>
              <w:t>bligaciones</w:t>
            </w:r>
          </w:p>
        </w:tc>
        <w:tc>
          <w:tcPr>
            <w:tcW w:w="1843" w:type="dxa"/>
            <w:tcBorders>
              <w:bottom w:val="single" w:sz="4" w:space="0" w:color="00642D"/>
            </w:tcBorders>
            <w:shd w:val="clear" w:color="auto" w:fill="3C8378"/>
            <w:textDirection w:val="btLr"/>
            <w:vAlign w:val="center"/>
          </w:tcPr>
          <w:p w14:paraId="6C574FAA" w14:textId="77777777" w:rsidR="00BD4582" w:rsidRPr="005A3C4E" w:rsidRDefault="00BD4582" w:rsidP="001D0329">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850" w:type="dxa"/>
            <w:tcBorders>
              <w:bottom w:val="single" w:sz="4" w:space="0" w:color="00642D"/>
            </w:tcBorders>
            <w:shd w:val="clear" w:color="auto" w:fill="3C8378"/>
            <w:textDirection w:val="btLr"/>
            <w:vAlign w:val="center"/>
          </w:tcPr>
          <w:p w14:paraId="6C98246A" w14:textId="77777777" w:rsidR="00BD4582" w:rsidRPr="005A3C4E" w:rsidRDefault="00BD4582" w:rsidP="001D032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00642D"/>
            </w:tcBorders>
            <w:shd w:val="clear" w:color="auto" w:fill="3C8378"/>
            <w:vAlign w:val="center"/>
          </w:tcPr>
          <w:p w14:paraId="23B9F9DC" w14:textId="77777777" w:rsidR="00BD4582" w:rsidRPr="005A3C4E" w:rsidRDefault="00BD4582" w:rsidP="007F527A">
            <w:pPr>
              <w:pStyle w:val="Cuerpodelboletn"/>
              <w:spacing w:before="120" w:after="120" w:line="276"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BD4582" w:rsidRPr="005A3C4E" w14:paraId="6FCBC97C" w14:textId="77777777" w:rsidTr="007A0664">
        <w:tc>
          <w:tcPr>
            <w:tcW w:w="1620" w:type="dxa"/>
            <w:tcBorders>
              <w:right w:val="single" w:sz="4" w:space="0" w:color="00642D"/>
            </w:tcBorders>
            <w:shd w:val="clear" w:color="auto" w:fill="3C8378"/>
            <w:textDirection w:val="btLr"/>
          </w:tcPr>
          <w:p w14:paraId="6555DF0D" w14:textId="77777777" w:rsidR="00BD4582" w:rsidRPr="005A3C4E" w:rsidRDefault="00BD4582" w:rsidP="00BD4582">
            <w:pPr>
              <w:pStyle w:val="Cuerpodelboletn"/>
              <w:spacing w:before="120" w:after="120" w:line="312" w:lineRule="auto"/>
              <w:ind w:left="113" w:right="113"/>
              <w:jc w:val="center"/>
              <w:rPr>
                <w:rStyle w:val="Ttulo2Car"/>
                <w:color w:val="FFFFFF" w:themeColor="background1"/>
                <w:sz w:val="20"/>
                <w:szCs w:val="20"/>
                <w:lang w:bidi="es-ES"/>
              </w:rPr>
            </w:pPr>
          </w:p>
        </w:tc>
        <w:tc>
          <w:tcPr>
            <w:tcW w:w="1843" w:type="dxa"/>
            <w:tcBorders>
              <w:top w:val="single" w:sz="4" w:space="0" w:color="00642D"/>
              <w:left w:val="single" w:sz="4" w:space="0" w:color="00642D"/>
              <w:bottom w:val="single" w:sz="4" w:space="0" w:color="00642D"/>
              <w:right w:val="single" w:sz="4" w:space="0" w:color="00642D"/>
            </w:tcBorders>
          </w:tcPr>
          <w:p w14:paraId="2A5ACF90" w14:textId="03A39E44" w:rsidR="00BD4582" w:rsidRPr="005A3C4E" w:rsidRDefault="00BD4582" w:rsidP="00BD4582">
            <w:pPr>
              <w:rPr>
                <w:rStyle w:val="Ttulo2Car"/>
                <w:b w:val="0"/>
                <w:color w:val="auto"/>
                <w:sz w:val="20"/>
                <w:szCs w:val="20"/>
                <w:lang w:bidi="es-ES"/>
              </w:rPr>
            </w:pPr>
            <w:r w:rsidRPr="005A3C4E">
              <w:rPr>
                <w:rStyle w:val="Ttulo2Car"/>
                <w:b w:val="0"/>
                <w:color w:val="auto"/>
                <w:sz w:val="20"/>
                <w:szCs w:val="20"/>
                <w:lang w:bidi="es-ES"/>
              </w:rPr>
              <w:t>Relación de los bienes inmuebles que sean de su propiedad o sobre los que ostenten algún derecho real</w:t>
            </w:r>
          </w:p>
        </w:tc>
        <w:tc>
          <w:tcPr>
            <w:tcW w:w="850"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78D998FB" w14:textId="174253CC" w:rsidR="00BD4582" w:rsidRPr="007A0664" w:rsidRDefault="00BD4582" w:rsidP="007F527A">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4ECED4F0" w14:textId="6C2E49A0" w:rsidR="00BD4582" w:rsidRPr="005A3C4E" w:rsidRDefault="007F527A" w:rsidP="007F527A">
            <w:pPr>
              <w:pStyle w:val="Cuerpodelboletn"/>
              <w:spacing w:before="120" w:after="120" w:line="276" w:lineRule="auto"/>
              <w:rPr>
                <w:rStyle w:val="Ttulo2Car"/>
                <w:b w:val="0"/>
                <w:bCs w:val="0"/>
                <w:sz w:val="20"/>
                <w:szCs w:val="20"/>
                <w:lang w:bidi="es-ES"/>
              </w:rPr>
            </w:pPr>
            <w:r w:rsidRPr="0017652C">
              <w:rPr>
                <w:rStyle w:val="Ttulo2Car"/>
                <w:b w:val="0"/>
                <w:bCs w:val="0"/>
                <w:color w:val="auto"/>
                <w:sz w:val="20"/>
                <w:szCs w:val="20"/>
                <w:lang w:bidi="es-ES"/>
              </w:rPr>
              <w:t>Localizable en el Portal de Transparencia/</w:t>
            </w:r>
            <w:r>
              <w:rPr>
                <w:rStyle w:val="Ttulo2Car"/>
                <w:b w:val="0"/>
                <w:bCs w:val="0"/>
                <w:color w:val="auto"/>
                <w:sz w:val="20"/>
                <w:szCs w:val="20"/>
                <w:lang w:bidi="es-ES"/>
              </w:rPr>
              <w:t xml:space="preserve">Información económica y presupuestaria/Información patrimonial. Actualizado en </w:t>
            </w:r>
            <w:r w:rsidR="00EA39EE">
              <w:rPr>
                <w:rStyle w:val="Ttulo2Car"/>
                <w:b w:val="0"/>
                <w:bCs w:val="0"/>
                <w:color w:val="auto"/>
                <w:sz w:val="20"/>
                <w:szCs w:val="20"/>
                <w:lang w:bidi="es-ES"/>
              </w:rPr>
              <w:t>abril</w:t>
            </w:r>
            <w:r>
              <w:rPr>
                <w:rStyle w:val="Ttulo2Car"/>
                <w:b w:val="0"/>
                <w:bCs w:val="0"/>
                <w:color w:val="auto"/>
                <w:sz w:val="20"/>
                <w:szCs w:val="20"/>
                <w:lang w:bidi="es-ES"/>
              </w:rPr>
              <w:t xml:space="preserve"> de 2025. </w:t>
            </w:r>
          </w:p>
        </w:tc>
      </w:tr>
    </w:tbl>
    <w:p w14:paraId="6920392A" w14:textId="46CB675A" w:rsidR="0017652C" w:rsidRDefault="0017652C" w:rsidP="005E0CA3">
      <w:pPr>
        <w:pStyle w:val="Cuerpodelboletn"/>
        <w:spacing w:before="120" w:after="120" w:line="312" w:lineRule="auto"/>
        <w:ind w:left="426"/>
        <w:rPr>
          <w:rStyle w:val="Ttulo2Car"/>
          <w:lang w:bidi="es-ES"/>
        </w:rPr>
      </w:pPr>
    </w:p>
    <w:p w14:paraId="0448B4A7" w14:textId="74470CAF" w:rsidR="008C1414" w:rsidRDefault="008C1414" w:rsidP="005E0CA3">
      <w:pPr>
        <w:pStyle w:val="Cuerpodelboletn"/>
        <w:spacing w:before="120" w:after="120" w:line="312" w:lineRule="auto"/>
        <w:ind w:left="426"/>
        <w:rPr>
          <w:rStyle w:val="Ttulo2Car"/>
          <w:lang w:bidi="es-ES"/>
        </w:rPr>
      </w:pPr>
    </w:p>
    <w:p w14:paraId="64BE813F" w14:textId="77777777" w:rsidR="008C1414" w:rsidRDefault="008C1414" w:rsidP="005E0CA3">
      <w:pPr>
        <w:pStyle w:val="Cuerpodelboletn"/>
        <w:spacing w:before="120" w:after="120" w:line="312" w:lineRule="auto"/>
        <w:ind w:left="426"/>
        <w:rPr>
          <w:rStyle w:val="Ttulo2Car"/>
          <w:lang w:bidi="es-ES"/>
        </w:rPr>
      </w:pPr>
    </w:p>
    <w:p w14:paraId="56024735" w14:textId="143DE33E" w:rsidR="002A154B" w:rsidRDefault="002A154B" w:rsidP="005E0CA3">
      <w:pPr>
        <w:pStyle w:val="Cuerpodelboletn"/>
        <w:spacing w:before="120" w:after="120" w:line="312" w:lineRule="auto"/>
        <w:ind w:left="426"/>
        <w:rPr>
          <w:rStyle w:val="Ttulo2Car"/>
          <w:lang w:bidi="es-ES"/>
        </w:rPr>
      </w:pPr>
      <w:r w:rsidRPr="005260B7">
        <w:rPr>
          <w:rStyle w:val="Ttulo2Car"/>
          <w:lang w:bidi="es-ES"/>
        </w:rPr>
        <w:lastRenderedPageBreak/>
        <w:t>Análisis de la Información Patrimonial</w:t>
      </w:r>
    </w:p>
    <w:p w14:paraId="30729D96" w14:textId="124077E2" w:rsidR="002A154B" w:rsidRDefault="002A154B" w:rsidP="00DB677C">
      <w:pPr>
        <w:pStyle w:val="Cuerpodelboletn"/>
        <w:spacing w:before="120" w:after="120" w:line="312" w:lineRule="auto"/>
        <w:ind w:left="426"/>
        <w:rPr>
          <w:rStyle w:val="Ttulo2Car"/>
          <w:lang w:bidi="es-ES"/>
        </w:rPr>
      </w:pPr>
    </w:p>
    <w:p w14:paraId="31046FF4" w14:textId="4E43D0B3" w:rsidR="00DB677C" w:rsidRPr="005A3C4E" w:rsidRDefault="007A0664" w:rsidP="00DB677C">
      <w:pPr>
        <w:pStyle w:val="Cuerpodelboletn"/>
        <w:spacing w:before="120" w:after="120" w:line="312" w:lineRule="auto"/>
        <w:ind w:left="426"/>
        <w:rPr>
          <w:rStyle w:val="Ttulo2Car"/>
          <w:lang w:bidi="es-ES"/>
        </w:rPr>
      </w:pPr>
      <w:r w:rsidRPr="005A3C4E">
        <w:rPr>
          <w:rStyle w:val="Ttulo2Car"/>
          <w:noProof/>
        </w:rPr>
        <mc:AlternateContent>
          <mc:Choice Requires="wps">
            <w:drawing>
              <wp:anchor distT="0" distB="0" distL="114300" distR="114300" simplePos="0" relativeHeight="251669504" behindDoc="0" locked="0" layoutInCell="1" allowOverlap="1" wp14:anchorId="0FBB4A2B" wp14:editId="51C9ED09">
                <wp:simplePos x="0" y="0"/>
                <wp:positionH relativeFrom="column">
                  <wp:posOffset>279400</wp:posOffset>
                </wp:positionH>
                <wp:positionV relativeFrom="paragraph">
                  <wp:posOffset>3811</wp:posOffset>
                </wp:positionV>
                <wp:extent cx="6381750" cy="1066800"/>
                <wp:effectExtent l="0" t="0" r="19050" b="1905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066800"/>
                        </a:xfrm>
                        <a:prstGeom prst="rect">
                          <a:avLst/>
                        </a:prstGeom>
                        <a:solidFill>
                          <a:srgbClr val="FFFFFF"/>
                        </a:solidFill>
                        <a:ln w="9525">
                          <a:solidFill>
                            <a:srgbClr val="000000"/>
                          </a:solidFill>
                          <a:miter lim="800000"/>
                          <a:headEnd/>
                          <a:tailEnd/>
                        </a:ln>
                      </wps:spPr>
                      <wps:txbx>
                        <w:txbxContent>
                          <w:p w14:paraId="0F5358F6" w14:textId="77777777" w:rsidR="003F572A" w:rsidRPr="005260B7" w:rsidRDefault="003F572A" w:rsidP="002A154B">
                            <w:pPr>
                              <w:rPr>
                                <w:b/>
                                <w:color w:val="3C8378"/>
                              </w:rPr>
                            </w:pPr>
                            <w:r w:rsidRPr="005260B7">
                              <w:rPr>
                                <w:b/>
                                <w:color w:val="3C8378"/>
                              </w:rPr>
                              <w:t>Contenidos</w:t>
                            </w:r>
                          </w:p>
                          <w:p w14:paraId="3354C981" w14:textId="4DCC5938" w:rsidR="007A0664" w:rsidRDefault="00964CAF" w:rsidP="007A0664">
                            <w:pPr>
                              <w:jc w:val="both"/>
                              <w:rPr>
                                <w:sz w:val="20"/>
                                <w:szCs w:val="20"/>
                              </w:rPr>
                            </w:pPr>
                            <w:r>
                              <w:rPr>
                                <w:sz w:val="20"/>
                                <w:szCs w:val="20"/>
                              </w:rPr>
                              <w:t>Se</w:t>
                            </w:r>
                            <w:r w:rsidR="007A0664">
                              <w:rPr>
                                <w:sz w:val="20"/>
                                <w:szCs w:val="20"/>
                              </w:rPr>
                              <w:t xml:space="preserve"> publican los</w:t>
                            </w:r>
                            <w:r w:rsidR="007A0664" w:rsidRPr="002230AE">
                              <w:rPr>
                                <w:sz w:val="20"/>
                                <w:szCs w:val="20"/>
                              </w:rPr>
                              <w:t xml:space="preserve"> contenidos obligatorios establecidos en el artículo </w:t>
                            </w:r>
                            <w:r w:rsidR="007A0664">
                              <w:rPr>
                                <w:sz w:val="20"/>
                                <w:szCs w:val="20"/>
                              </w:rPr>
                              <w:t>8.3</w:t>
                            </w:r>
                            <w:r w:rsidR="007A0664" w:rsidRPr="002230AE">
                              <w:rPr>
                                <w:sz w:val="20"/>
                                <w:szCs w:val="20"/>
                              </w:rPr>
                              <w:t xml:space="preserve"> de la LTAIBG</w:t>
                            </w:r>
                            <w:r w:rsidR="007A0664">
                              <w:rPr>
                                <w:sz w:val="20"/>
                                <w:szCs w:val="20"/>
                              </w:rPr>
                              <w:t>.</w:t>
                            </w:r>
                          </w:p>
                          <w:p w14:paraId="1167F786" w14:textId="417C4AC6" w:rsidR="003F572A" w:rsidRDefault="003F572A" w:rsidP="002A154B">
                            <w:pPr>
                              <w:rPr>
                                <w:b/>
                                <w:color w:val="3C8378"/>
                              </w:rPr>
                            </w:pPr>
                            <w:r w:rsidRPr="005260B7">
                              <w:rPr>
                                <w:b/>
                                <w:color w:val="3C8378"/>
                              </w:rPr>
                              <w:t>Calidad de la Información</w:t>
                            </w:r>
                          </w:p>
                          <w:p w14:paraId="584D7149" w14:textId="77777777" w:rsidR="005E0CA3" w:rsidRPr="005260B7" w:rsidRDefault="005E0CA3" w:rsidP="002A154B">
                            <w:pPr>
                              <w:rPr>
                                <w:b/>
                                <w:color w:val="3C8378"/>
                              </w:rPr>
                            </w:pPr>
                          </w:p>
                          <w:p w14:paraId="5C8F9D6B" w14:textId="77777777" w:rsidR="003F572A" w:rsidRDefault="003F572A" w:rsidP="002A15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B4A2B" id="_x0000_s1029" type="#_x0000_t202" style="position:absolute;left:0;text-align:left;margin-left:22pt;margin-top:.3pt;width:502.5pt;height: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">
                <v:textbox>
                  <w:txbxContent>
                    <w:p w14:paraId="0F5358F6" w14:textId="77777777" w:rsidR="003F572A" w:rsidRPr="005260B7" w:rsidRDefault="003F572A" w:rsidP="002A154B">
                      <w:pPr>
                        <w:rPr>
                          <w:b/>
                          <w:color w:val="3C8378"/>
                        </w:rPr>
                      </w:pPr>
                      <w:r w:rsidRPr="005260B7">
                        <w:rPr>
                          <w:b/>
                          <w:color w:val="3C8378"/>
                        </w:rPr>
                        <w:t>Contenidos</w:t>
                      </w:r>
                    </w:p>
                    <w:p w14:paraId="3354C981" w14:textId="4DCC5938" w:rsidR="007A0664" w:rsidRDefault="00964CAF" w:rsidP="007A0664">
                      <w:pPr>
                        <w:jc w:val="both"/>
                        <w:rPr>
                          <w:sz w:val="20"/>
                          <w:szCs w:val="20"/>
                        </w:rPr>
                      </w:pPr>
                      <w:r>
                        <w:rPr>
                          <w:sz w:val="20"/>
                          <w:szCs w:val="20"/>
                        </w:rPr>
                        <w:t>Se</w:t>
                      </w:r>
                      <w:r w:rsidR="007A0664">
                        <w:rPr>
                          <w:sz w:val="20"/>
                          <w:szCs w:val="20"/>
                        </w:rPr>
                        <w:t xml:space="preserve"> publican los</w:t>
                      </w:r>
                      <w:r w:rsidR="007A0664" w:rsidRPr="002230AE">
                        <w:rPr>
                          <w:sz w:val="20"/>
                          <w:szCs w:val="20"/>
                        </w:rPr>
                        <w:t xml:space="preserve"> contenidos obligatorios establecidos en el artículo </w:t>
                      </w:r>
                      <w:r w:rsidR="007A0664">
                        <w:rPr>
                          <w:sz w:val="20"/>
                          <w:szCs w:val="20"/>
                        </w:rPr>
                        <w:t>8.3</w:t>
                      </w:r>
                      <w:r w:rsidR="007A0664" w:rsidRPr="002230AE">
                        <w:rPr>
                          <w:sz w:val="20"/>
                          <w:szCs w:val="20"/>
                        </w:rPr>
                        <w:t xml:space="preserve"> de la LTAIBG</w:t>
                      </w:r>
                      <w:r w:rsidR="007A0664">
                        <w:rPr>
                          <w:sz w:val="20"/>
                          <w:szCs w:val="20"/>
                        </w:rPr>
                        <w:t>.</w:t>
                      </w:r>
                    </w:p>
                    <w:p w14:paraId="1167F786" w14:textId="417C4AC6" w:rsidR="003F572A" w:rsidRDefault="003F572A" w:rsidP="002A154B">
                      <w:pPr>
                        <w:rPr>
                          <w:b/>
                          <w:color w:val="3C8378"/>
                        </w:rPr>
                      </w:pPr>
                      <w:r w:rsidRPr="005260B7">
                        <w:rPr>
                          <w:b/>
                          <w:color w:val="3C8378"/>
                        </w:rPr>
                        <w:t>Calidad de la Información</w:t>
                      </w:r>
                    </w:p>
                    <w:p w14:paraId="584D7149" w14:textId="77777777" w:rsidR="005E0CA3" w:rsidRPr="005260B7" w:rsidRDefault="005E0CA3" w:rsidP="002A154B">
                      <w:pPr>
                        <w:rPr>
                          <w:b/>
                          <w:color w:val="3C8378"/>
                        </w:rPr>
                      </w:pPr>
                    </w:p>
                    <w:p w14:paraId="5C8F9D6B" w14:textId="77777777" w:rsidR="003F572A" w:rsidRDefault="003F572A" w:rsidP="002A154B"/>
                  </w:txbxContent>
                </v:textbox>
              </v:shape>
            </w:pict>
          </mc:Fallback>
        </mc:AlternateContent>
      </w:r>
    </w:p>
    <w:p w14:paraId="41ECB9BB" w14:textId="6DA1A634" w:rsidR="002A154B" w:rsidRDefault="002A154B" w:rsidP="002A154B">
      <w:pPr>
        <w:pStyle w:val="Cuerpodelboletn"/>
        <w:spacing w:before="120" w:after="120" w:line="312" w:lineRule="auto"/>
        <w:ind w:left="360"/>
        <w:rPr>
          <w:rStyle w:val="Ttulo2Car"/>
          <w:lang w:bidi="es-ES"/>
        </w:rPr>
      </w:pPr>
    </w:p>
    <w:p w14:paraId="6D71FCFE" w14:textId="49038FE3" w:rsidR="005F0BDE" w:rsidRDefault="005F0BDE" w:rsidP="002A154B">
      <w:pPr>
        <w:pStyle w:val="Cuerpodelboletn"/>
        <w:spacing w:before="120" w:after="120" w:line="312" w:lineRule="auto"/>
        <w:ind w:left="360"/>
        <w:rPr>
          <w:rStyle w:val="Ttulo2Car"/>
          <w:lang w:bidi="es-ES"/>
        </w:rPr>
      </w:pPr>
    </w:p>
    <w:p w14:paraId="28B3DBCC" w14:textId="1703DCE8" w:rsidR="005F0BDE" w:rsidRDefault="005F0BDE" w:rsidP="002A154B">
      <w:pPr>
        <w:pStyle w:val="Cuerpodelboletn"/>
        <w:spacing w:before="120" w:after="120" w:line="312" w:lineRule="auto"/>
        <w:ind w:left="360"/>
        <w:rPr>
          <w:rStyle w:val="Ttulo2Car"/>
          <w:lang w:bidi="es-ES"/>
        </w:rPr>
      </w:pPr>
    </w:p>
    <w:p w14:paraId="319E0830" w14:textId="77777777" w:rsidR="00BD4582" w:rsidRPr="005260B7" w:rsidRDefault="00BD4582" w:rsidP="00560D54">
      <w:pPr>
        <w:pStyle w:val="Cuerpodelboletn"/>
        <w:numPr>
          <w:ilvl w:val="0"/>
          <w:numId w:val="1"/>
        </w:numPr>
        <w:spacing w:before="120" w:after="120" w:line="312" w:lineRule="auto"/>
        <w:ind w:left="851" w:hanging="567"/>
        <w:rPr>
          <w:b/>
          <w:color w:val="3C8378"/>
          <w:sz w:val="32"/>
        </w:rPr>
      </w:pPr>
      <w:r w:rsidRPr="005260B7">
        <w:rPr>
          <w:b/>
          <w:color w:val="3C8378"/>
          <w:sz w:val="32"/>
        </w:rPr>
        <w:t>Índice de Cumplimiento de la Información Obligatoria</w:t>
      </w:r>
    </w:p>
    <w:p w14:paraId="161292DB" w14:textId="03B48C9E" w:rsidR="002736CF" w:rsidRDefault="002736CF" w:rsidP="007A0664">
      <w:pPr>
        <w:pStyle w:val="Cuerpodelboletn"/>
        <w:spacing w:before="120" w:after="120" w:line="312" w:lineRule="auto"/>
        <w:ind w:left="720"/>
        <w:rPr>
          <w:rFonts w:asciiTheme="minorHAnsi" w:hAnsiTheme="minorHAnsi"/>
          <w:color w:val="auto"/>
          <w:szCs w:val="22"/>
        </w:rPr>
      </w:pPr>
    </w:p>
    <w:tbl>
      <w:tblPr>
        <w:tblW w:w="4796" w:type="pct"/>
        <w:tblInd w:w="426" w:type="dxa"/>
        <w:tblCellMar>
          <w:left w:w="70" w:type="dxa"/>
          <w:right w:w="70" w:type="dxa"/>
        </w:tblCellMar>
        <w:tblLook w:val="04A0" w:firstRow="1" w:lastRow="0" w:firstColumn="1" w:lastColumn="0" w:noHBand="0" w:noVBand="1"/>
      </w:tblPr>
      <w:tblGrid>
        <w:gridCol w:w="4208"/>
        <w:gridCol w:w="728"/>
        <w:gridCol w:w="728"/>
        <w:gridCol w:w="728"/>
        <w:gridCol w:w="728"/>
        <w:gridCol w:w="728"/>
        <w:gridCol w:w="729"/>
        <w:gridCol w:w="731"/>
        <w:gridCol w:w="731"/>
      </w:tblGrid>
      <w:tr w:rsidR="002736CF" w:rsidRPr="002736CF" w14:paraId="24DA9544" w14:textId="77777777" w:rsidTr="002736CF">
        <w:trPr>
          <w:divId w:val="279340576"/>
          <w:trHeight w:val="1245"/>
        </w:trPr>
        <w:tc>
          <w:tcPr>
            <w:tcW w:w="1883" w:type="pct"/>
            <w:tcBorders>
              <w:top w:val="single" w:sz="12" w:space="0" w:color="FFFFFF"/>
              <w:left w:val="nil"/>
              <w:bottom w:val="single" w:sz="12" w:space="0" w:color="FFFFFF"/>
              <w:right w:val="nil"/>
            </w:tcBorders>
            <w:shd w:val="clear" w:color="auto" w:fill="3C8378"/>
            <w:noWrap/>
            <w:textDirection w:val="btLr"/>
            <w:hideMark/>
          </w:tcPr>
          <w:p w14:paraId="03C5B015" w14:textId="555AC3B3" w:rsidR="002736CF" w:rsidRPr="002736CF" w:rsidRDefault="002736CF" w:rsidP="002736CF">
            <w:pPr>
              <w:spacing w:after="0" w:line="240" w:lineRule="auto"/>
              <w:jc w:val="center"/>
              <w:rPr>
                <w:rFonts w:ascii="Calibri" w:eastAsia="Times New Roman" w:hAnsi="Calibri" w:cs="Calibri"/>
                <w:color w:val="000000"/>
                <w:sz w:val="20"/>
                <w:szCs w:val="20"/>
              </w:rPr>
            </w:pPr>
            <w:r w:rsidRPr="002736CF">
              <w:rPr>
                <w:rFonts w:eastAsia="Times New Roman" w:cs="Calibri"/>
                <w:color w:val="000000"/>
                <w:sz w:val="20"/>
                <w:szCs w:val="20"/>
              </w:rPr>
              <w:t> </w:t>
            </w:r>
          </w:p>
        </w:tc>
        <w:tc>
          <w:tcPr>
            <w:tcW w:w="389" w:type="pct"/>
            <w:tcBorders>
              <w:top w:val="single" w:sz="12" w:space="0" w:color="FFFFFF"/>
              <w:left w:val="nil"/>
              <w:bottom w:val="single" w:sz="12" w:space="0" w:color="auto"/>
              <w:right w:val="nil"/>
            </w:tcBorders>
            <w:shd w:val="clear" w:color="auto" w:fill="3C8378"/>
            <w:noWrap/>
            <w:textDirection w:val="btLr"/>
            <w:vAlign w:val="center"/>
            <w:hideMark/>
          </w:tcPr>
          <w:p w14:paraId="5200CE0D" w14:textId="77777777" w:rsidR="002736CF" w:rsidRPr="002736CF" w:rsidRDefault="002736CF" w:rsidP="002736CF">
            <w:pPr>
              <w:spacing w:after="0" w:line="240" w:lineRule="auto"/>
              <w:jc w:val="center"/>
              <w:rPr>
                <w:rFonts w:eastAsia="Times New Roman" w:cs="Calibri"/>
                <w:b/>
                <w:bCs/>
                <w:color w:val="FFFFFF"/>
                <w:sz w:val="16"/>
                <w:szCs w:val="16"/>
              </w:rPr>
            </w:pPr>
            <w:r w:rsidRPr="002736CF">
              <w:rPr>
                <w:rFonts w:eastAsia="Times New Roman" w:cs="Calibri"/>
                <w:b/>
                <w:bCs/>
                <w:color w:val="FFFFFF"/>
                <w:sz w:val="16"/>
                <w:szCs w:val="16"/>
              </w:rPr>
              <w:t>Contenido</w:t>
            </w:r>
          </w:p>
        </w:tc>
        <w:tc>
          <w:tcPr>
            <w:tcW w:w="389" w:type="pct"/>
            <w:tcBorders>
              <w:top w:val="single" w:sz="12" w:space="0" w:color="FFFFFF"/>
              <w:left w:val="nil"/>
              <w:bottom w:val="single" w:sz="12" w:space="0" w:color="auto"/>
              <w:right w:val="nil"/>
            </w:tcBorders>
            <w:shd w:val="clear" w:color="auto" w:fill="3C8378"/>
            <w:noWrap/>
            <w:textDirection w:val="btLr"/>
            <w:vAlign w:val="center"/>
            <w:hideMark/>
          </w:tcPr>
          <w:p w14:paraId="03ED99F3" w14:textId="77777777" w:rsidR="002736CF" w:rsidRPr="002736CF" w:rsidRDefault="002736CF" w:rsidP="002736CF">
            <w:pPr>
              <w:spacing w:after="0" w:line="240" w:lineRule="auto"/>
              <w:jc w:val="center"/>
              <w:rPr>
                <w:rFonts w:eastAsia="Times New Roman" w:cs="Calibri"/>
                <w:b/>
                <w:bCs/>
                <w:color w:val="FFFFFF"/>
                <w:sz w:val="16"/>
                <w:szCs w:val="16"/>
              </w:rPr>
            </w:pPr>
            <w:r w:rsidRPr="002736CF">
              <w:rPr>
                <w:rFonts w:eastAsia="Times New Roman" w:cs="Calibri"/>
                <w:b/>
                <w:bCs/>
                <w:color w:val="FFFFFF"/>
                <w:sz w:val="16"/>
                <w:szCs w:val="16"/>
              </w:rPr>
              <w:t>Forma</w:t>
            </w:r>
          </w:p>
        </w:tc>
        <w:tc>
          <w:tcPr>
            <w:tcW w:w="389" w:type="pct"/>
            <w:tcBorders>
              <w:top w:val="single" w:sz="12" w:space="0" w:color="FFFFFF"/>
              <w:left w:val="nil"/>
              <w:bottom w:val="single" w:sz="12" w:space="0" w:color="auto"/>
              <w:right w:val="nil"/>
            </w:tcBorders>
            <w:shd w:val="clear" w:color="auto" w:fill="3C8378"/>
            <w:noWrap/>
            <w:textDirection w:val="btLr"/>
            <w:vAlign w:val="center"/>
            <w:hideMark/>
          </w:tcPr>
          <w:p w14:paraId="4D37AEDB" w14:textId="77777777" w:rsidR="002736CF" w:rsidRPr="002736CF" w:rsidRDefault="002736CF" w:rsidP="002736CF">
            <w:pPr>
              <w:spacing w:after="0" w:line="240" w:lineRule="auto"/>
              <w:jc w:val="center"/>
              <w:rPr>
                <w:rFonts w:eastAsia="Times New Roman" w:cs="Calibri"/>
                <w:b/>
                <w:bCs/>
                <w:color w:val="FFFFFF"/>
                <w:sz w:val="16"/>
                <w:szCs w:val="16"/>
              </w:rPr>
            </w:pPr>
            <w:r w:rsidRPr="002736CF">
              <w:rPr>
                <w:rFonts w:eastAsia="Times New Roman" w:cs="Calibri"/>
                <w:b/>
                <w:bCs/>
                <w:color w:val="FFFFFF"/>
                <w:sz w:val="16"/>
                <w:szCs w:val="16"/>
              </w:rPr>
              <w:t>Estructuración</w:t>
            </w:r>
          </w:p>
        </w:tc>
        <w:tc>
          <w:tcPr>
            <w:tcW w:w="389" w:type="pct"/>
            <w:tcBorders>
              <w:top w:val="single" w:sz="12" w:space="0" w:color="FFFFFF"/>
              <w:left w:val="nil"/>
              <w:bottom w:val="single" w:sz="12" w:space="0" w:color="auto"/>
              <w:right w:val="nil"/>
            </w:tcBorders>
            <w:shd w:val="clear" w:color="auto" w:fill="3C8378"/>
            <w:noWrap/>
            <w:textDirection w:val="btLr"/>
            <w:vAlign w:val="center"/>
            <w:hideMark/>
          </w:tcPr>
          <w:p w14:paraId="6C3BEE82" w14:textId="77777777" w:rsidR="002736CF" w:rsidRPr="002736CF" w:rsidRDefault="002736CF" w:rsidP="002736CF">
            <w:pPr>
              <w:spacing w:after="0" w:line="240" w:lineRule="auto"/>
              <w:jc w:val="center"/>
              <w:rPr>
                <w:rFonts w:eastAsia="Times New Roman" w:cs="Calibri"/>
                <w:b/>
                <w:bCs/>
                <w:color w:val="FFFFFF"/>
                <w:sz w:val="16"/>
                <w:szCs w:val="16"/>
              </w:rPr>
            </w:pPr>
            <w:r w:rsidRPr="002736CF">
              <w:rPr>
                <w:rFonts w:eastAsia="Times New Roman" w:cs="Calibri"/>
                <w:b/>
                <w:bCs/>
                <w:color w:val="FFFFFF"/>
                <w:sz w:val="16"/>
                <w:szCs w:val="16"/>
              </w:rPr>
              <w:t>Accesibilidad</w:t>
            </w:r>
          </w:p>
        </w:tc>
        <w:tc>
          <w:tcPr>
            <w:tcW w:w="389" w:type="pct"/>
            <w:tcBorders>
              <w:top w:val="single" w:sz="12" w:space="0" w:color="FFFFFF"/>
              <w:left w:val="nil"/>
              <w:bottom w:val="single" w:sz="12" w:space="0" w:color="auto"/>
              <w:right w:val="nil"/>
            </w:tcBorders>
            <w:shd w:val="clear" w:color="auto" w:fill="3C8378"/>
            <w:noWrap/>
            <w:textDirection w:val="btLr"/>
            <w:vAlign w:val="center"/>
            <w:hideMark/>
          </w:tcPr>
          <w:p w14:paraId="5239E118" w14:textId="77777777" w:rsidR="002736CF" w:rsidRPr="002736CF" w:rsidRDefault="002736CF" w:rsidP="002736CF">
            <w:pPr>
              <w:spacing w:after="0" w:line="240" w:lineRule="auto"/>
              <w:jc w:val="center"/>
              <w:rPr>
                <w:rFonts w:eastAsia="Times New Roman" w:cs="Calibri"/>
                <w:b/>
                <w:bCs/>
                <w:color w:val="FFFFFF"/>
                <w:sz w:val="16"/>
                <w:szCs w:val="16"/>
              </w:rPr>
            </w:pPr>
            <w:r w:rsidRPr="002736CF">
              <w:rPr>
                <w:rFonts w:eastAsia="Times New Roman" w:cs="Calibri"/>
                <w:b/>
                <w:bCs/>
                <w:color w:val="FFFFFF"/>
                <w:sz w:val="16"/>
                <w:szCs w:val="16"/>
              </w:rPr>
              <w:t>Claridad</w:t>
            </w:r>
          </w:p>
        </w:tc>
        <w:tc>
          <w:tcPr>
            <w:tcW w:w="389" w:type="pct"/>
            <w:tcBorders>
              <w:top w:val="single" w:sz="12" w:space="0" w:color="FFFFFF"/>
              <w:left w:val="nil"/>
              <w:bottom w:val="single" w:sz="12" w:space="0" w:color="auto"/>
              <w:right w:val="nil"/>
            </w:tcBorders>
            <w:shd w:val="clear" w:color="auto" w:fill="3C8378"/>
            <w:noWrap/>
            <w:textDirection w:val="btLr"/>
            <w:vAlign w:val="center"/>
            <w:hideMark/>
          </w:tcPr>
          <w:p w14:paraId="117D36E7" w14:textId="77777777" w:rsidR="002736CF" w:rsidRPr="002736CF" w:rsidRDefault="002736CF" w:rsidP="002736CF">
            <w:pPr>
              <w:spacing w:after="0" w:line="240" w:lineRule="auto"/>
              <w:jc w:val="center"/>
              <w:rPr>
                <w:rFonts w:eastAsia="Times New Roman" w:cs="Calibri"/>
                <w:b/>
                <w:bCs/>
                <w:color w:val="FFFFFF"/>
                <w:sz w:val="16"/>
                <w:szCs w:val="16"/>
              </w:rPr>
            </w:pPr>
            <w:r w:rsidRPr="002736CF">
              <w:rPr>
                <w:rFonts w:eastAsia="Times New Roman" w:cs="Calibri"/>
                <w:b/>
                <w:bCs/>
                <w:color w:val="FFFFFF"/>
                <w:sz w:val="16"/>
                <w:szCs w:val="16"/>
              </w:rPr>
              <w:t>Reutilización</w:t>
            </w:r>
          </w:p>
        </w:tc>
        <w:tc>
          <w:tcPr>
            <w:tcW w:w="390" w:type="pct"/>
            <w:tcBorders>
              <w:top w:val="single" w:sz="12" w:space="0" w:color="FFFFFF"/>
              <w:left w:val="nil"/>
              <w:bottom w:val="single" w:sz="12" w:space="0" w:color="auto"/>
              <w:right w:val="nil"/>
            </w:tcBorders>
            <w:shd w:val="clear" w:color="auto" w:fill="3C8378"/>
            <w:noWrap/>
            <w:textDirection w:val="btLr"/>
            <w:vAlign w:val="center"/>
            <w:hideMark/>
          </w:tcPr>
          <w:p w14:paraId="0BB005F3" w14:textId="77777777" w:rsidR="002736CF" w:rsidRPr="002736CF" w:rsidRDefault="002736CF" w:rsidP="002736CF">
            <w:pPr>
              <w:spacing w:after="0" w:line="240" w:lineRule="auto"/>
              <w:jc w:val="center"/>
              <w:rPr>
                <w:rFonts w:eastAsia="Times New Roman" w:cs="Calibri"/>
                <w:b/>
                <w:bCs/>
                <w:color w:val="FFFFFF"/>
                <w:sz w:val="16"/>
                <w:szCs w:val="16"/>
              </w:rPr>
            </w:pPr>
            <w:r w:rsidRPr="002736CF">
              <w:rPr>
                <w:rFonts w:eastAsia="Times New Roman" w:cs="Calibri"/>
                <w:b/>
                <w:bCs/>
                <w:color w:val="FFFFFF"/>
                <w:sz w:val="16"/>
                <w:szCs w:val="16"/>
              </w:rPr>
              <w:t>Actualización</w:t>
            </w:r>
          </w:p>
        </w:tc>
        <w:tc>
          <w:tcPr>
            <w:tcW w:w="390" w:type="pct"/>
            <w:tcBorders>
              <w:top w:val="single" w:sz="12" w:space="0" w:color="FFFFFF"/>
              <w:left w:val="nil"/>
              <w:bottom w:val="single" w:sz="12" w:space="0" w:color="auto"/>
              <w:right w:val="nil"/>
            </w:tcBorders>
            <w:shd w:val="clear" w:color="auto" w:fill="3C8378"/>
            <w:noWrap/>
            <w:textDirection w:val="btLr"/>
            <w:vAlign w:val="center"/>
            <w:hideMark/>
          </w:tcPr>
          <w:p w14:paraId="7AE1006F" w14:textId="77777777" w:rsidR="002736CF" w:rsidRPr="002736CF" w:rsidRDefault="002736CF" w:rsidP="002736CF">
            <w:pPr>
              <w:spacing w:after="0" w:line="240" w:lineRule="auto"/>
              <w:jc w:val="center"/>
              <w:rPr>
                <w:rFonts w:eastAsia="Times New Roman" w:cs="Calibri"/>
                <w:b/>
                <w:bCs/>
                <w:color w:val="FFFFFF"/>
                <w:sz w:val="16"/>
                <w:szCs w:val="16"/>
              </w:rPr>
            </w:pPr>
            <w:r w:rsidRPr="002736CF">
              <w:rPr>
                <w:rFonts w:eastAsia="Times New Roman" w:cs="Calibri"/>
                <w:b/>
                <w:bCs/>
                <w:color w:val="FFFFFF"/>
                <w:sz w:val="16"/>
                <w:szCs w:val="16"/>
              </w:rPr>
              <w:t>Total</w:t>
            </w:r>
          </w:p>
        </w:tc>
      </w:tr>
      <w:tr w:rsidR="002736CF" w:rsidRPr="002736CF" w14:paraId="355AEBCF" w14:textId="77777777" w:rsidTr="002736CF">
        <w:trPr>
          <w:divId w:val="279340576"/>
          <w:trHeight w:val="310"/>
        </w:trPr>
        <w:tc>
          <w:tcPr>
            <w:tcW w:w="1883" w:type="pct"/>
            <w:tcBorders>
              <w:top w:val="nil"/>
              <w:left w:val="single" w:sz="12" w:space="0" w:color="FFFFFF"/>
              <w:bottom w:val="single" w:sz="12" w:space="0" w:color="FFFFFF"/>
              <w:right w:val="single" w:sz="12" w:space="0" w:color="FFFFFF"/>
            </w:tcBorders>
            <w:shd w:val="clear" w:color="auto" w:fill="3C8378"/>
            <w:noWrap/>
            <w:vAlign w:val="center"/>
            <w:hideMark/>
          </w:tcPr>
          <w:p w14:paraId="709D1DC1" w14:textId="77777777" w:rsidR="002736CF" w:rsidRPr="002736CF" w:rsidRDefault="002736CF" w:rsidP="002736CF">
            <w:pPr>
              <w:spacing w:after="0" w:line="240" w:lineRule="auto"/>
              <w:rPr>
                <w:rFonts w:eastAsia="Times New Roman" w:cs="Calibri"/>
                <w:b/>
                <w:bCs/>
                <w:color w:val="FFFFFF"/>
                <w:sz w:val="16"/>
                <w:szCs w:val="16"/>
              </w:rPr>
            </w:pPr>
            <w:r w:rsidRPr="002736CF">
              <w:rPr>
                <w:rFonts w:eastAsia="Times New Roman" w:cs="Calibri"/>
                <w:b/>
                <w:bCs/>
                <w:color w:val="FFFFFF"/>
                <w:sz w:val="16"/>
                <w:szCs w:val="16"/>
              </w:rPr>
              <w:t>Institucional, Organizativa y de Planificación</w:t>
            </w:r>
          </w:p>
        </w:tc>
        <w:tc>
          <w:tcPr>
            <w:tcW w:w="389" w:type="pct"/>
            <w:tcBorders>
              <w:top w:val="nil"/>
              <w:left w:val="nil"/>
              <w:bottom w:val="nil"/>
              <w:right w:val="nil"/>
            </w:tcBorders>
            <w:shd w:val="clear" w:color="000000" w:fill="D8D8D8"/>
            <w:noWrap/>
            <w:vAlign w:val="center"/>
            <w:hideMark/>
          </w:tcPr>
          <w:p w14:paraId="568B5CF6" w14:textId="77777777" w:rsidR="002736CF" w:rsidRPr="002736CF" w:rsidRDefault="002736CF" w:rsidP="002736CF">
            <w:pPr>
              <w:spacing w:after="0" w:line="240" w:lineRule="auto"/>
              <w:jc w:val="center"/>
              <w:rPr>
                <w:rFonts w:eastAsia="Times New Roman" w:cs="Calibri"/>
                <w:color w:val="000000"/>
                <w:sz w:val="16"/>
                <w:szCs w:val="16"/>
              </w:rPr>
            </w:pPr>
            <w:r w:rsidRPr="002736CF">
              <w:rPr>
                <w:rFonts w:eastAsia="Times New Roman" w:cs="Calibri"/>
                <w:color w:val="000000"/>
                <w:sz w:val="16"/>
                <w:szCs w:val="16"/>
              </w:rPr>
              <w:t>95,0</w:t>
            </w:r>
          </w:p>
        </w:tc>
        <w:tc>
          <w:tcPr>
            <w:tcW w:w="389" w:type="pct"/>
            <w:tcBorders>
              <w:top w:val="nil"/>
              <w:left w:val="nil"/>
              <w:bottom w:val="nil"/>
              <w:right w:val="nil"/>
            </w:tcBorders>
            <w:shd w:val="clear" w:color="000000" w:fill="D8D8D8"/>
            <w:noWrap/>
            <w:vAlign w:val="center"/>
            <w:hideMark/>
          </w:tcPr>
          <w:p w14:paraId="3B7A4047" w14:textId="77777777" w:rsidR="002736CF" w:rsidRPr="002736CF" w:rsidRDefault="002736CF" w:rsidP="002736CF">
            <w:pPr>
              <w:spacing w:after="0" w:line="240" w:lineRule="auto"/>
              <w:jc w:val="center"/>
              <w:rPr>
                <w:rFonts w:eastAsia="Times New Roman" w:cs="Calibri"/>
                <w:color w:val="000000"/>
                <w:sz w:val="16"/>
                <w:szCs w:val="16"/>
              </w:rPr>
            </w:pPr>
            <w:r w:rsidRPr="002736CF">
              <w:rPr>
                <w:rFonts w:eastAsia="Times New Roman" w:cs="Calibri"/>
                <w:color w:val="000000"/>
                <w:sz w:val="16"/>
                <w:szCs w:val="16"/>
              </w:rPr>
              <w:t>100,0</w:t>
            </w:r>
          </w:p>
        </w:tc>
        <w:tc>
          <w:tcPr>
            <w:tcW w:w="389" w:type="pct"/>
            <w:tcBorders>
              <w:top w:val="nil"/>
              <w:left w:val="nil"/>
              <w:bottom w:val="nil"/>
              <w:right w:val="nil"/>
            </w:tcBorders>
            <w:shd w:val="clear" w:color="000000" w:fill="D8D8D8"/>
            <w:noWrap/>
            <w:vAlign w:val="center"/>
            <w:hideMark/>
          </w:tcPr>
          <w:p w14:paraId="5C00C7BF" w14:textId="77777777" w:rsidR="002736CF" w:rsidRPr="002736CF" w:rsidRDefault="002736CF" w:rsidP="002736CF">
            <w:pPr>
              <w:spacing w:after="0" w:line="240" w:lineRule="auto"/>
              <w:jc w:val="center"/>
              <w:rPr>
                <w:rFonts w:eastAsia="Times New Roman" w:cs="Calibri"/>
                <w:color w:val="000000"/>
                <w:sz w:val="16"/>
                <w:szCs w:val="16"/>
              </w:rPr>
            </w:pPr>
            <w:r w:rsidRPr="002736CF">
              <w:rPr>
                <w:rFonts w:eastAsia="Times New Roman" w:cs="Calibri"/>
                <w:color w:val="000000"/>
                <w:sz w:val="16"/>
                <w:szCs w:val="16"/>
              </w:rPr>
              <w:t>100,0</w:t>
            </w:r>
          </w:p>
        </w:tc>
        <w:tc>
          <w:tcPr>
            <w:tcW w:w="389" w:type="pct"/>
            <w:tcBorders>
              <w:top w:val="nil"/>
              <w:left w:val="nil"/>
              <w:bottom w:val="nil"/>
              <w:right w:val="nil"/>
            </w:tcBorders>
            <w:shd w:val="clear" w:color="000000" w:fill="D8D8D8"/>
            <w:noWrap/>
            <w:vAlign w:val="center"/>
            <w:hideMark/>
          </w:tcPr>
          <w:p w14:paraId="24FBD011" w14:textId="77777777" w:rsidR="002736CF" w:rsidRPr="002736CF" w:rsidRDefault="002736CF" w:rsidP="002736CF">
            <w:pPr>
              <w:spacing w:after="0" w:line="240" w:lineRule="auto"/>
              <w:jc w:val="center"/>
              <w:rPr>
                <w:rFonts w:eastAsia="Times New Roman" w:cs="Calibri"/>
                <w:color w:val="000000"/>
                <w:sz w:val="16"/>
                <w:szCs w:val="16"/>
              </w:rPr>
            </w:pPr>
            <w:r w:rsidRPr="002736CF">
              <w:rPr>
                <w:rFonts w:eastAsia="Times New Roman" w:cs="Calibri"/>
                <w:color w:val="000000"/>
                <w:sz w:val="16"/>
                <w:szCs w:val="16"/>
              </w:rPr>
              <w:t>100,0</w:t>
            </w:r>
          </w:p>
        </w:tc>
        <w:tc>
          <w:tcPr>
            <w:tcW w:w="389" w:type="pct"/>
            <w:tcBorders>
              <w:top w:val="nil"/>
              <w:left w:val="nil"/>
              <w:bottom w:val="nil"/>
              <w:right w:val="nil"/>
            </w:tcBorders>
            <w:shd w:val="clear" w:color="000000" w:fill="D8D8D8"/>
            <w:noWrap/>
            <w:vAlign w:val="center"/>
            <w:hideMark/>
          </w:tcPr>
          <w:p w14:paraId="6B69E24E" w14:textId="77777777" w:rsidR="002736CF" w:rsidRPr="002736CF" w:rsidRDefault="002736CF" w:rsidP="002736CF">
            <w:pPr>
              <w:spacing w:after="0" w:line="240" w:lineRule="auto"/>
              <w:jc w:val="center"/>
              <w:rPr>
                <w:rFonts w:eastAsia="Times New Roman" w:cs="Calibri"/>
                <w:color w:val="000000"/>
                <w:sz w:val="16"/>
                <w:szCs w:val="16"/>
              </w:rPr>
            </w:pPr>
            <w:r w:rsidRPr="002736CF">
              <w:rPr>
                <w:rFonts w:eastAsia="Times New Roman" w:cs="Calibri"/>
                <w:color w:val="000000"/>
                <w:sz w:val="16"/>
                <w:szCs w:val="16"/>
              </w:rPr>
              <w:t>100,0</w:t>
            </w:r>
          </w:p>
        </w:tc>
        <w:tc>
          <w:tcPr>
            <w:tcW w:w="389" w:type="pct"/>
            <w:tcBorders>
              <w:top w:val="nil"/>
              <w:left w:val="nil"/>
              <w:bottom w:val="nil"/>
              <w:right w:val="nil"/>
            </w:tcBorders>
            <w:shd w:val="clear" w:color="000000" w:fill="D8D8D8"/>
            <w:noWrap/>
            <w:vAlign w:val="center"/>
            <w:hideMark/>
          </w:tcPr>
          <w:p w14:paraId="581BCB23" w14:textId="77777777" w:rsidR="002736CF" w:rsidRPr="002736CF" w:rsidRDefault="002736CF" w:rsidP="002736CF">
            <w:pPr>
              <w:spacing w:after="0" w:line="240" w:lineRule="auto"/>
              <w:jc w:val="center"/>
              <w:rPr>
                <w:rFonts w:eastAsia="Times New Roman" w:cs="Calibri"/>
                <w:color w:val="000000"/>
                <w:sz w:val="16"/>
                <w:szCs w:val="16"/>
              </w:rPr>
            </w:pPr>
            <w:r w:rsidRPr="002736CF">
              <w:rPr>
                <w:rFonts w:eastAsia="Times New Roman" w:cs="Calibri"/>
                <w:color w:val="000000"/>
                <w:sz w:val="16"/>
                <w:szCs w:val="16"/>
              </w:rPr>
              <w:t>90,0</w:t>
            </w:r>
          </w:p>
        </w:tc>
        <w:tc>
          <w:tcPr>
            <w:tcW w:w="390" w:type="pct"/>
            <w:tcBorders>
              <w:top w:val="nil"/>
              <w:left w:val="nil"/>
              <w:bottom w:val="nil"/>
              <w:right w:val="nil"/>
            </w:tcBorders>
            <w:shd w:val="clear" w:color="000000" w:fill="D8D8D8"/>
            <w:noWrap/>
            <w:vAlign w:val="center"/>
            <w:hideMark/>
          </w:tcPr>
          <w:p w14:paraId="3D4CE0D8" w14:textId="77777777" w:rsidR="002736CF" w:rsidRPr="002736CF" w:rsidRDefault="002736CF" w:rsidP="002736CF">
            <w:pPr>
              <w:spacing w:after="0" w:line="240" w:lineRule="auto"/>
              <w:jc w:val="center"/>
              <w:rPr>
                <w:rFonts w:eastAsia="Times New Roman" w:cs="Calibri"/>
                <w:color w:val="000000"/>
                <w:sz w:val="16"/>
                <w:szCs w:val="16"/>
              </w:rPr>
            </w:pPr>
            <w:r w:rsidRPr="002736CF">
              <w:rPr>
                <w:rFonts w:eastAsia="Times New Roman" w:cs="Calibri"/>
                <w:color w:val="000000"/>
                <w:sz w:val="16"/>
                <w:szCs w:val="16"/>
              </w:rPr>
              <w:t>80,0</w:t>
            </w:r>
          </w:p>
        </w:tc>
        <w:tc>
          <w:tcPr>
            <w:tcW w:w="390" w:type="pct"/>
            <w:tcBorders>
              <w:top w:val="nil"/>
              <w:left w:val="nil"/>
              <w:bottom w:val="nil"/>
              <w:right w:val="nil"/>
            </w:tcBorders>
            <w:shd w:val="clear" w:color="000000" w:fill="D8D8D8"/>
            <w:noWrap/>
            <w:vAlign w:val="center"/>
            <w:hideMark/>
          </w:tcPr>
          <w:p w14:paraId="495AA439" w14:textId="77777777" w:rsidR="002736CF" w:rsidRPr="002736CF" w:rsidRDefault="002736CF" w:rsidP="002736CF">
            <w:pPr>
              <w:spacing w:after="0" w:line="240" w:lineRule="auto"/>
              <w:jc w:val="center"/>
              <w:rPr>
                <w:rFonts w:eastAsia="Times New Roman" w:cs="Calibri"/>
                <w:color w:val="000000"/>
                <w:sz w:val="16"/>
                <w:szCs w:val="16"/>
              </w:rPr>
            </w:pPr>
            <w:r w:rsidRPr="002736CF">
              <w:rPr>
                <w:rFonts w:eastAsia="Times New Roman" w:cs="Calibri"/>
                <w:color w:val="000000"/>
                <w:sz w:val="16"/>
                <w:szCs w:val="16"/>
              </w:rPr>
              <w:t>95,0</w:t>
            </w:r>
          </w:p>
        </w:tc>
      </w:tr>
      <w:tr w:rsidR="002736CF" w:rsidRPr="002736CF" w14:paraId="02F6B224" w14:textId="77777777" w:rsidTr="002736CF">
        <w:trPr>
          <w:divId w:val="279340576"/>
          <w:trHeight w:val="450"/>
        </w:trPr>
        <w:tc>
          <w:tcPr>
            <w:tcW w:w="1883" w:type="pct"/>
            <w:tcBorders>
              <w:top w:val="nil"/>
              <w:left w:val="single" w:sz="12" w:space="0" w:color="FFFFFF"/>
              <w:bottom w:val="single" w:sz="12" w:space="0" w:color="FFFFFF"/>
              <w:right w:val="single" w:sz="12" w:space="0" w:color="FFFFFF"/>
            </w:tcBorders>
            <w:shd w:val="clear" w:color="auto" w:fill="3C8378"/>
            <w:noWrap/>
            <w:vAlign w:val="center"/>
            <w:hideMark/>
          </w:tcPr>
          <w:p w14:paraId="7C153A83" w14:textId="77777777" w:rsidR="002736CF" w:rsidRPr="002736CF" w:rsidRDefault="002736CF" w:rsidP="002736CF">
            <w:pPr>
              <w:spacing w:after="0" w:line="240" w:lineRule="auto"/>
              <w:jc w:val="both"/>
              <w:rPr>
                <w:rFonts w:eastAsia="Times New Roman" w:cs="Calibri"/>
                <w:b/>
                <w:bCs/>
                <w:color w:val="FFFFFF"/>
                <w:sz w:val="16"/>
                <w:szCs w:val="16"/>
              </w:rPr>
            </w:pPr>
            <w:r w:rsidRPr="002736CF">
              <w:rPr>
                <w:rFonts w:eastAsia="Times New Roman" w:cs="Calibri"/>
                <w:b/>
                <w:bCs/>
                <w:color w:val="FFFFFF"/>
                <w:sz w:val="16"/>
                <w:szCs w:val="16"/>
              </w:rPr>
              <w:t xml:space="preserve">De relevancia jurídica </w:t>
            </w:r>
          </w:p>
        </w:tc>
        <w:tc>
          <w:tcPr>
            <w:tcW w:w="389" w:type="pct"/>
            <w:tcBorders>
              <w:top w:val="nil"/>
              <w:left w:val="nil"/>
              <w:bottom w:val="nil"/>
              <w:right w:val="nil"/>
            </w:tcBorders>
            <w:shd w:val="clear" w:color="000000" w:fill="D8D8D8"/>
            <w:noWrap/>
            <w:vAlign w:val="center"/>
            <w:hideMark/>
          </w:tcPr>
          <w:p w14:paraId="5572BD62" w14:textId="77777777" w:rsidR="002736CF" w:rsidRPr="002736CF" w:rsidRDefault="002736CF" w:rsidP="002736CF">
            <w:pPr>
              <w:spacing w:after="0" w:line="240" w:lineRule="auto"/>
              <w:jc w:val="center"/>
              <w:rPr>
                <w:rFonts w:eastAsia="Times New Roman" w:cs="Calibri"/>
                <w:color w:val="000000"/>
                <w:sz w:val="16"/>
                <w:szCs w:val="16"/>
              </w:rPr>
            </w:pPr>
            <w:r w:rsidRPr="002736CF">
              <w:rPr>
                <w:rFonts w:eastAsia="Times New Roman" w:cs="Calibri"/>
                <w:color w:val="000000"/>
                <w:sz w:val="16"/>
                <w:szCs w:val="16"/>
              </w:rPr>
              <w:t>50,0</w:t>
            </w:r>
          </w:p>
        </w:tc>
        <w:tc>
          <w:tcPr>
            <w:tcW w:w="389" w:type="pct"/>
            <w:tcBorders>
              <w:top w:val="nil"/>
              <w:left w:val="nil"/>
              <w:bottom w:val="nil"/>
              <w:right w:val="nil"/>
            </w:tcBorders>
            <w:shd w:val="clear" w:color="000000" w:fill="D8D8D8"/>
            <w:noWrap/>
            <w:vAlign w:val="center"/>
            <w:hideMark/>
          </w:tcPr>
          <w:p w14:paraId="2DD833F1" w14:textId="77777777" w:rsidR="002736CF" w:rsidRPr="002736CF" w:rsidRDefault="002736CF" w:rsidP="002736CF">
            <w:pPr>
              <w:spacing w:after="0" w:line="240" w:lineRule="auto"/>
              <w:jc w:val="center"/>
              <w:rPr>
                <w:rFonts w:eastAsia="Times New Roman" w:cs="Calibri"/>
                <w:color w:val="000000"/>
                <w:sz w:val="16"/>
                <w:szCs w:val="16"/>
              </w:rPr>
            </w:pPr>
            <w:r w:rsidRPr="002736CF">
              <w:rPr>
                <w:rFonts w:eastAsia="Times New Roman" w:cs="Calibri"/>
                <w:color w:val="000000"/>
                <w:sz w:val="16"/>
                <w:szCs w:val="16"/>
              </w:rPr>
              <w:t>50,0</w:t>
            </w:r>
          </w:p>
        </w:tc>
        <w:tc>
          <w:tcPr>
            <w:tcW w:w="389" w:type="pct"/>
            <w:tcBorders>
              <w:top w:val="nil"/>
              <w:left w:val="nil"/>
              <w:bottom w:val="nil"/>
              <w:right w:val="nil"/>
            </w:tcBorders>
            <w:shd w:val="clear" w:color="000000" w:fill="D8D8D8"/>
            <w:noWrap/>
            <w:vAlign w:val="center"/>
            <w:hideMark/>
          </w:tcPr>
          <w:p w14:paraId="5A4D6823" w14:textId="77777777" w:rsidR="002736CF" w:rsidRPr="002736CF" w:rsidRDefault="002736CF" w:rsidP="002736CF">
            <w:pPr>
              <w:spacing w:after="0" w:line="240" w:lineRule="auto"/>
              <w:jc w:val="center"/>
              <w:rPr>
                <w:rFonts w:eastAsia="Times New Roman" w:cs="Calibri"/>
                <w:color w:val="000000"/>
                <w:sz w:val="16"/>
                <w:szCs w:val="16"/>
              </w:rPr>
            </w:pPr>
            <w:r w:rsidRPr="002736CF">
              <w:rPr>
                <w:rFonts w:eastAsia="Times New Roman" w:cs="Calibri"/>
                <w:color w:val="000000"/>
                <w:sz w:val="16"/>
                <w:szCs w:val="16"/>
              </w:rPr>
              <w:t>50,0</w:t>
            </w:r>
          </w:p>
        </w:tc>
        <w:tc>
          <w:tcPr>
            <w:tcW w:w="389" w:type="pct"/>
            <w:tcBorders>
              <w:top w:val="nil"/>
              <w:left w:val="nil"/>
              <w:bottom w:val="nil"/>
              <w:right w:val="nil"/>
            </w:tcBorders>
            <w:shd w:val="clear" w:color="000000" w:fill="D8D8D8"/>
            <w:noWrap/>
            <w:vAlign w:val="center"/>
            <w:hideMark/>
          </w:tcPr>
          <w:p w14:paraId="66A0DA68" w14:textId="77777777" w:rsidR="002736CF" w:rsidRPr="002736CF" w:rsidRDefault="002736CF" w:rsidP="002736CF">
            <w:pPr>
              <w:spacing w:after="0" w:line="240" w:lineRule="auto"/>
              <w:jc w:val="center"/>
              <w:rPr>
                <w:rFonts w:eastAsia="Times New Roman" w:cs="Calibri"/>
                <w:color w:val="000000"/>
                <w:sz w:val="16"/>
                <w:szCs w:val="16"/>
              </w:rPr>
            </w:pPr>
            <w:r w:rsidRPr="002736CF">
              <w:rPr>
                <w:rFonts w:eastAsia="Times New Roman" w:cs="Calibri"/>
                <w:color w:val="000000"/>
                <w:sz w:val="16"/>
                <w:szCs w:val="16"/>
              </w:rPr>
              <w:t>50,0</w:t>
            </w:r>
          </w:p>
        </w:tc>
        <w:tc>
          <w:tcPr>
            <w:tcW w:w="389" w:type="pct"/>
            <w:tcBorders>
              <w:top w:val="nil"/>
              <w:left w:val="nil"/>
              <w:bottom w:val="nil"/>
              <w:right w:val="nil"/>
            </w:tcBorders>
            <w:shd w:val="clear" w:color="000000" w:fill="D8D8D8"/>
            <w:noWrap/>
            <w:vAlign w:val="center"/>
            <w:hideMark/>
          </w:tcPr>
          <w:p w14:paraId="43E7C3DD" w14:textId="77777777" w:rsidR="002736CF" w:rsidRPr="002736CF" w:rsidRDefault="002736CF" w:rsidP="002736CF">
            <w:pPr>
              <w:spacing w:after="0" w:line="240" w:lineRule="auto"/>
              <w:jc w:val="center"/>
              <w:rPr>
                <w:rFonts w:eastAsia="Times New Roman" w:cs="Calibri"/>
                <w:color w:val="000000"/>
                <w:sz w:val="16"/>
                <w:szCs w:val="16"/>
              </w:rPr>
            </w:pPr>
            <w:r w:rsidRPr="002736CF">
              <w:rPr>
                <w:rFonts w:eastAsia="Times New Roman" w:cs="Calibri"/>
                <w:color w:val="000000"/>
                <w:sz w:val="16"/>
                <w:szCs w:val="16"/>
              </w:rPr>
              <w:t>50,0</w:t>
            </w:r>
          </w:p>
        </w:tc>
        <w:tc>
          <w:tcPr>
            <w:tcW w:w="389" w:type="pct"/>
            <w:tcBorders>
              <w:top w:val="nil"/>
              <w:left w:val="nil"/>
              <w:bottom w:val="nil"/>
              <w:right w:val="nil"/>
            </w:tcBorders>
            <w:shd w:val="clear" w:color="000000" w:fill="D8D8D8"/>
            <w:noWrap/>
            <w:vAlign w:val="center"/>
            <w:hideMark/>
          </w:tcPr>
          <w:p w14:paraId="2D51C755" w14:textId="77777777" w:rsidR="002736CF" w:rsidRPr="002736CF" w:rsidRDefault="002736CF" w:rsidP="002736CF">
            <w:pPr>
              <w:spacing w:after="0" w:line="240" w:lineRule="auto"/>
              <w:jc w:val="center"/>
              <w:rPr>
                <w:rFonts w:eastAsia="Times New Roman" w:cs="Calibri"/>
                <w:color w:val="000000"/>
                <w:sz w:val="16"/>
                <w:szCs w:val="16"/>
              </w:rPr>
            </w:pPr>
            <w:r w:rsidRPr="002736CF">
              <w:rPr>
                <w:rFonts w:eastAsia="Times New Roman" w:cs="Calibri"/>
                <w:color w:val="000000"/>
                <w:sz w:val="16"/>
                <w:szCs w:val="16"/>
              </w:rPr>
              <w:t>50,0</w:t>
            </w:r>
          </w:p>
        </w:tc>
        <w:tc>
          <w:tcPr>
            <w:tcW w:w="390" w:type="pct"/>
            <w:tcBorders>
              <w:top w:val="nil"/>
              <w:left w:val="nil"/>
              <w:bottom w:val="nil"/>
              <w:right w:val="nil"/>
            </w:tcBorders>
            <w:shd w:val="clear" w:color="000000" w:fill="D8D8D8"/>
            <w:noWrap/>
            <w:vAlign w:val="center"/>
            <w:hideMark/>
          </w:tcPr>
          <w:p w14:paraId="3558DDBF" w14:textId="77777777" w:rsidR="002736CF" w:rsidRPr="002736CF" w:rsidRDefault="002736CF" w:rsidP="002736CF">
            <w:pPr>
              <w:spacing w:after="0" w:line="240" w:lineRule="auto"/>
              <w:jc w:val="center"/>
              <w:rPr>
                <w:rFonts w:eastAsia="Times New Roman" w:cs="Calibri"/>
                <w:color w:val="000000"/>
                <w:sz w:val="16"/>
                <w:szCs w:val="16"/>
              </w:rPr>
            </w:pPr>
            <w:r w:rsidRPr="002736CF">
              <w:rPr>
                <w:rFonts w:eastAsia="Times New Roman" w:cs="Calibri"/>
                <w:color w:val="000000"/>
                <w:sz w:val="16"/>
                <w:szCs w:val="16"/>
              </w:rPr>
              <w:t>50,0</w:t>
            </w:r>
          </w:p>
        </w:tc>
        <w:tc>
          <w:tcPr>
            <w:tcW w:w="390" w:type="pct"/>
            <w:tcBorders>
              <w:top w:val="nil"/>
              <w:left w:val="nil"/>
              <w:bottom w:val="nil"/>
              <w:right w:val="nil"/>
            </w:tcBorders>
            <w:shd w:val="clear" w:color="000000" w:fill="D8D8D8"/>
            <w:noWrap/>
            <w:vAlign w:val="center"/>
            <w:hideMark/>
          </w:tcPr>
          <w:p w14:paraId="2D3FC85F" w14:textId="77777777" w:rsidR="002736CF" w:rsidRPr="002736CF" w:rsidRDefault="002736CF" w:rsidP="002736CF">
            <w:pPr>
              <w:spacing w:after="0" w:line="240" w:lineRule="auto"/>
              <w:jc w:val="center"/>
              <w:rPr>
                <w:rFonts w:eastAsia="Times New Roman" w:cs="Calibri"/>
                <w:color w:val="000000"/>
                <w:sz w:val="16"/>
                <w:szCs w:val="16"/>
              </w:rPr>
            </w:pPr>
            <w:r w:rsidRPr="002736CF">
              <w:rPr>
                <w:rFonts w:eastAsia="Times New Roman" w:cs="Calibri"/>
                <w:color w:val="000000"/>
                <w:sz w:val="16"/>
                <w:szCs w:val="16"/>
              </w:rPr>
              <w:t>50,0</w:t>
            </w:r>
          </w:p>
        </w:tc>
      </w:tr>
      <w:tr w:rsidR="002736CF" w:rsidRPr="002736CF" w14:paraId="34145F04" w14:textId="77777777" w:rsidTr="002736CF">
        <w:trPr>
          <w:divId w:val="279340576"/>
          <w:trHeight w:val="310"/>
        </w:trPr>
        <w:tc>
          <w:tcPr>
            <w:tcW w:w="1883" w:type="pct"/>
            <w:tcBorders>
              <w:top w:val="nil"/>
              <w:left w:val="single" w:sz="12" w:space="0" w:color="FFFFFF"/>
              <w:bottom w:val="single" w:sz="12" w:space="0" w:color="FFFFFF"/>
              <w:right w:val="single" w:sz="12" w:space="0" w:color="FFFFFF"/>
            </w:tcBorders>
            <w:shd w:val="clear" w:color="auto" w:fill="3C8378"/>
            <w:noWrap/>
            <w:vAlign w:val="center"/>
            <w:hideMark/>
          </w:tcPr>
          <w:p w14:paraId="4D1CC972" w14:textId="77777777" w:rsidR="002736CF" w:rsidRPr="002736CF" w:rsidRDefault="002736CF" w:rsidP="002736CF">
            <w:pPr>
              <w:spacing w:after="0" w:line="240" w:lineRule="auto"/>
              <w:rPr>
                <w:rFonts w:ascii="Century Gothic" w:eastAsia="Times New Roman" w:hAnsi="Century Gothic" w:cs="Calibri"/>
                <w:b/>
                <w:bCs/>
                <w:color w:val="FFFFFF"/>
                <w:sz w:val="16"/>
                <w:szCs w:val="16"/>
              </w:rPr>
            </w:pPr>
            <w:r w:rsidRPr="002736CF">
              <w:rPr>
                <w:rFonts w:eastAsia="Times New Roman" w:cs="Calibri"/>
                <w:b/>
                <w:bCs/>
                <w:color w:val="FFFFFF"/>
                <w:sz w:val="16"/>
                <w:szCs w:val="16"/>
              </w:rPr>
              <w:t>Económica , Presupuestaria y Estadística</w:t>
            </w:r>
          </w:p>
        </w:tc>
        <w:tc>
          <w:tcPr>
            <w:tcW w:w="389" w:type="pct"/>
            <w:tcBorders>
              <w:top w:val="nil"/>
              <w:left w:val="nil"/>
              <w:bottom w:val="nil"/>
              <w:right w:val="nil"/>
            </w:tcBorders>
            <w:shd w:val="clear" w:color="000000" w:fill="D8D8D8"/>
            <w:noWrap/>
            <w:vAlign w:val="center"/>
            <w:hideMark/>
          </w:tcPr>
          <w:p w14:paraId="6469075C" w14:textId="77777777" w:rsidR="002736CF" w:rsidRPr="002736CF" w:rsidRDefault="002736CF" w:rsidP="002736CF">
            <w:pPr>
              <w:spacing w:after="0" w:line="240" w:lineRule="auto"/>
              <w:jc w:val="center"/>
              <w:rPr>
                <w:rFonts w:eastAsia="Times New Roman" w:cs="Calibri"/>
                <w:color w:val="000000"/>
                <w:sz w:val="16"/>
                <w:szCs w:val="16"/>
              </w:rPr>
            </w:pPr>
            <w:r w:rsidRPr="002736CF">
              <w:rPr>
                <w:rFonts w:eastAsia="Times New Roman" w:cs="Calibri"/>
                <w:color w:val="000000"/>
                <w:sz w:val="16"/>
                <w:szCs w:val="16"/>
              </w:rPr>
              <w:t>40,3</w:t>
            </w:r>
          </w:p>
        </w:tc>
        <w:tc>
          <w:tcPr>
            <w:tcW w:w="389" w:type="pct"/>
            <w:tcBorders>
              <w:top w:val="nil"/>
              <w:left w:val="nil"/>
              <w:bottom w:val="nil"/>
              <w:right w:val="nil"/>
            </w:tcBorders>
            <w:shd w:val="clear" w:color="000000" w:fill="D8D8D8"/>
            <w:noWrap/>
            <w:vAlign w:val="center"/>
            <w:hideMark/>
          </w:tcPr>
          <w:p w14:paraId="2C4C4950" w14:textId="77777777" w:rsidR="002736CF" w:rsidRPr="002736CF" w:rsidRDefault="002736CF" w:rsidP="002736CF">
            <w:pPr>
              <w:spacing w:after="0" w:line="240" w:lineRule="auto"/>
              <w:jc w:val="center"/>
              <w:rPr>
                <w:rFonts w:eastAsia="Times New Roman" w:cs="Calibri"/>
                <w:color w:val="000000"/>
                <w:sz w:val="16"/>
                <w:szCs w:val="16"/>
              </w:rPr>
            </w:pPr>
            <w:r w:rsidRPr="002736CF">
              <w:rPr>
                <w:rFonts w:eastAsia="Times New Roman" w:cs="Calibri"/>
                <w:color w:val="000000"/>
                <w:sz w:val="16"/>
                <w:szCs w:val="16"/>
              </w:rPr>
              <w:t>29,4</w:t>
            </w:r>
          </w:p>
        </w:tc>
        <w:tc>
          <w:tcPr>
            <w:tcW w:w="389" w:type="pct"/>
            <w:tcBorders>
              <w:top w:val="nil"/>
              <w:left w:val="nil"/>
              <w:bottom w:val="nil"/>
              <w:right w:val="nil"/>
            </w:tcBorders>
            <w:shd w:val="clear" w:color="000000" w:fill="D8D8D8"/>
            <w:noWrap/>
            <w:vAlign w:val="center"/>
            <w:hideMark/>
          </w:tcPr>
          <w:p w14:paraId="05A54354" w14:textId="77777777" w:rsidR="002736CF" w:rsidRPr="002736CF" w:rsidRDefault="002736CF" w:rsidP="002736CF">
            <w:pPr>
              <w:spacing w:after="0" w:line="240" w:lineRule="auto"/>
              <w:jc w:val="center"/>
              <w:rPr>
                <w:rFonts w:eastAsia="Times New Roman" w:cs="Calibri"/>
                <w:color w:val="000000"/>
                <w:sz w:val="16"/>
                <w:szCs w:val="16"/>
              </w:rPr>
            </w:pPr>
            <w:r w:rsidRPr="002736CF">
              <w:rPr>
                <w:rFonts w:eastAsia="Times New Roman" w:cs="Calibri"/>
                <w:color w:val="000000"/>
                <w:sz w:val="16"/>
                <w:szCs w:val="16"/>
              </w:rPr>
              <w:t>41,2</w:t>
            </w:r>
          </w:p>
        </w:tc>
        <w:tc>
          <w:tcPr>
            <w:tcW w:w="389" w:type="pct"/>
            <w:tcBorders>
              <w:top w:val="nil"/>
              <w:left w:val="nil"/>
              <w:bottom w:val="nil"/>
              <w:right w:val="nil"/>
            </w:tcBorders>
            <w:shd w:val="clear" w:color="000000" w:fill="D8D8D8"/>
            <w:noWrap/>
            <w:vAlign w:val="center"/>
            <w:hideMark/>
          </w:tcPr>
          <w:p w14:paraId="3014A903" w14:textId="77777777" w:rsidR="002736CF" w:rsidRPr="002736CF" w:rsidRDefault="002736CF" w:rsidP="002736CF">
            <w:pPr>
              <w:spacing w:after="0" w:line="240" w:lineRule="auto"/>
              <w:jc w:val="center"/>
              <w:rPr>
                <w:rFonts w:eastAsia="Times New Roman" w:cs="Calibri"/>
                <w:color w:val="000000"/>
                <w:sz w:val="16"/>
                <w:szCs w:val="16"/>
              </w:rPr>
            </w:pPr>
            <w:r w:rsidRPr="002736CF">
              <w:rPr>
                <w:rFonts w:eastAsia="Times New Roman" w:cs="Calibri"/>
                <w:color w:val="000000"/>
                <w:sz w:val="16"/>
                <w:szCs w:val="16"/>
              </w:rPr>
              <w:t>29,4</w:t>
            </w:r>
          </w:p>
        </w:tc>
        <w:tc>
          <w:tcPr>
            <w:tcW w:w="389" w:type="pct"/>
            <w:tcBorders>
              <w:top w:val="nil"/>
              <w:left w:val="nil"/>
              <w:bottom w:val="nil"/>
              <w:right w:val="nil"/>
            </w:tcBorders>
            <w:shd w:val="clear" w:color="000000" w:fill="D8D8D8"/>
            <w:noWrap/>
            <w:vAlign w:val="center"/>
            <w:hideMark/>
          </w:tcPr>
          <w:p w14:paraId="23A4941C" w14:textId="77777777" w:rsidR="002736CF" w:rsidRPr="002736CF" w:rsidRDefault="002736CF" w:rsidP="002736CF">
            <w:pPr>
              <w:spacing w:after="0" w:line="240" w:lineRule="auto"/>
              <w:jc w:val="center"/>
              <w:rPr>
                <w:rFonts w:eastAsia="Times New Roman" w:cs="Calibri"/>
                <w:color w:val="000000"/>
                <w:sz w:val="16"/>
                <w:szCs w:val="16"/>
              </w:rPr>
            </w:pPr>
            <w:r w:rsidRPr="002736CF">
              <w:rPr>
                <w:rFonts w:eastAsia="Times New Roman" w:cs="Calibri"/>
                <w:color w:val="000000"/>
                <w:sz w:val="16"/>
                <w:szCs w:val="16"/>
              </w:rPr>
              <w:t>41,2</w:t>
            </w:r>
          </w:p>
        </w:tc>
        <w:tc>
          <w:tcPr>
            <w:tcW w:w="389" w:type="pct"/>
            <w:tcBorders>
              <w:top w:val="nil"/>
              <w:left w:val="nil"/>
              <w:bottom w:val="nil"/>
              <w:right w:val="nil"/>
            </w:tcBorders>
            <w:shd w:val="clear" w:color="000000" w:fill="D8D8D8"/>
            <w:noWrap/>
            <w:vAlign w:val="center"/>
            <w:hideMark/>
          </w:tcPr>
          <w:p w14:paraId="7BD2BC9A" w14:textId="77777777" w:rsidR="002736CF" w:rsidRPr="002736CF" w:rsidRDefault="002736CF" w:rsidP="002736CF">
            <w:pPr>
              <w:spacing w:after="0" w:line="240" w:lineRule="auto"/>
              <w:jc w:val="center"/>
              <w:rPr>
                <w:rFonts w:eastAsia="Times New Roman" w:cs="Calibri"/>
                <w:color w:val="000000"/>
                <w:sz w:val="16"/>
                <w:szCs w:val="16"/>
              </w:rPr>
            </w:pPr>
            <w:r w:rsidRPr="002736CF">
              <w:rPr>
                <w:rFonts w:eastAsia="Times New Roman" w:cs="Calibri"/>
                <w:color w:val="000000"/>
                <w:sz w:val="16"/>
                <w:szCs w:val="16"/>
              </w:rPr>
              <w:t>41,2</w:t>
            </w:r>
          </w:p>
        </w:tc>
        <w:tc>
          <w:tcPr>
            <w:tcW w:w="390" w:type="pct"/>
            <w:tcBorders>
              <w:top w:val="nil"/>
              <w:left w:val="nil"/>
              <w:bottom w:val="nil"/>
              <w:right w:val="nil"/>
            </w:tcBorders>
            <w:shd w:val="clear" w:color="000000" w:fill="D8D8D8"/>
            <w:noWrap/>
            <w:vAlign w:val="center"/>
            <w:hideMark/>
          </w:tcPr>
          <w:p w14:paraId="5E9A5641" w14:textId="77777777" w:rsidR="002736CF" w:rsidRPr="002736CF" w:rsidRDefault="002736CF" w:rsidP="002736CF">
            <w:pPr>
              <w:spacing w:after="0" w:line="240" w:lineRule="auto"/>
              <w:jc w:val="center"/>
              <w:rPr>
                <w:rFonts w:eastAsia="Times New Roman" w:cs="Calibri"/>
                <w:color w:val="000000"/>
                <w:sz w:val="16"/>
                <w:szCs w:val="16"/>
              </w:rPr>
            </w:pPr>
            <w:r w:rsidRPr="002736CF">
              <w:rPr>
                <w:rFonts w:eastAsia="Times New Roman" w:cs="Calibri"/>
                <w:color w:val="000000"/>
                <w:sz w:val="16"/>
                <w:szCs w:val="16"/>
              </w:rPr>
              <w:t>35,3</w:t>
            </w:r>
          </w:p>
        </w:tc>
        <w:tc>
          <w:tcPr>
            <w:tcW w:w="390" w:type="pct"/>
            <w:tcBorders>
              <w:top w:val="nil"/>
              <w:left w:val="nil"/>
              <w:bottom w:val="nil"/>
              <w:right w:val="nil"/>
            </w:tcBorders>
            <w:shd w:val="clear" w:color="000000" w:fill="D8D8D8"/>
            <w:noWrap/>
            <w:vAlign w:val="center"/>
            <w:hideMark/>
          </w:tcPr>
          <w:p w14:paraId="61EBF49F" w14:textId="77777777" w:rsidR="002736CF" w:rsidRPr="002736CF" w:rsidRDefault="002736CF" w:rsidP="002736CF">
            <w:pPr>
              <w:spacing w:after="0" w:line="240" w:lineRule="auto"/>
              <w:jc w:val="center"/>
              <w:rPr>
                <w:rFonts w:eastAsia="Times New Roman" w:cs="Calibri"/>
                <w:color w:val="000000"/>
                <w:sz w:val="16"/>
                <w:szCs w:val="16"/>
              </w:rPr>
            </w:pPr>
            <w:r w:rsidRPr="002736CF">
              <w:rPr>
                <w:rFonts w:eastAsia="Times New Roman" w:cs="Calibri"/>
                <w:color w:val="000000"/>
                <w:sz w:val="16"/>
                <w:szCs w:val="16"/>
              </w:rPr>
              <w:t>36,9</w:t>
            </w:r>
          </w:p>
        </w:tc>
      </w:tr>
      <w:tr w:rsidR="002736CF" w:rsidRPr="002736CF" w14:paraId="4434472A" w14:textId="77777777" w:rsidTr="002736CF">
        <w:trPr>
          <w:divId w:val="279340576"/>
          <w:trHeight w:val="310"/>
        </w:trPr>
        <w:tc>
          <w:tcPr>
            <w:tcW w:w="1883" w:type="pct"/>
            <w:tcBorders>
              <w:top w:val="nil"/>
              <w:left w:val="single" w:sz="12" w:space="0" w:color="FFFFFF"/>
              <w:bottom w:val="single" w:sz="12" w:space="0" w:color="FFFFFF"/>
              <w:right w:val="single" w:sz="12" w:space="0" w:color="FFFFFF"/>
            </w:tcBorders>
            <w:shd w:val="clear" w:color="auto" w:fill="3C8378"/>
            <w:noWrap/>
            <w:vAlign w:val="center"/>
            <w:hideMark/>
          </w:tcPr>
          <w:p w14:paraId="0C8DDB79" w14:textId="77777777" w:rsidR="002736CF" w:rsidRPr="002736CF" w:rsidRDefault="002736CF" w:rsidP="002736CF">
            <w:pPr>
              <w:spacing w:after="0" w:line="240" w:lineRule="auto"/>
              <w:rPr>
                <w:rFonts w:eastAsia="Times New Roman" w:cs="Calibri"/>
                <w:b/>
                <w:bCs/>
                <w:color w:val="FFFFFF"/>
                <w:sz w:val="16"/>
                <w:szCs w:val="16"/>
              </w:rPr>
            </w:pPr>
            <w:r w:rsidRPr="002736CF">
              <w:rPr>
                <w:rFonts w:eastAsia="Times New Roman" w:cs="Calibri"/>
                <w:b/>
                <w:bCs/>
                <w:color w:val="FFFFFF"/>
                <w:sz w:val="16"/>
                <w:szCs w:val="16"/>
              </w:rPr>
              <w:t>Información patrimonial</w:t>
            </w:r>
          </w:p>
        </w:tc>
        <w:tc>
          <w:tcPr>
            <w:tcW w:w="389" w:type="pct"/>
            <w:tcBorders>
              <w:top w:val="nil"/>
              <w:left w:val="nil"/>
              <w:bottom w:val="nil"/>
              <w:right w:val="nil"/>
            </w:tcBorders>
            <w:shd w:val="clear" w:color="000000" w:fill="D8D8D8"/>
            <w:noWrap/>
            <w:vAlign w:val="center"/>
            <w:hideMark/>
          </w:tcPr>
          <w:p w14:paraId="39295B38" w14:textId="77777777" w:rsidR="002736CF" w:rsidRPr="002736CF" w:rsidRDefault="002736CF" w:rsidP="002736CF">
            <w:pPr>
              <w:spacing w:after="0" w:line="240" w:lineRule="auto"/>
              <w:jc w:val="center"/>
              <w:rPr>
                <w:rFonts w:eastAsia="Times New Roman" w:cs="Calibri"/>
                <w:color w:val="000000"/>
                <w:sz w:val="16"/>
                <w:szCs w:val="16"/>
              </w:rPr>
            </w:pPr>
            <w:r w:rsidRPr="002736CF">
              <w:rPr>
                <w:rFonts w:eastAsia="Times New Roman" w:cs="Calibri"/>
                <w:color w:val="000000"/>
                <w:sz w:val="16"/>
                <w:szCs w:val="16"/>
              </w:rPr>
              <w:t>100,0</w:t>
            </w:r>
          </w:p>
        </w:tc>
        <w:tc>
          <w:tcPr>
            <w:tcW w:w="389" w:type="pct"/>
            <w:tcBorders>
              <w:top w:val="nil"/>
              <w:left w:val="nil"/>
              <w:bottom w:val="nil"/>
              <w:right w:val="nil"/>
            </w:tcBorders>
            <w:shd w:val="clear" w:color="000000" w:fill="D8D8D8"/>
            <w:noWrap/>
            <w:vAlign w:val="center"/>
            <w:hideMark/>
          </w:tcPr>
          <w:p w14:paraId="029D37E8" w14:textId="77777777" w:rsidR="002736CF" w:rsidRPr="002736CF" w:rsidRDefault="002736CF" w:rsidP="002736CF">
            <w:pPr>
              <w:spacing w:after="0" w:line="240" w:lineRule="auto"/>
              <w:jc w:val="center"/>
              <w:rPr>
                <w:rFonts w:eastAsia="Times New Roman" w:cs="Calibri"/>
                <w:color w:val="000000"/>
                <w:sz w:val="16"/>
                <w:szCs w:val="16"/>
              </w:rPr>
            </w:pPr>
            <w:r w:rsidRPr="002736CF">
              <w:rPr>
                <w:rFonts w:eastAsia="Times New Roman" w:cs="Calibri"/>
                <w:color w:val="000000"/>
                <w:sz w:val="16"/>
                <w:szCs w:val="16"/>
              </w:rPr>
              <w:t>100,0</w:t>
            </w:r>
          </w:p>
        </w:tc>
        <w:tc>
          <w:tcPr>
            <w:tcW w:w="389" w:type="pct"/>
            <w:tcBorders>
              <w:top w:val="nil"/>
              <w:left w:val="nil"/>
              <w:bottom w:val="nil"/>
              <w:right w:val="nil"/>
            </w:tcBorders>
            <w:shd w:val="clear" w:color="000000" w:fill="D8D8D8"/>
            <w:noWrap/>
            <w:vAlign w:val="center"/>
            <w:hideMark/>
          </w:tcPr>
          <w:p w14:paraId="64767A79" w14:textId="77777777" w:rsidR="002736CF" w:rsidRPr="002736CF" w:rsidRDefault="002736CF" w:rsidP="002736CF">
            <w:pPr>
              <w:spacing w:after="0" w:line="240" w:lineRule="auto"/>
              <w:jc w:val="center"/>
              <w:rPr>
                <w:rFonts w:eastAsia="Times New Roman" w:cs="Calibri"/>
                <w:color w:val="000000"/>
                <w:sz w:val="16"/>
                <w:szCs w:val="16"/>
              </w:rPr>
            </w:pPr>
            <w:r w:rsidRPr="002736CF">
              <w:rPr>
                <w:rFonts w:eastAsia="Times New Roman" w:cs="Calibri"/>
                <w:color w:val="000000"/>
                <w:sz w:val="16"/>
                <w:szCs w:val="16"/>
              </w:rPr>
              <w:t>100,0</w:t>
            </w:r>
          </w:p>
        </w:tc>
        <w:tc>
          <w:tcPr>
            <w:tcW w:w="389" w:type="pct"/>
            <w:tcBorders>
              <w:top w:val="nil"/>
              <w:left w:val="nil"/>
              <w:bottom w:val="nil"/>
              <w:right w:val="nil"/>
            </w:tcBorders>
            <w:shd w:val="clear" w:color="000000" w:fill="D8D8D8"/>
            <w:noWrap/>
            <w:vAlign w:val="center"/>
            <w:hideMark/>
          </w:tcPr>
          <w:p w14:paraId="304560D5" w14:textId="77777777" w:rsidR="002736CF" w:rsidRPr="002736CF" w:rsidRDefault="002736CF" w:rsidP="002736CF">
            <w:pPr>
              <w:spacing w:after="0" w:line="240" w:lineRule="auto"/>
              <w:jc w:val="center"/>
              <w:rPr>
                <w:rFonts w:eastAsia="Times New Roman" w:cs="Calibri"/>
                <w:color w:val="000000"/>
                <w:sz w:val="16"/>
                <w:szCs w:val="16"/>
              </w:rPr>
            </w:pPr>
            <w:r w:rsidRPr="002736CF">
              <w:rPr>
                <w:rFonts w:eastAsia="Times New Roman" w:cs="Calibri"/>
                <w:color w:val="000000"/>
                <w:sz w:val="16"/>
                <w:szCs w:val="16"/>
              </w:rPr>
              <w:t>100,0</w:t>
            </w:r>
          </w:p>
        </w:tc>
        <w:tc>
          <w:tcPr>
            <w:tcW w:w="389" w:type="pct"/>
            <w:tcBorders>
              <w:top w:val="nil"/>
              <w:left w:val="nil"/>
              <w:bottom w:val="nil"/>
              <w:right w:val="nil"/>
            </w:tcBorders>
            <w:shd w:val="clear" w:color="000000" w:fill="D8D8D8"/>
            <w:noWrap/>
            <w:vAlign w:val="center"/>
            <w:hideMark/>
          </w:tcPr>
          <w:p w14:paraId="70A092EF" w14:textId="77777777" w:rsidR="002736CF" w:rsidRPr="002736CF" w:rsidRDefault="002736CF" w:rsidP="002736CF">
            <w:pPr>
              <w:spacing w:after="0" w:line="240" w:lineRule="auto"/>
              <w:jc w:val="center"/>
              <w:rPr>
                <w:rFonts w:eastAsia="Times New Roman" w:cs="Calibri"/>
                <w:color w:val="000000"/>
                <w:sz w:val="16"/>
                <w:szCs w:val="16"/>
              </w:rPr>
            </w:pPr>
            <w:r w:rsidRPr="002736CF">
              <w:rPr>
                <w:rFonts w:eastAsia="Times New Roman" w:cs="Calibri"/>
                <w:color w:val="000000"/>
                <w:sz w:val="16"/>
                <w:szCs w:val="16"/>
              </w:rPr>
              <w:t>100,0</w:t>
            </w:r>
          </w:p>
        </w:tc>
        <w:tc>
          <w:tcPr>
            <w:tcW w:w="389" w:type="pct"/>
            <w:tcBorders>
              <w:top w:val="nil"/>
              <w:left w:val="nil"/>
              <w:bottom w:val="nil"/>
              <w:right w:val="nil"/>
            </w:tcBorders>
            <w:shd w:val="clear" w:color="000000" w:fill="D8D8D8"/>
            <w:noWrap/>
            <w:vAlign w:val="center"/>
            <w:hideMark/>
          </w:tcPr>
          <w:p w14:paraId="5B31C692" w14:textId="77777777" w:rsidR="002736CF" w:rsidRPr="002736CF" w:rsidRDefault="002736CF" w:rsidP="002736CF">
            <w:pPr>
              <w:spacing w:after="0" w:line="240" w:lineRule="auto"/>
              <w:jc w:val="center"/>
              <w:rPr>
                <w:rFonts w:eastAsia="Times New Roman" w:cs="Calibri"/>
                <w:color w:val="000000"/>
                <w:sz w:val="16"/>
                <w:szCs w:val="16"/>
              </w:rPr>
            </w:pPr>
            <w:r w:rsidRPr="002736CF">
              <w:rPr>
                <w:rFonts w:eastAsia="Times New Roman" w:cs="Calibri"/>
                <w:color w:val="000000"/>
                <w:sz w:val="16"/>
                <w:szCs w:val="16"/>
              </w:rPr>
              <w:t>100,0</w:t>
            </w:r>
          </w:p>
        </w:tc>
        <w:tc>
          <w:tcPr>
            <w:tcW w:w="390" w:type="pct"/>
            <w:tcBorders>
              <w:top w:val="nil"/>
              <w:left w:val="nil"/>
              <w:bottom w:val="nil"/>
              <w:right w:val="nil"/>
            </w:tcBorders>
            <w:shd w:val="clear" w:color="000000" w:fill="D8D8D8"/>
            <w:noWrap/>
            <w:vAlign w:val="center"/>
            <w:hideMark/>
          </w:tcPr>
          <w:p w14:paraId="1F9BB0AC" w14:textId="77777777" w:rsidR="002736CF" w:rsidRPr="002736CF" w:rsidRDefault="002736CF" w:rsidP="002736CF">
            <w:pPr>
              <w:spacing w:after="0" w:line="240" w:lineRule="auto"/>
              <w:jc w:val="center"/>
              <w:rPr>
                <w:rFonts w:eastAsia="Times New Roman" w:cs="Calibri"/>
                <w:color w:val="000000"/>
                <w:sz w:val="16"/>
                <w:szCs w:val="16"/>
              </w:rPr>
            </w:pPr>
            <w:r w:rsidRPr="002736CF">
              <w:rPr>
                <w:rFonts w:eastAsia="Times New Roman" w:cs="Calibri"/>
                <w:color w:val="000000"/>
                <w:sz w:val="16"/>
                <w:szCs w:val="16"/>
              </w:rPr>
              <w:t>100,0</w:t>
            </w:r>
          </w:p>
        </w:tc>
        <w:tc>
          <w:tcPr>
            <w:tcW w:w="390" w:type="pct"/>
            <w:tcBorders>
              <w:top w:val="nil"/>
              <w:left w:val="nil"/>
              <w:bottom w:val="nil"/>
              <w:right w:val="nil"/>
            </w:tcBorders>
            <w:shd w:val="clear" w:color="000000" w:fill="D8D8D8"/>
            <w:noWrap/>
            <w:vAlign w:val="center"/>
            <w:hideMark/>
          </w:tcPr>
          <w:p w14:paraId="32D583F6" w14:textId="77777777" w:rsidR="002736CF" w:rsidRPr="002736CF" w:rsidRDefault="002736CF" w:rsidP="002736CF">
            <w:pPr>
              <w:spacing w:after="0" w:line="240" w:lineRule="auto"/>
              <w:jc w:val="center"/>
              <w:rPr>
                <w:rFonts w:eastAsia="Times New Roman" w:cs="Calibri"/>
                <w:color w:val="000000"/>
                <w:sz w:val="16"/>
                <w:szCs w:val="16"/>
              </w:rPr>
            </w:pPr>
            <w:r w:rsidRPr="002736CF">
              <w:rPr>
                <w:rFonts w:eastAsia="Times New Roman" w:cs="Calibri"/>
                <w:color w:val="000000"/>
                <w:sz w:val="16"/>
                <w:szCs w:val="16"/>
              </w:rPr>
              <w:t>700,0</w:t>
            </w:r>
          </w:p>
        </w:tc>
      </w:tr>
      <w:tr w:rsidR="002736CF" w:rsidRPr="002736CF" w14:paraId="6F65365E" w14:textId="77777777" w:rsidTr="002736CF">
        <w:trPr>
          <w:divId w:val="279340576"/>
          <w:trHeight w:val="310"/>
        </w:trPr>
        <w:tc>
          <w:tcPr>
            <w:tcW w:w="1883" w:type="pct"/>
            <w:tcBorders>
              <w:top w:val="nil"/>
              <w:left w:val="single" w:sz="12" w:space="0" w:color="FFFFFF"/>
              <w:bottom w:val="single" w:sz="12" w:space="0" w:color="FFFFFF"/>
              <w:right w:val="single" w:sz="12" w:space="0" w:color="FFFFFF"/>
            </w:tcBorders>
            <w:shd w:val="clear" w:color="auto" w:fill="3C8378"/>
            <w:noWrap/>
            <w:vAlign w:val="center"/>
            <w:hideMark/>
          </w:tcPr>
          <w:p w14:paraId="249AE516" w14:textId="77777777" w:rsidR="002736CF" w:rsidRPr="002736CF" w:rsidRDefault="002736CF" w:rsidP="002736CF">
            <w:pPr>
              <w:spacing w:after="0" w:line="240" w:lineRule="auto"/>
              <w:jc w:val="center"/>
              <w:rPr>
                <w:rFonts w:eastAsia="Times New Roman" w:cs="Calibri"/>
                <w:b/>
                <w:bCs/>
                <w:i/>
                <w:iCs/>
                <w:color w:val="FFFFFF"/>
                <w:sz w:val="16"/>
                <w:szCs w:val="16"/>
              </w:rPr>
            </w:pPr>
            <w:r w:rsidRPr="002736CF">
              <w:rPr>
                <w:rFonts w:eastAsia="Times New Roman" w:cs="Calibri"/>
                <w:b/>
                <w:bCs/>
                <w:i/>
                <w:iCs/>
                <w:color w:val="FFFFFF"/>
                <w:sz w:val="16"/>
                <w:szCs w:val="16"/>
              </w:rPr>
              <w:t>Índice de Cumplimiento de la Información Obligatoria</w:t>
            </w:r>
          </w:p>
        </w:tc>
        <w:tc>
          <w:tcPr>
            <w:tcW w:w="389" w:type="pct"/>
            <w:tcBorders>
              <w:top w:val="nil"/>
              <w:left w:val="nil"/>
              <w:bottom w:val="nil"/>
              <w:right w:val="nil"/>
            </w:tcBorders>
            <w:shd w:val="clear" w:color="000000" w:fill="D8D8D8"/>
            <w:noWrap/>
            <w:vAlign w:val="center"/>
            <w:hideMark/>
          </w:tcPr>
          <w:p w14:paraId="655333C3" w14:textId="77777777" w:rsidR="002736CF" w:rsidRPr="002736CF" w:rsidRDefault="002736CF" w:rsidP="002736CF">
            <w:pPr>
              <w:spacing w:after="0" w:line="240" w:lineRule="auto"/>
              <w:jc w:val="center"/>
              <w:rPr>
                <w:rFonts w:eastAsia="Times New Roman" w:cs="Calibri"/>
                <w:b/>
                <w:bCs/>
                <w:i/>
                <w:iCs/>
                <w:color w:val="000000"/>
                <w:sz w:val="16"/>
                <w:szCs w:val="16"/>
              </w:rPr>
            </w:pPr>
            <w:r w:rsidRPr="002736CF">
              <w:rPr>
                <w:rFonts w:eastAsia="Times New Roman" w:cs="Calibri"/>
                <w:b/>
                <w:bCs/>
                <w:i/>
                <w:iCs/>
                <w:color w:val="000000"/>
                <w:sz w:val="16"/>
                <w:szCs w:val="16"/>
              </w:rPr>
              <w:t>61,2</w:t>
            </w:r>
          </w:p>
        </w:tc>
        <w:tc>
          <w:tcPr>
            <w:tcW w:w="389" w:type="pct"/>
            <w:tcBorders>
              <w:top w:val="nil"/>
              <w:left w:val="nil"/>
              <w:bottom w:val="nil"/>
              <w:right w:val="nil"/>
            </w:tcBorders>
            <w:shd w:val="clear" w:color="000000" w:fill="D8D8D8"/>
            <w:noWrap/>
            <w:vAlign w:val="center"/>
            <w:hideMark/>
          </w:tcPr>
          <w:p w14:paraId="43F5B793" w14:textId="77777777" w:rsidR="002736CF" w:rsidRPr="002736CF" w:rsidRDefault="002736CF" w:rsidP="002736CF">
            <w:pPr>
              <w:spacing w:after="0" w:line="240" w:lineRule="auto"/>
              <w:jc w:val="center"/>
              <w:rPr>
                <w:rFonts w:eastAsia="Times New Roman" w:cs="Calibri"/>
                <w:b/>
                <w:bCs/>
                <w:i/>
                <w:iCs/>
                <w:color w:val="000000"/>
                <w:sz w:val="16"/>
                <w:szCs w:val="16"/>
              </w:rPr>
            </w:pPr>
            <w:r w:rsidRPr="002736CF">
              <w:rPr>
                <w:rFonts w:eastAsia="Times New Roman" w:cs="Calibri"/>
                <w:b/>
                <w:bCs/>
                <w:i/>
                <w:iCs/>
                <w:color w:val="000000"/>
                <w:sz w:val="16"/>
                <w:szCs w:val="16"/>
              </w:rPr>
              <w:t>56,7</w:t>
            </w:r>
          </w:p>
        </w:tc>
        <w:tc>
          <w:tcPr>
            <w:tcW w:w="389" w:type="pct"/>
            <w:tcBorders>
              <w:top w:val="nil"/>
              <w:left w:val="nil"/>
              <w:bottom w:val="nil"/>
              <w:right w:val="nil"/>
            </w:tcBorders>
            <w:shd w:val="clear" w:color="000000" w:fill="D8D8D8"/>
            <w:noWrap/>
            <w:vAlign w:val="center"/>
            <w:hideMark/>
          </w:tcPr>
          <w:p w14:paraId="44906648" w14:textId="77777777" w:rsidR="002736CF" w:rsidRPr="002736CF" w:rsidRDefault="002736CF" w:rsidP="002736CF">
            <w:pPr>
              <w:spacing w:after="0" w:line="240" w:lineRule="auto"/>
              <w:jc w:val="center"/>
              <w:rPr>
                <w:rFonts w:eastAsia="Times New Roman" w:cs="Calibri"/>
                <w:b/>
                <w:bCs/>
                <w:i/>
                <w:iCs/>
                <w:color w:val="000000"/>
                <w:sz w:val="16"/>
                <w:szCs w:val="16"/>
              </w:rPr>
            </w:pPr>
            <w:r w:rsidRPr="002736CF">
              <w:rPr>
                <w:rFonts w:eastAsia="Times New Roman" w:cs="Calibri"/>
                <w:b/>
                <w:bCs/>
                <w:i/>
                <w:iCs/>
                <w:color w:val="000000"/>
                <w:sz w:val="16"/>
                <w:szCs w:val="16"/>
              </w:rPr>
              <w:t>63,3</w:t>
            </w:r>
          </w:p>
        </w:tc>
        <w:tc>
          <w:tcPr>
            <w:tcW w:w="389" w:type="pct"/>
            <w:tcBorders>
              <w:top w:val="nil"/>
              <w:left w:val="nil"/>
              <w:bottom w:val="nil"/>
              <w:right w:val="nil"/>
            </w:tcBorders>
            <w:shd w:val="clear" w:color="000000" w:fill="D8D8D8"/>
            <w:noWrap/>
            <w:vAlign w:val="center"/>
            <w:hideMark/>
          </w:tcPr>
          <w:p w14:paraId="72B0B6DD" w14:textId="77777777" w:rsidR="002736CF" w:rsidRPr="002736CF" w:rsidRDefault="002736CF" w:rsidP="002736CF">
            <w:pPr>
              <w:spacing w:after="0" w:line="240" w:lineRule="auto"/>
              <w:jc w:val="center"/>
              <w:rPr>
                <w:rFonts w:eastAsia="Times New Roman" w:cs="Calibri"/>
                <w:b/>
                <w:bCs/>
                <w:i/>
                <w:iCs/>
                <w:color w:val="000000"/>
                <w:sz w:val="16"/>
                <w:szCs w:val="16"/>
              </w:rPr>
            </w:pPr>
            <w:r w:rsidRPr="002736CF">
              <w:rPr>
                <w:rFonts w:eastAsia="Times New Roman" w:cs="Calibri"/>
                <w:b/>
                <w:bCs/>
                <w:i/>
                <w:iCs/>
                <w:color w:val="000000"/>
                <w:sz w:val="16"/>
                <w:szCs w:val="16"/>
              </w:rPr>
              <w:t>56,7</w:t>
            </w:r>
          </w:p>
        </w:tc>
        <w:tc>
          <w:tcPr>
            <w:tcW w:w="389" w:type="pct"/>
            <w:tcBorders>
              <w:top w:val="nil"/>
              <w:left w:val="nil"/>
              <w:bottom w:val="nil"/>
              <w:right w:val="nil"/>
            </w:tcBorders>
            <w:shd w:val="clear" w:color="000000" w:fill="D8D8D8"/>
            <w:noWrap/>
            <w:vAlign w:val="center"/>
            <w:hideMark/>
          </w:tcPr>
          <w:p w14:paraId="00642CE8" w14:textId="77777777" w:rsidR="002736CF" w:rsidRPr="002736CF" w:rsidRDefault="002736CF" w:rsidP="002736CF">
            <w:pPr>
              <w:spacing w:after="0" w:line="240" w:lineRule="auto"/>
              <w:jc w:val="center"/>
              <w:rPr>
                <w:rFonts w:eastAsia="Times New Roman" w:cs="Calibri"/>
                <w:b/>
                <w:bCs/>
                <w:i/>
                <w:iCs/>
                <w:color w:val="000000"/>
                <w:sz w:val="16"/>
                <w:szCs w:val="16"/>
              </w:rPr>
            </w:pPr>
            <w:r w:rsidRPr="002736CF">
              <w:rPr>
                <w:rFonts w:eastAsia="Times New Roman" w:cs="Calibri"/>
                <w:b/>
                <w:bCs/>
                <w:i/>
                <w:iCs/>
                <w:color w:val="000000"/>
                <w:sz w:val="16"/>
                <w:szCs w:val="16"/>
              </w:rPr>
              <w:t>63,3</w:t>
            </w:r>
          </w:p>
        </w:tc>
        <w:tc>
          <w:tcPr>
            <w:tcW w:w="389" w:type="pct"/>
            <w:tcBorders>
              <w:top w:val="nil"/>
              <w:left w:val="nil"/>
              <w:bottom w:val="nil"/>
              <w:right w:val="nil"/>
            </w:tcBorders>
            <w:shd w:val="clear" w:color="000000" w:fill="D8D8D8"/>
            <w:noWrap/>
            <w:vAlign w:val="center"/>
            <w:hideMark/>
          </w:tcPr>
          <w:p w14:paraId="1E1B740F" w14:textId="77777777" w:rsidR="002736CF" w:rsidRPr="002736CF" w:rsidRDefault="002736CF" w:rsidP="002736CF">
            <w:pPr>
              <w:spacing w:after="0" w:line="240" w:lineRule="auto"/>
              <w:jc w:val="center"/>
              <w:rPr>
                <w:rFonts w:eastAsia="Times New Roman" w:cs="Calibri"/>
                <w:b/>
                <w:bCs/>
                <w:i/>
                <w:iCs/>
                <w:color w:val="000000"/>
                <w:sz w:val="16"/>
                <w:szCs w:val="16"/>
              </w:rPr>
            </w:pPr>
            <w:r w:rsidRPr="002736CF">
              <w:rPr>
                <w:rFonts w:eastAsia="Times New Roman" w:cs="Calibri"/>
                <w:b/>
                <w:bCs/>
                <w:i/>
                <w:iCs/>
                <w:color w:val="000000"/>
                <w:sz w:val="16"/>
                <w:szCs w:val="16"/>
              </w:rPr>
              <w:t>60,0</w:t>
            </w:r>
          </w:p>
        </w:tc>
        <w:tc>
          <w:tcPr>
            <w:tcW w:w="390" w:type="pct"/>
            <w:tcBorders>
              <w:top w:val="nil"/>
              <w:left w:val="nil"/>
              <w:bottom w:val="nil"/>
              <w:right w:val="nil"/>
            </w:tcBorders>
            <w:shd w:val="clear" w:color="000000" w:fill="D8D8D8"/>
            <w:noWrap/>
            <w:vAlign w:val="center"/>
            <w:hideMark/>
          </w:tcPr>
          <w:p w14:paraId="1E402AA3" w14:textId="77777777" w:rsidR="002736CF" w:rsidRPr="002736CF" w:rsidRDefault="002736CF" w:rsidP="002736CF">
            <w:pPr>
              <w:spacing w:after="0" w:line="240" w:lineRule="auto"/>
              <w:jc w:val="center"/>
              <w:rPr>
                <w:rFonts w:eastAsia="Times New Roman" w:cs="Calibri"/>
                <w:b/>
                <w:bCs/>
                <w:i/>
                <w:iCs/>
                <w:color w:val="000000"/>
                <w:sz w:val="16"/>
                <w:szCs w:val="16"/>
              </w:rPr>
            </w:pPr>
            <w:r w:rsidRPr="002736CF">
              <w:rPr>
                <w:rFonts w:eastAsia="Times New Roman" w:cs="Calibri"/>
                <w:b/>
                <w:bCs/>
                <w:i/>
                <w:iCs/>
                <w:color w:val="000000"/>
                <w:sz w:val="16"/>
                <w:szCs w:val="16"/>
              </w:rPr>
              <w:t>53,3</w:t>
            </w:r>
          </w:p>
        </w:tc>
        <w:tc>
          <w:tcPr>
            <w:tcW w:w="390" w:type="pct"/>
            <w:tcBorders>
              <w:top w:val="nil"/>
              <w:left w:val="nil"/>
              <w:bottom w:val="nil"/>
              <w:right w:val="nil"/>
            </w:tcBorders>
            <w:shd w:val="clear" w:color="000000" w:fill="D8D8D8"/>
            <w:noWrap/>
            <w:vAlign w:val="center"/>
            <w:hideMark/>
          </w:tcPr>
          <w:p w14:paraId="1EB06025" w14:textId="77777777" w:rsidR="002736CF" w:rsidRPr="002736CF" w:rsidRDefault="002736CF" w:rsidP="002736CF">
            <w:pPr>
              <w:spacing w:after="0" w:line="240" w:lineRule="auto"/>
              <w:jc w:val="center"/>
              <w:rPr>
                <w:rFonts w:eastAsia="Times New Roman" w:cs="Calibri"/>
                <w:b/>
                <w:bCs/>
                <w:i/>
                <w:iCs/>
                <w:color w:val="000000"/>
                <w:sz w:val="16"/>
                <w:szCs w:val="16"/>
              </w:rPr>
            </w:pPr>
            <w:r w:rsidRPr="002736CF">
              <w:rPr>
                <w:rFonts w:eastAsia="Times New Roman" w:cs="Calibri"/>
                <w:b/>
                <w:bCs/>
                <w:i/>
                <w:iCs/>
                <w:color w:val="000000"/>
                <w:sz w:val="16"/>
                <w:szCs w:val="16"/>
              </w:rPr>
              <w:t>59,5</w:t>
            </w:r>
          </w:p>
        </w:tc>
      </w:tr>
    </w:tbl>
    <w:p w14:paraId="04698BAA" w14:textId="0B98E5CC" w:rsidR="00B40246" w:rsidRDefault="00B40246" w:rsidP="007A0664">
      <w:pPr>
        <w:pStyle w:val="Cuerpodelboletn"/>
        <w:spacing w:before="120" w:after="120" w:line="312" w:lineRule="auto"/>
        <w:ind w:left="720"/>
      </w:pPr>
    </w:p>
    <w:p w14:paraId="0CBFD59A" w14:textId="52B84BCE" w:rsidR="007A0664" w:rsidRDefault="007A0664" w:rsidP="00521AA8">
      <w:pPr>
        <w:ind w:left="284"/>
        <w:jc w:val="both"/>
      </w:pPr>
      <w:r w:rsidRPr="00396A23">
        <w:t xml:space="preserve">El Índice de Cumplimiento de la Información Obligatoria (ICIO) alcanza el </w:t>
      </w:r>
      <w:r w:rsidR="00964CAF">
        <w:t>5</w:t>
      </w:r>
      <w:r w:rsidR="008C1414">
        <w:t>9,5</w:t>
      </w:r>
      <w:r w:rsidRPr="00396A23">
        <w:t>%. Respecto de 202</w:t>
      </w:r>
      <w:r>
        <w:t>4</w:t>
      </w:r>
      <w:r w:rsidRPr="00396A23">
        <w:t xml:space="preserve">, </w:t>
      </w:r>
      <w:r w:rsidR="008C1414">
        <w:t>el nivel de cumplimiento ha aumentado más del 14%</w:t>
      </w:r>
      <w:r w:rsidR="00B37147">
        <w:t xml:space="preserve"> ya que se han aplicado tres</w:t>
      </w:r>
      <w:r w:rsidR="00521AA8">
        <w:t xml:space="preserve"> de las recomendaciones derivadas de la evaluación de 2024</w:t>
      </w:r>
      <w:r>
        <w:t>.</w:t>
      </w:r>
    </w:p>
    <w:p w14:paraId="03411174" w14:textId="77777777" w:rsidR="008C1414" w:rsidRPr="00396A23" w:rsidRDefault="008C1414" w:rsidP="00521AA8">
      <w:pPr>
        <w:ind w:left="284"/>
        <w:jc w:val="both"/>
      </w:pPr>
    </w:p>
    <w:p w14:paraId="36722D24" w14:textId="77777777" w:rsidR="007A0664" w:rsidRPr="001C00DE" w:rsidRDefault="007A0664" w:rsidP="00521AA8">
      <w:pPr>
        <w:pStyle w:val="Prrafodelista"/>
        <w:numPr>
          <w:ilvl w:val="0"/>
          <w:numId w:val="1"/>
        </w:numPr>
        <w:ind w:left="284" w:firstLine="0"/>
        <w:rPr>
          <w:b/>
          <w:color w:val="3C8378"/>
          <w:sz w:val="32"/>
          <w:szCs w:val="24"/>
        </w:rPr>
      </w:pPr>
      <w:r w:rsidRPr="001C00DE">
        <w:rPr>
          <w:b/>
          <w:color w:val="3C8378"/>
          <w:sz w:val="32"/>
          <w:szCs w:val="24"/>
        </w:rPr>
        <w:t xml:space="preserve">Conclusiones </w:t>
      </w:r>
    </w:p>
    <w:p w14:paraId="553AA0C2" w14:textId="70001941" w:rsidR="007A0664" w:rsidRPr="00396A23" w:rsidRDefault="007A0664" w:rsidP="00521AA8">
      <w:pPr>
        <w:spacing w:before="120" w:after="120"/>
        <w:ind w:left="284"/>
        <w:jc w:val="both"/>
      </w:pPr>
      <w:r w:rsidRPr="00396A23">
        <w:t>En 202</w:t>
      </w:r>
      <w:r>
        <w:t xml:space="preserve">3 </w:t>
      </w:r>
      <w:r w:rsidRPr="00396A23">
        <w:t xml:space="preserve">se realizó una primera evaluación de cumplimiento de las obligaciones de publicidad activa por parte </w:t>
      </w:r>
      <w:r w:rsidR="00B37147">
        <w:t>de la Confederación Hidrográfica del Ebro</w:t>
      </w:r>
      <w:r w:rsidRPr="00396A23">
        <w:t xml:space="preserve">. El índice de cumplimiento alcanzado se situó en el </w:t>
      </w:r>
      <w:r w:rsidR="00E16E35">
        <w:t>4</w:t>
      </w:r>
      <w:r w:rsidR="00B37147">
        <w:t>6,2</w:t>
      </w:r>
      <w:r w:rsidRPr="00396A23">
        <w:t xml:space="preserve">% y, a partir de las evidencias obtenidas en la evaluación, este Consejo efectuó </w:t>
      </w:r>
      <w:r w:rsidR="00E16E35">
        <w:t>19</w:t>
      </w:r>
      <w:r w:rsidRPr="00396A23">
        <w:t xml:space="preserve"> recomendaciones, cuya finalidad era la mejora del cumplimiento de la LTAIBG por parte de la organización.</w:t>
      </w:r>
    </w:p>
    <w:p w14:paraId="453614C8" w14:textId="6AB9460E" w:rsidR="007A0664" w:rsidRPr="00396A23" w:rsidRDefault="007A0664" w:rsidP="00521AA8">
      <w:pPr>
        <w:spacing w:before="120" w:after="120"/>
        <w:ind w:left="284"/>
        <w:jc w:val="both"/>
      </w:pPr>
      <w:r w:rsidRPr="00396A23">
        <w:t>En 202</w:t>
      </w:r>
      <w:r>
        <w:t>4</w:t>
      </w:r>
      <w:r w:rsidRPr="00396A23">
        <w:t xml:space="preserve">, se abordó una nueva evaluación de cumplimiento, en la que se constató que </w:t>
      </w:r>
      <w:r w:rsidR="00B37147">
        <w:t>la Confederación Hidrográfica del Ebro</w:t>
      </w:r>
      <w:r w:rsidR="00E16E35">
        <w:t xml:space="preserve"> </w:t>
      </w:r>
      <w:r w:rsidRPr="00396A23">
        <w:t>había aplicado</w:t>
      </w:r>
      <w:r w:rsidR="00B37147">
        <w:t xml:space="preserve"> tres</w:t>
      </w:r>
      <w:r w:rsidR="00E16E35">
        <w:t xml:space="preserve"> de las</w:t>
      </w:r>
      <w:r w:rsidRPr="00396A23">
        <w:t xml:space="preserve"> recomendaciones derivadas de la evaluación 202</w:t>
      </w:r>
      <w:r>
        <w:t>3</w:t>
      </w:r>
      <w:r w:rsidRPr="00396A23">
        <w:t xml:space="preserve">, lo que se tradujo en un </w:t>
      </w:r>
      <w:r w:rsidR="00B37147">
        <w:t>in</w:t>
      </w:r>
      <w:r w:rsidRPr="00396A23">
        <w:t xml:space="preserve">cremento de su Índice de Cumplimiento en </w:t>
      </w:r>
      <w:r w:rsidR="00B37147">
        <w:t>5</w:t>
      </w:r>
      <w:r w:rsidR="00E16E35">
        <w:t>,6</w:t>
      </w:r>
      <w:r w:rsidRPr="00396A23">
        <w:t xml:space="preserve"> puntos porcentuales, alcanzando el </w:t>
      </w:r>
      <w:r w:rsidR="00B37147">
        <w:t>51,8</w:t>
      </w:r>
      <w:r w:rsidRPr="00396A23">
        <w:t>%.</w:t>
      </w:r>
    </w:p>
    <w:p w14:paraId="46C8227C" w14:textId="310728D7" w:rsidR="007A0664" w:rsidRPr="00396A23" w:rsidRDefault="007A0664" w:rsidP="00521AA8">
      <w:pPr>
        <w:spacing w:before="120" w:after="120"/>
        <w:ind w:left="284"/>
        <w:jc w:val="both"/>
      </w:pPr>
      <w:r w:rsidRPr="00396A23">
        <w:t xml:space="preserve">Dado que el nivel de cumplimiento de la LTAIBG por parte </w:t>
      </w:r>
      <w:r w:rsidR="00E16E35" w:rsidRPr="00396A23">
        <w:t>de</w:t>
      </w:r>
      <w:r w:rsidR="00B37147">
        <w:t xml:space="preserve"> la</w:t>
      </w:r>
      <w:r w:rsidR="00E16E35">
        <w:t xml:space="preserve"> </w:t>
      </w:r>
      <w:r w:rsidR="00B37147">
        <w:t>Confederación Hidrográfica del Ebro</w:t>
      </w:r>
      <w:r w:rsidR="00B37147" w:rsidRPr="00396A23">
        <w:t xml:space="preserve"> </w:t>
      </w:r>
      <w:r w:rsidRPr="00396A23">
        <w:t xml:space="preserve">era insuficiente, se decidió por parte de este CTBG, incluir </w:t>
      </w:r>
      <w:r w:rsidR="00B37147">
        <w:t>a la Confederación Hidrográfica del Ebro</w:t>
      </w:r>
      <w:r w:rsidR="00B37147" w:rsidRPr="00396A23">
        <w:t xml:space="preserve"> </w:t>
      </w:r>
      <w:r w:rsidRPr="00396A23">
        <w:t>en el Plan de evaluación 202</w:t>
      </w:r>
      <w:r>
        <w:t>5</w:t>
      </w:r>
      <w:r w:rsidRPr="00396A23">
        <w:t xml:space="preserve"> y realizar una tercera evaluación de cumplimiento. </w:t>
      </w:r>
    </w:p>
    <w:p w14:paraId="06DFC31F" w14:textId="3ADFC61B" w:rsidR="007A0664" w:rsidRPr="00396A23" w:rsidRDefault="007A0664" w:rsidP="00521AA8">
      <w:pPr>
        <w:spacing w:before="120" w:after="120"/>
        <w:ind w:left="284"/>
        <w:jc w:val="both"/>
      </w:pPr>
      <w:r w:rsidRPr="0012009E">
        <w:lastRenderedPageBreak/>
        <w:t>Los resultados de esta</w:t>
      </w:r>
      <w:r w:rsidRPr="00396A23">
        <w:t xml:space="preserve"> última evaluación muestran que el Índice de Cumplimiento alcanzado por </w:t>
      </w:r>
      <w:r w:rsidR="00B37147">
        <w:t>la</w:t>
      </w:r>
      <w:r w:rsidR="00E16E35">
        <w:t xml:space="preserve"> </w:t>
      </w:r>
      <w:r w:rsidR="00B37147">
        <w:t>Confederación Hidrográfica del Ebro</w:t>
      </w:r>
      <w:r w:rsidR="00B37147" w:rsidRPr="00396A23">
        <w:t xml:space="preserve"> </w:t>
      </w:r>
      <w:r w:rsidR="008C1414">
        <w:t>ha aumentado 7,7 puntos porcentuales respecto a los valore</w:t>
      </w:r>
      <w:r w:rsidRPr="00396A23">
        <w:t>s alcanzados en 202</w:t>
      </w:r>
      <w:r>
        <w:t>4</w:t>
      </w:r>
      <w:r w:rsidRPr="00396A23">
        <w:t>, dado que</w:t>
      </w:r>
      <w:r w:rsidR="00B37147">
        <w:t xml:space="preserve"> se ha</w:t>
      </w:r>
      <w:r w:rsidR="008C1414">
        <w:t>n</w:t>
      </w:r>
      <w:r w:rsidR="00B37147">
        <w:t xml:space="preserve"> aplicado </w:t>
      </w:r>
      <w:r w:rsidR="008C1414">
        <w:t xml:space="preserve">tres </w:t>
      </w:r>
      <w:r w:rsidRPr="00396A23">
        <w:t xml:space="preserve">de las recomendaciones derivadas de la evaluación realizada en ese año. </w:t>
      </w:r>
    </w:p>
    <w:p w14:paraId="715854BA" w14:textId="0693A8B5" w:rsidR="00A069C1" w:rsidRDefault="007A0664" w:rsidP="00A069C1">
      <w:pPr>
        <w:spacing w:before="120" w:after="120"/>
        <w:ind w:left="284"/>
        <w:jc w:val="both"/>
      </w:pPr>
      <w:r w:rsidRPr="00396A23">
        <w:t>Por todo lo que antecede</w:t>
      </w:r>
      <w:r w:rsidR="008C1414">
        <w:t>,</w:t>
      </w:r>
      <w:r w:rsidRPr="00396A23">
        <w:t xml:space="preserve"> y tras la realización de tres evaluaciones de cumplimiento </w:t>
      </w:r>
      <w:r w:rsidR="00E16E35">
        <w:t xml:space="preserve">en las que la progresión </w:t>
      </w:r>
      <w:r w:rsidR="008C1414">
        <w:t xml:space="preserve">no </w:t>
      </w:r>
      <w:r w:rsidR="00E16E35">
        <w:t>ha sido</w:t>
      </w:r>
      <w:r w:rsidR="008C1414">
        <w:t xml:space="preserve"> la esperada</w:t>
      </w:r>
      <w:r w:rsidRPr="00396A23">
        <w:t xml:space="preserve">, </w:t>
      </w:r>
      <w:r w:rsidR="00A069C1" w:rsidRPr="00396A23">
        <w:t xml:space="preserve">este Consejo </w:t>
      </w:r>
      <w:r w:rsidR="00A069C1">
        <w:t>considera necesario</w:t>
      </w:r>
      <w:r w:rsidR="00A069C1" w:rsidRPr="00396A23">
        <w:t xml:space="preserve"> </w:t>
      </w:r>
      <w:r w:rsidR="00A069C1">
        <w:t>que, para lograr el pleno cumplimiento de las obligaciones establecidas en la LTAIBG, la Confederación Hidrográfica del Ebro</w:t>
      </w:r>
      <w:r w:rsidR="00A069C1" w:rsidRPr="00396A23">
        <w:t xml:space="preserve"> proceda</w:t>
      </w:r>
      <w:r w:rsidR="00A069C1">
        <w:t xml:space="preserve"> </w:t>
      </w:r>
      <w:r w:rsidR="00A069C1" w:rsidRPr="00396A23">
        <w:t>a la subsanación de los siguientes incumplimientos en los términos que se establecen a continuación:</w:t>
      </w:r>
      <w:r w:rsidR="00A069C1">
        <w:t xml:space="preserve"> </w:t>
      </w:r>
    </w:p>
    <w:p w14:paraId="5D956E72" w14:textId="49909330" w:rsidR="00261329" w:rsidRDefault="00261329" w:rsidP="00E16E35">
      <w:pPr>
        <w:pStyle w:val="Prrafodelista"/>
        <w:numPr>
          <w:ilvl w:val="0"/>
          <w:numId w:val="35"/>
        </w:numPr>
        <w:jc w:val="both"/>
      </w:pPr>
      <w:r>
        <w:t>Publicar toda la información sujeta a obligación de publicidad activa en el Portal de Transparencia.</w:t>
      </w:r>
    </w:p>
    <w:p w14:paraId="4A6B84C9" w14:textId="21AB8DE8" w:rsidR="0024639D" w:rsidRPr="00261329" w:rsidRDefault="0024639D" w:rsidP="00E16E35">
      <w:pPr>
        <w:pStyle w:val="Prrafodelista"/>
        <w:numPr>
          <w:ilvl w:val="0"/>
          <w:numId w:val="35"/>
        </w:numPr>
        <w:jc w:val="both"/>
      </w:pPr>
      <w:r>
        <w:t>Publicar la normativa general que regula el marco jurídico de actuación de la CH.</w:t>
      </w:r>
    </w:p>
    <w:p w14:paraId="7897835C" w14:textId="19188AE7" w:rsidR="007A0664" w:rsidRPr="00E16E35" w:rsidRDefault="00E16E35" w:rsidP="00E16E35">
      <w:pPr>
        <w:pStyle w:val="Prrafodelista"/>
        <w:numPr>
          <w:ilvl w:val="0"/>
          <w:numId w:val="35"/>
        </w:numPr>
        <w:jc w:val="both"/>
      </w:pPr>
      <w:r w:rsidRPr="00E16E35">
        <w:rPr>
          <w:bCs/>
        </w:rPr>
        <w:t xml:space="preserve">Publicar </w:t>
      </w:r>
      <w:r w:rsidR="00B37147">
        <w:rPr>
          <w:bCs/>
        </w:rPr>
        <w:t>los documentos que contengan directrices, instrucciones, acuerdos, circulares o respuestas a consultas efectuadas por los particulares que supongan una interpretación del derecho o tengan efectos jurídicos sobre terceros</w:t>
      </w:r>
      <w:r w:rsidRPr="00E16E35">
        <w:rPr>
          <w:bCs/>
        </w:rPr>
        <w:t>.</w:t>
      </w:r>
    </w:p>
    <w:p w14:paraId="61CF549F" w14:textId="0CDC3F8D" w:rsidR="00E16E35" w:rsidRPr="00E16E35" w:rsidRDefault="00E16E35" w:rsidP="00E16E35">
      <w:pPr>
        <w:pStyle w:val="Prrafodelista"/>
        <w:numPr>
          <w:ilvl w:val="0"/>
          <w:numId w:val="35"/>
        </w:numPr>
        <w:jc w:val="both"/>
      </w:pPr>
      <w:r>
        <w:t>Publicar</w:t>
      </w:r>
      <w:r w:rsidRPr="00E16E35">
        <w:t xml:space="preserve"> información sobre modificaciones de contratos.</w:t>
      </w:r>
    </w:p>
    <w:p w14:paraId="69EE3DBD" w14:textId="74B726B3" w:rsidR="00E16E35" w:rsidRPr="00E16E35" w:rsidRDefault="00E16E35" w:rsidP="00E16E35">
      <w:pPr>
        <w:pStyle w:val="Prrafodelista"/>
        <w:numPr>
          <w:ilvl w:val="0"/>
          <w:numId w:val="35"/>
        </w:numPr>
        <w:jc w:val="both"/>
      </w:pPr>
      <w:r>
        <w:t>Publicar</w:t>
      </w:r>
      <w:r w:rsidRPr="00E16E35">
        <w:t xml:space="preserve"> información sobre la distribución porcentual expresada en términos presupuestarios de los contratos adjudicados según procedimiento de licitación.</w:t>
      </w:r>
    </w:p>
    <w:p w14:paraId="41BD8546" w14:textId="77777777" w:rsidR="003D4882" w:rsidRDefault="003D4882" w:rsidP="003D4882">
      <w:pPr>
        <w:pStyle w:val="Prrafodelista"/>
        <w:numPr>
          <w:ilvl w:val="0"/>
          <w:numId w:val="35"/>
        </w:numPr>
        <w:jc w:val="both"/>
      </w:pPr>
      <w:r w:rsidRPr="00C53371">
        <w:t>Publicar información estadística sobre el número y el porcentaje en volumen presupuestario de contratos adjudicados a PYMES según tipo de contrato y según procedimiento de licitación.</w:t>
      </w:r>
    </w:p>
    <w:p w14:paraId="2ECD4488" w14:textId="46B6430B" w:rsidR="00E16E35" w:rsidRPr="00E16E35" w:rsidRDefault="00E16E35" w:rsidP="00E16E35">
      <w:pPr>
        <w:pStyle w:val="Prrafodelista"/>
        <w:numPr>
          <w:ilvl w:val="0"/>
          <w:numId w:val="35"/>
        </w:numPr>
        <w:jc w:val="both"/>
      </w:pPr>
      <w:r>
        <w:t>Publicar información</w:t>
      </w:r>
      <w:r w:rsidRPr="00E16E35">
        <w:t xml:space="preserve"> sobre encomiendas </w:t>
      </w:r>
      <w:r w:rsidR="008C1414">
        <w:t>de gestión</w:t>
      </w:r>
      <w:r w:rsidRPr="00E16E35">
        <w:t>.</w:t>
      </w:r>
    </w:p>
    <w:p w14:paraId="13CAED13" w14:textId="258766CC" w:rsidR="00E16E35" w:rsidRPr="00E16E35" w:rsidRDefault="00E16E35" w:rsidP="00E16E35">
      <w:pPr>
        <w:pStyle w:val="Prrafodelista"/>
        <w:numPr>
          <w:ilvl w:val="0"/>
          <w:numId w:val="35"/>
        </w:numPr>
        <w:jc w:val="both"/>
      </w:pPr>
      <w:r>
        <w:t xml:space="preserve">Publicar </w:t>
      </w:r>
      <w:r w:rsidRPr="00E16E35">
        <w:t>información sobre subcontrataciones.</w:t>
      </w:r>
    </w:p>
    <w:p w14:paraId="6AF5B94F" w14:textId="3E8B0433" w:rsidR="00E16E35" w:rsidRDefault="00E16E35" w:rsidP="00E16E35">
      <w:pPr>
        <w:pStyle w:val="Prrafodelista"/>
        <w:numPr>
          <w:ilvl w:val="0"/>
          <w:numId w:val="35"/>
        </w:numPr>
        <w:jc w:val="both"/>
      </w:pPr>
      <w:r>
        <w:t>Publicar</w:t>
      </w:r>
      <w:r w:rsidRPr="00E16E35">
        <w:t xml:space="preserve"> información sobre subvenciones concedidas por el organismo a terceros.</w:t>
      </w:r>
    </w:p>
    <w:p w14:paraId="1E6B9482" w14:textId="125531E6" w:rsidR="00E16E35" w:rsidRPr="00E16E35" w:rsidRDefault="00E16E35" w:rsidP="00E16E35">
      <w:pPr>
        <w:pStyle w:val="Prrafodelista"/>
        <w:numPr>
          <w:ilvl w:val="0"/>
          <w:numId w:val="35"/>
        </w:numPr>
        <w:jc w:val="both"/>
      </w:pPr>
      <w:r>
        <w:t>Publicar</w:t>
      </w:r>
      <w:r w:rsidRPr="00E16E35">
        <w:t xml:space="preserve"> información sobre los informes de auditoría de cuentas y de fiscalización realizados por el Tribunal de Cuentas.</w:t>
      </w:r>
    </w:p>
    <w:p w14:paraId="202D01EA" w14:textId="5B6B3246" w:rsidR="00E16E35" w:rsidRPr="00E16E35" w:rsidRDefault="00E16E35" w:rsidP="00E16E35">
      <w:pPr>
        <w:pStyle w:val="Prrafodelista"/>
        <w:numPr>
          <w:ilvl w:val="0"/>
          <w:numId w:val="35"/>
        </w:numPr>
        <w:jc w:val="both"/>
      </w:pPr>
      <w:r>
        <w:t>Publicar</w:t>
      </w:r>
      <w:r w:rsidRPr="00E16E35">
        <w:t xml:space="preserve"> información sobre las retribuciones anuales de los altos cargos y máximos responsables.</w:t>
      </w:r>
    </w:p>
    <w:p w14:paraId="79AF3ACE" w14:textId="57BD7B42" w:rsidR="00E16E35" w:rsidRPr="00E16E35" w:rsidRDefault="00E16E35" w:rsidP="00E16E35">
      <w:pPr>
        <w:pStyle w:val="Prrafodelista"/>
        <w:numPr>
          <w:ilvl w:val="0"/>
          <w:numId w:val="35"/>
        </w:numPr>
        <w:jc w:val="both"/>
      </w:pPr>
      <w:r>
        <w:t>Publicar</w:t>
      </w:r>
      <w:r w:rsidRPr="00E16E35">
        <w:t xml:space="preserve"> información sobre indemnizaciones percibidas por altos cargos y máximos responsables con ocasión del abandono del cargo.</w:t>
      </w:r>
    </w:p>
    <w:p w14:paraId="2C8A3247" w14:textId="14CE43F5" w:rsidR="00E16E35" w:rsidRPr="00E16E35" w:rsidRDefault="00E16E35" w:rsidP="00E16E35">
      <w:pPr>
        <w:pStyle w:val="Prrafodelista"/>
        <w:numPr>
          <w:ilvl w:val="0"/>
          <w:numId w:val="35"/>
        </w:numPr>
        <w:jc w:val="both"/>
      </w:pPr>
      <w:r>
        <w:t>Publicar</w:t>
      </w:r>
      <w:r w:rsidRPr="00E16E35">
        <w:t xml:space="preserve"> información sobre autorizaciones para actividad privada al cese de altos cargos en la AGE.</w:t>
      </w:r>
    </w:p>
    <w:p w14:paraId="5AAC0AEB" w14:textId="77777777" w:rsidR="00E16E35" w:rsidRPr="005A3C4E" w:rsidRDefault="00E16E35" w:rsidP="00E16E35">
      <w:pPr>
        <w:pStyle w:val="Prrafodelista"/>
        <w:ind w:left="1440"/>
        <w:jc w:val="both"/>
      </w:pPr>
    </w:p>
    <w:p w14:paraId="67974A85" w14:textId="6BC2FD9F" w:rsidR="007A0664" w:rsidRPr="005A3C4E" w:rsidRDefault="007A0664" w:rsidP="00737BAB">
      <w:pPr>
        <w:ind w:left="6372" w:firstLine="708"/>
        <w:jc w:val="right"/>
      </w:pPr>
      <w:r w:rsidRPr="005A3C4E">
        <w:t xml:space="preserve">Madrid, </w:t>
      </w:r>
      <w:r w:rsidR="005C5F06">
        <w:t>octubre</w:t>
      </w:r>
      <w:r>
        <w:t xml:space="preserve"> de 2025</w:t>
      </w:r>
    </w:p>
    <w:p w14:paraId="3B4C934F" w14:textId="77777777" w:rsidR="007A0664" w:rsidRPr="005A3C4E" w:rsidRDefault="007A0664" w:rsidP="007A0664">
      <w:pPr>
        <w:pStyle w:val="Cuerpodelboletn"/>
        <w:spacing w:before="120" w:after="120" w:line="312" w:lineRule="auto"/>
        <w:ind w:left="720"/>
      </w:pPr>
    </w:p>
    <w:p w14:paraId="601F9B13" w14:textId="77777777" w:rsidR="00CA4FB1" w:rsidRPr="005A3C4E" w:rsidRDefault="00CA4FB1">
      <w:r w:rsidRPr="005A3C4E">
        <w:br w:type="page"/>
      </w:r>
    </w:p>
    <w:p w14:paraId="378D0916" w14:textId="77777777" w:rsidR="00CA4FB1" w:rsidRPr="005A3C4E" w:rsidRDefault="00307AFE"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55"/>
        <w:gridCol w:w="1603"/>
        <w:gridCol w:w="2500"/>
        <w:gridCol w:w="704"/>
        <w:gridCol w:w="3487"/>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184421C2" w:rsidR="00B40246" w:rsidRPr="005A3C4E" w:rsidRDefault="00B40246" w:rsidP="00716924"/>
    <w:sectPr w:rsidR="00B40246" w:rsidRPr="005A3C4E" w:rsidSect="00605E0D">
      <w:headerReference w:type="even" r:id="rId10"/>
      <w:headerReference w:type="default" r:id="rId11"/>
      <w:footerReference w:type="default" r:id="rId12"/>
      <w:headerReference w:type="first" r:id="rId13"/>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3BF3" w14:textId="77777777" w:rsidR="002D51FC" w:rsidRDefault="002D51FC" w:rsidP="00932008">
      <w:pPr>
        <w:spacing w:after="0" w:line="240" w:lineRule="auto"/>
      </w:pPr>
      <w:r>
        <w:separator/>
      </w:r>
    </w:p>
  </w:endnote>
  <w:endnote w:type="continuationSeparator" w:id="0">
    <w:p w14:paraId="51CB1961" w14:textId="77777777" w:rsidR="002D51FC" w:rsidRDefault="002D51FC"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996921"/>
      <w:docPartObj>
        <w:docPartGallery w:val="Page Numbers (Bottom of Page)"/>
        <w:docPartUnique/>
      </w:docPartObj>
    </w:sdtPr>
    <w:sdtEndPr/>
    <w:sdtContent>
      <w:p w14:paraId="06BE8D0F" w14:textId="1F1232CC" w:rsidR="00186FE9" w:rsidRDefault="00186FE9">
        <w:pPr>
          <w:pStyle w:val="Piedepgina"/>
        </w:pPr>
        <w:r>
          <w:rPr>
            <w:noProof/>
          </w:rPr>
          <mc:AlternateContent>
            <mc:Choice Requires="wps">
              <w:drawing>
                <wp:anchor distT="0" distB="0" distL="114300" distR="114300" simplePos="0" relativeHeight="251677696" behindDoc="0" locked="0" layoutInCell="1" allowOverlap="1" wp14:anchorId="540B61B1" wp14:editId="3F3CD5E5">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3AFB6EA" w14:textId="77777777" w:rsidR="00186FE9" w:rsidRPr="00186FE9" w:rsidRDefault="00186FE9">
                              <w:pPr>
                                <w:pBdr>
                                  <w:top w:val="single" w:sz="4" w:space="1" w:color="7F7F7F" w:themeColor="background1" w:themeShade="7F"/>
                                </w:pBdr>
                                <w:jc w:val="center"/>
                                <w:rPr>
                                  <w:color w:val="3C8378"/>
                                </w:rPr>
                              </w:pPr>
                              <w:r w:rsidRPr="00186FE9">
                                <w:rPr>
                                  <w:color w:val="3C8378"/>
                                </w:rPr>
                                <w:fldChar w:fldCharType="begin"/>
                              </w:r>
                              <w:r w:rsidRPr="00186FE9">
                                <w:rPr>
                                  <w:color w:val="3C8378"/>
                                </w:rPr>
                                <w:instrText>PAGE   \* MERGEFORMAT</w:instrText>
                              </w:r>
                              <w:r w:rsidRPr="00186FE9">
                                <w:rPr>
                                  <w:color w:val="3C8378"/>
                                </w:rPr>
                                <w:fldChar w:fldCharType="separate"/>
                              </w:r>
                              <w:r w:rsidRPr="00186FE9">
                                <w:rPr>
                                  <w:color w:val="3C8378"/>
                                </w:rPr>
                                <w:t>2</w:t>
                              </w:r>
                              <w:r w:rsidRPr="00186FE9">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40B61B1" id="Rectángulo 1" o:spid="_x0000_s1031"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" filled="f" fillcolor="#c0504d" stroked="f" strokecolor="#5c83b4" strokeweight="2.25pt">
                  <v:textbox inset=",0,,0">
                    <w:txbxContent>
                      <w:p w14:paraId="53AFB6EA" w14:textId="77777777" w:rsidR="00186FE9" w:rsidRPr="00186FE9" w:rsidRDefault="00186FE9">
                        <w:pPr>
                          <w:pBdr>
                            <w:top w:val="single" w:sz="4" w:space="1" w:color="7F7F7F" w:themeColor="background1" w:themeShade="7F"/>
                          </w:pBdr>
                          <w:jc w:val="center"/>
                          <w:rPr>
                            <w:color w:val="3C8378"/>
                          </w:rPr>
                        </w:pPr>
                        <w:r w:rsidRPr="00186FE9">
                          <w:rPr>
                            <w:color w:val="3C8378"/>
                          </w:rPr>
                          <w:fldChar w:fldCharType="begin"/>
                        </w:r>
                        <w:r w:rsidRPr="00186FE9">
                          <w:rPr>
                            <w:color w:val="3C8378"/>
                          </w:rPr>
                          <w:instrText>PAGE   \* MERGEFORMAT</w:instrText>
                        </w:r>
                        <w:r w:rsidRPr="00186FE9">
                          <w:rPr>
                            <w:color w:val="3C8378"/>
                          </w:rPr>
                          <w:fldChar w:fldCharType="separate"/>
                        </w:r>
                        <w:r w:rsidRPr="00186FE9">
                          <w:rPr>
                            <w:color w:val="3C8378"/>
                          </w:rPr>
                          <w:t>2</w:t>
                        </w:r>
                        <w:r w:rsidRPr="00186FE9">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E156" w14:textId="77777777" w:rsidR="002D51FC" w:rsidRDefault="002D51FC" w:rsidP="00932008">
      <w:pPr>
        <w:spacing w:after="0" w:line="240" w:lineRule="auto"/>
      </w:pPr>
      <w:r>
        <w:separator/>
      </w:r>
    </w:p>
  </w:footnote>
  <w:footnote w:type="continuationSeparator" w:id="0">
    <w:p w14:paraId="3AE1A0A4" w14:textId="77777777" w:rsidR="002D51FC" w:rsidRDefault="002D51FC"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14452E02" w:rsidR="00AF0A48" w:rsidRDefault="00D61A4E">
    <w:pPr>
      <w:pStyle w:val="Encabezado"/>
    </w:pPr>
    <w:r>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30"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3D02B9CD" w:rsidR="003F572A" w:rsidRDefault="006D1122">
    <w:pPr>
      <w:pStyle w:val="Encabezado"/>
    </w:pPr>
    <w:r>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4B3390C2" w:rsidR="006D1122" w:rsidRDefault="006D1122">
    <w:pPr>
      <w:pStyle w:val="Encabezado"/>
    </w:pPr>
    <w:r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2"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3"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">
              <v:group id="Grupo 10" o:spid="_x0000_s1034"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5"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6"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7"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8"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9"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40"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Andsb6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610" type="#_x0000_t75" style="width:9pt;height:9pt" o:bullet="t">
        <v:imagedata r:id="rId1" o:title="BD14533_"/>
      </v:shape>
    </w:pict>
  </w:numPicBullet>
  <w:abstractNum w:abstractNumId="0" w15:restartNumberingAfterBreak="0">
    <w:nsid w:val="06CA1FB4"/>
    <w:multiLevelType w:val="hybridMultilevel"/>
    <w:tmpl w:val="DB0E5A60"/>
    <w:lvl w:ilvl="0" w:tplc="889653DC">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06E93893"/>
    <w:multiLevelType w:val="hybridMultilevel"/>
    <w:tmpl w:val="44A4BB20"/>
    <w:lvl w:ilvl="0" w:tplc="14DC983E">
      <w:start w:val="2"/>
      <w:numFmt w:val="upperRoman"/>
      <w:lvlText w:val="%1."/>
      <w:lvlJc w:val="right"/>
      <w:pPr>
        <w:ind w:left="720" w:hanging="360"/>
      </w:pPr>
      <w:rPr>
        <w:rFonts w:ascii="Century Gothic" w:hAnsi="Century Gothic" w:hint="default"/>
        <w:b/>
        <w:i w:val="0"/>
        <w:color w:val="3C8378"/>
        <w:sz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F47DA9"/>
    <w:multiLevelType w:val="hybridMultilevel"/>
    <w:tmpl w:val="0F78AFB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2F2BF9"/>
    <w:multiLevelType w:val="hybridMultilevel"/>
    <w:tmpl w:val="49FE1F1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1F2465"/>
    <w:multiLevelType w:val="hybridMultilevel"/>
    <w:tmpl w:val="4294892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2E1BAD"/>
    <w:multiLevelType w:val="hybridMultilevel"/>
    <w:tmpl w:val="CD40CB4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502A92"/>
    <w:multiLevelType w:val="hybridMultilevel"/>
    <w:tmpl w:val="A01AB32A"/>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C24A55"/>
    <w:multiLevelType w:val="hybridMultilevel"/>
    <w:tmpl w:val="DFE604F8"/>
    <w:lvl w:ilvl="0" w:tplc="889653DC">
      <w:start w:val="2"/>
      <w:numFmt w:val="bullet"/>
      <w:lvlText w:val=""/>
      <w:lvlJc w:val="left"/>
      <w:pPr>
        <w:ind w:left="720" w:hanging="360"/>
      </w:pPr>
      <w:rPr>
        <w:rFonts w:ascii="Wingdings" w:hAnsi="Wingdings" w:hint="default"/>
        <w:color w:val="3C8378"/>
        <w:sz w:val="22"/>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75D0169"/>
    <w:multiLevelType w:val="hybridMultilevel"/>
    <w:tmpl w:val="85081D2C"/>
    <w:lvl w:ilvl="0" w:tplc="889653DC">
      <w:start w:val="2"/>
      <w:numFmt w:val="bullet"/>
      <w:lvlText w:val=""/>
      <w:lvlJc w:val="left"/>
      <w:pPr>
        <w:ind w:left="1080" w:hanging="360"/>
      </w:pPr>
      <w:rPr>
        <w:rFonts w:ascii="Wingdings" w:hAnsi="Wingdings" w:hint="default"/>
        <w:color w:val="3C8378"/>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194933A0"/>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17C5132"/>
    <w:multiLevelType w:val="hybridMultilevel"/>
    <w:tmpl w:val="F69C5560"/>
    <w:lvl w:ilvl="0" w:tplc="70FCD79E">
      <w:start w:val="2"/>
      <w:numFmt w:val="upperRoman"/>
      <w:lvlText w:val="%1."/>
      <w:lvlJc w:val="right"/>
      <w:pPr>
        <w:ind w:left="1440" w:hanging="360"/>
      </w:pPr>
      <w:rPr>
        <w:rFonts w:ascii="Century Gothic" w:hAnsi="Century Gothic" w:hint="default"/>
        <w:b/>
        <w:i w:val="0"/>
        <w:color w:val="3C8378"/>
        <w:sz w:val="32"/>
      </w:rPr>
    </w:lvl>
    <w:lvl w:ilvl="1" w:tplc="3B7EB540">
      <w:start w:val="2"/>
      <w:numFmt w:val="bullet"/>
      <w:lvlText w:val=""/>
      <w:lvlJc w:val="left"/>
      <w:pPr>
        <w:ind w:left="1440" w:hanging="360"/>
      </w:pPr>
      <w:rPr>
        <w:rFonts w:ascii="Wingdings" w:hAnsi="Wingdings" w:hint="default"/>
        <w:b/>
        <w:i w:val="0"/>
        <w:color w:val="3C8378"/>
        <w:sz w:val="2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8B150D5"/>
    <w:multiLevelType w:val="hybridMultilevel"/>
    <w:tmpl w:val="015C65A8"/>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9FF4550"/>
    <w:multiLevelType w:val="hybridMultilevel"/>
    <w:tmpl w:val="AFE8EAD6"/>
    <w:lvl w:ilvl="0" w:tplc="B7C2270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68665E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CA55888"/>
    <w:multiLevelType w:val="hybridMultilevel"/>
    <w:tmpl w:val="A2422A4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E1E4551"/>
    <w:multiLevelType w:val="hybridMultilevel"/>
    <w:tmpl w:val="F6C232E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F2B115B"/>
    <w:multiLevelType w:val="hybridMultilevel"/>
    <w:tmpl w:val="0446366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F777AB5"/>
    <w:multiLevelType w:val="hybridMultilevel"/>
    <w:tmpl w:val="AA2A9AD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0CC0165"/>
    <w:multiLevelType w:val="hybridMultilevel"/>
    <w:tmpl w:val="6C50C372"/>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3C92B95"/>
    <w:multiLevelType w:val="hybridMultilevel"/>
    <w:tmpl w:val="12AA6862"/>
    <w:lvl w:ilvl="0" w:tplc="A036BCB0">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411788A"/>
    <w:multiLevelType w:val="hybridMultilevel"/>
    <w:tmpl w:val="9AB0F88A"/>
    <w:lvl w:ilvl="0" w:tplc="889653DC">
      <w:start w:val="2"/>
      <w:numFmt w:val="bullet"/>
      <w:lvlText w:val=""/>
      <w:lvlJc w:val="left"/>
      <w:pPr>
        <w:ind w:left="644" w:hanging="360"/>
      </w:pPr>
      <w:rPr>
        <w:rFonts w:ascii="Wingdings" w:hAnsi="Wingdings" w:hint="default"/>
        <w:color w:val="3C8378"/>
        <w:sz w:val="22"/>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485766EA"/>
    <w:multiLevelType w:val="hybridMultilevel"/>
    <w:tmpl w:val="C1FEB768"/>
    <w:lvl w:ilvl="0" w:tplc="B7C2270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color w:val="00B05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A100076"/>
    <w:multiLevelType w:val="hybridMultilevel"/>
    <w:tmpl w:val="AAC025D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66C22FA"/>
    <w:multiLevelType w:val="hybridMultilevel"/>
    <w:tmpl w:val="837A4722"/>
    <w:lvl w:ilvl="0" w:tplc="0C0A0003">
      <w:start w:val="1"/>
      <w:numFmt w:val="bullet"/>
      <w:lvlText w:val="o"/>
      <w:lvlJc w:val="left"/>
      <w:pPr>
        <w:ind w:left="1440" w:hanging="360"/>
      </w:pPr>
      <w:rPr>
        <w:rFonts w:ascii="Courier New" w:hAnsi="Courier New" w:cs="Courier New" w:hint="default"/>
        <w:color w:val="00B050"/>
      </w:rPr>
    </w:lvl>
    <w:lvl w:ilvl="1" w:tplc="0C0A0003">
      <w:start w:val="1"/>
      <w:numFmt w:val="bullet"/>
      <w:lvlText w:val="o"/>
      <w:lvlJc w:val="left"/>
      <w:pPr>
        <w:ind w:left="2160" w:hanging="360"/>
      </w:pPr>
      <w:rPr>
        <w:rFonts w:ascii="Courier New" w:hAnsi="Courier New" w:cs="Courier New" w:hint="default"/>
        <w:color w:val="00B050"/>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58807834"/>
    <w:multiLevelType w:val="hybridMultilevel"/>
    <w:tmpl w:val="6DA6EB18"/>
    <w:lvl w:ilvl="0" w:tplc="889653DC">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6" w15:restartNumberingAfterBreak="0">
    <w:nsid w:val="5A801B65"/>
    <w:multiLevelType w:val="hybridMultilevel"/>
    <w:tmpl w:val="3F6C874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7" w15:restartNumberingAfterBreak="0">
    <w:nsid w:val="5AD9128A"/>
    <w:multiLevelType w:val="hybridMultilevel"/>
    <w:tmpl w:val="0F5A63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C8A533A"/>
    <w:multiLevelType w:val="hybridMultilevel"/>
    <w:tmpl w:val="522CDF6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E8F5ED8"/>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F3E2B55"/>
    <w:multiLevelType w:val="hybridMultilevel"/>
    <w:tmpl w:val="1A881E06"/>
    <w:lvl w:ilvl="0" w:tplc="A036BCB0">
      <w:start w:val="2"/>
      <w:numFmt w:val="bullet"/>
      <w:lvlText w:val=""/>
      <w:lvlJc w:val="left"/>
      <w:pPr>
        <w:ind w:left="1440" w:hanging="360"/>
      </w:pPr>
      <w:rPr>
        <w:rFonts w:ascii="Wingdings" w:hAnsi="Wingdings" w:hint="default"/>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1" w15:restartNumberingAfterBreak="0">
    <w:nsid w:val="5F557964"/>
    <w:multiLevelType w:val="hybridMultilevel"/>
    <w:tmpl w:val="0C4864BE"/>
    <w:lvl w:ilvl="0" w:tplc="6AA4705E">
      <w:start w:val="2"/>
      <w:numFmt w:val="upperRoman"/>
      <w:lvlText w:val="%1."/>
      <w:lvlJc w:val="right"/>
      <w:pPr>
        <w:ind w:left="502" w:hanging="360"/>
      </w:pPr>
      <w:rPr>
        <w:rFonts w:ascii="Century Gothic" w:hAnsi="Century Gothic" w:hint="default"/>
        <w:b/>
        <w:i w:val="0"/>
        <w:color w:val="3C8378"/>
        <w:sz w:val="32"/>
      </w:rPr>
    </w:lvl>
    <w:lvl w:ilvl="1" w:tplc="0C0A0019">
      <w:start w:val="1"/>
      <w:numFmt w:val="lowerLetter"/>
      <w:lvlText w:val="%2."/>
      <w:lvlJc w:val="left"/>
      <w:pPr>
        <w:ind w:left="496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2" w15:restartNumberingAfterBreak="0">
    <w:nsid w:val="67D76003"/>
    <w:multiLevelType w:val="hybridMultilevel"/>
    <w:tmpl w:val="47A60DEA"/>
    <w:lvl w:ilvl="0" w:tplc="3B7EB540">
      <w:start w:val="2"/>
      <w:numFmt w:val="bullet"/>
      <w:lvlText w:val=""/>
      <w:lvlJc w:val="left"/>
      <w:pPr>
        <w:ind w:left="785" w:hanging="360"/>
      </w:pPr>
      <w:rPr>
        <w:rFonts w:ascii="Wingdings" w:hAnsi="Wingdings" w:hint="default"/>
        <w:b/>
        <w:i w:val="0"/>
        <w:color w:val="3C8378"/>
        <w:sz w:val="20"/>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33" w15:restartNumberingAfterBreak="0">
    <w:nsid w:val="6FA42980"/>
    <w:multiLevelType w:val="hybridMultilevel"/>
    <w:tmpl w:val="7E82D174"/>
    <w:lvl w:ilvl="0" w:tplc="9DD44186">
      <w:start w:val="1"/>
      <w:numFmt w:val="bullet"/>
      <w:lvlText w:val=""/>
      <w:lvlJc w:val="left"/>
      <w:pPr>
        <w:ind w:left="720" w:hanging="360"/>
      </w:pPr>
      <w:rPr>
        <w:rFonts w:ascii="Wingdings" w:hAnsi="Wingdings" w:hint="default"/>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15E041B"/>
    <w:multiLevelType w:val="hybridMultilevel"/>
    <w:tmpl w:val="80C21FDA"/>
    <w:lvl w:ilvl="0" w:tplc="6B88DE4E">
      <w:start w:val="1"/>
      <w:numFmt w:val="bullet"/>
      <w:lvlText w:val=""/>
      <w:lvlJc w:val="left"/>
      <w:pPr>
        <w:ind w:left="720" w:hanging="360"/>
      </w:pPr>
      <w:rPr>
        <w:rFonts w:ascii="Wingdings" w:hAnsi="Wingdings" w:hint="default"/>
        <w:color w:val="00B05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18974FB"/>
    <w:multiLevelType w:val="hybridMultilevel"/>
    <w:tmpl w:val="FC78423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7C22DA3"/>
    <w:multiLevelType w:val="hybridMultilevel"/>
    <w:tmpl w:val="FC2227C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7" w15:restartNumberingAfterBreak="0">
    <w:nsid w:val="7A4916EE"/>
    <w:multiLevelType w:val="hybridMultilevel"/>
    <w:tmpl w:val="AD56598E"/>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A6B1CB8"/>
    <w:multiLevelType w:val="hybridMultilevel"/>
    <w:tmpl w:val="FAAC5944"/>
    <w:lvl w:ilvl="0" w:tplc="A036BCB0">
      <w:start w:val="2"/>
      <w:numFmt w:val="bullet"/>
      <w:lvlText w:val=""/>
      <w:lvlJc w:val="left"/>
      <w:pPr>
        <w:ind w:left="1440" w:hanging="360"/>
      </w:pPr>
      <w:rPr>
        <w:rFonts w:ascii="Wingdings" w:hAnsi="Wingdings" w:hint="default"/>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31"/>
  </w:num>
  <w:num w:numId="2">
    <w:abstractNumId w:val="29"/>
  </w:num>
  <w:num w:numId="3">
    <w:abstractNumId w:val="9"/>
  </w:num>
  <w:num w:numId="4">
    <w:abstractNumId w:val="34"/>
  </w:num>
  <w:num w:numId="5">
    <w:abstractNumId w:val="6"/>
  </w:num>
  <w:num w:numId="6">
    <w:abstractNumId w:val="16"/>
  </w:num>
  <w:num w:numId="7">
    <w:abstractNumId w:val="21"/>
  </w:num>
  <w:num w:numId="8">
    <w:abstractNumId w:val="11"/>
  </w:num>
  <w:num w:numId="9">
    <w:abstractNumId w:val="37"/>
  </w:num>
  <w:num w:numId="10">
    <w:abstractNumId w:val="32"/>
  </w:num>
  <w:num w:numId="11">
    <w:abstractNumId w:val="33"/>
  </w:num>
  <w:num w:numId="12">
    <w:abstractNumId w:val="27"/>
  </w:num>
  <w:num w:numId="13">
    <w:abstractNumId w:val="35"/>
  </w:num>
  <w:num w:numId="14">
    <w:abstractNumId w:val="15"/>
  </w:num>
  <w:num w:numId="15">
    <w:abstractNumId w:val="4"/>
  </w:num>
  <w:num w:numId="16">
    <w:abstractNumId w:val="14"/>
  </w:num>
  <w:num w:numId="17">
    <w:abstractNumId w:val="1"/>
  </w:num>
  <w:num w:numId="18">
    <w:abstractNumId w:val="10"/>
  </w:num>
  <w:num w:numId="19">
    <w:abstractNumId w:val="13"/>
  </w:num>
  <w:num w:numId="20">
    <w:abstractNumId w:val="28"/>
  </w:num>
  <w:num w:numId="21">
    <w:abstractNumId w:val="5"/>
  </w:num>
  <w:num w:numId="22">
    <w:abstractNumId w:val="2"/>
  </w:num>
  <w:num w:numId="23">
    <w:abstractNumId w:val="18"/>
  </w:num>
  <w:num w:numId="24">
    <w:abstractNumId w:val="23"/>
  </w:num>
  <w:num w:numId="25">
    <w:abstractNumId w:val="3"/>
  </w:num>
  <w:num w:numId="26">
    <w:abstractNumId w:val="12"/>
  </w:num>
  <w:num w:numId="27">
    <w:abstractNumId w:val="24"/>
  </w:num>
  <w:num w:numId="28">
    <w:abstractNumId w:val="22"/>
  </w:num>
  <w:num w:numId="29">
    <w:abstractNumId w:val="19"/>
  </w:num>
  <w:num w:numId="30">
    <w:abstractNumId w:val="20"/>
  </w:num>
  <w:num w:numId="31">
    <w:abstractNumId w:val="8"/>
  </w:num>
  <w:num w:numId="32">
    <w:abstractNumId w:val="0"/>
  </w:num>
  <w:num w:numId="33">
    <w:abstractNumId w:val="25"/>
  </w:num>
  <w:num w:numId="34">
    <w:abstractNumId w:val="36"/>
  </w:num>
  <w:num w:numId="35">
    <w:abstractNumId w:val="26"/>
  </w:num>
  <w:num w:numId="36">
    <w:abstractNumId w:val="7"/>
  </w:num>
  <w:num w:numId="37">
    <w:abstractNumId w:val="30"/>
  </w:num>
  <w:num w:numId="38">
    <w:abstractNumId w:val="38"/>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262A3"/>
    <w:rsid w:val="00027D55"/>
    <w:rsid w:val="00055544"/>
    <w:rsid w:val="0007638A"/>
    <w:rsid w:val="000807E2"/>
    <w:rsid w:val="00082566"/>
    <w:rsid w:val="00091D2B"/>
    <w:rsid w:val="000965B3"/>
    <w:rsid w:val="000A33BF"/>
    <w:rsid w:val="000B0FBA"/>
    <w:rsid w:val="000C4646"/>
    <w:rsid w:val="000C6CFF"/>
    <w:rsid w:val="000D2D50"/>
    <w:rsid w:val="000D37BA"/>
    <w:rsid w:val="000E62B9"/>
    <w:rsid w:val="00102733"/>
    <w:rsid w:val="00102EC4"/>
    <w:rsid w:val="0011279F"/>
    <w:rsid w:val="001400C0"/>
    <w:rsid w:val="001561A4"/>
    <w:rsid w:val="00156A51"/>
    <w:rsid w:val="0017652C"/>
    <w:rsid w:val="00186FE9"/>
    <w:rsid w:val="00194552"/>
    <w:rsid w:val="001A17D1"/>
    <w:rsid w:val="001A1C70"/>
    <w:rsid w:val="001C039C"/>
    <w:rsid w:val="001C72D3"/>
    <w:rsid w:val="001D0329"/>
    <w:rsid w:val="001E30F9"/>
    <w:rsid w:val="001F1FD6"/>
    <w:rsid w:val="002045EB"/>
    <w:rsid w:val="00206263"/>
    <w:rsid w:val="0021059E"/>
    <w:rsid w:val="00231B7E"/>
    <w:rsid w:val="00235095"/>
    <w:rsid w:val="0024639D"/>
    <w:rsid w:val="002562C9"/>
    <w:rsid w:val="00261329"/>
    <w:rsid w:val="002736CF"/>
    <w:rsid w:val="00280DE8"/>
    <w:rsid w:val="00285021"/>
    <w:rsid w:val="002A154B"/>
    <w:rsid w:val="002D04DC"/>
    <w:rsid w:val="002D51FC"/>
    <w:rsid w:val="002E6466"/>
    <w:rsid w:val="002F2850"/>
    <w:rsid w:val="00307AFE"/>
    <w:rsid w:val="00374113"/>
    <w:rsid w:val="00384A99"/>
    <w:rsid w:val="003B1A87"/>
    <w:rsid w:val="003B7F67"/>
    <w:rsid w:val="003D3F6C"/>
    <w:rsid w:val="003D4882"/>
    <w:rsid w:val="003E3018"/>
    <w:rsid w:val="003F271E"/>
    <w:rsid w:val="003F572A"/>
    <w:rsid w:val="00421CCF"/>
    <w:rsid w:val="00442DDF"/>
    <w:rsid w:val="00466D7A"/>
    <w:rsid w:val="004F2655"/>
    <w:rsid w:val="00521AA8"/>
    <w:rsid w:val="00521DA9"/>
    <w:rsid w:val="00523B37"/>
    <w:rsid w:val="00524341"/>
    <w:rsid w:val="005260B7"/>
    <w:rsid w:val="005366E7"/>
    <w:rsid w:val="00544E0C"/>
    <w:rsid w:val="00560D54"/>
    <w:rsid w:val="00561402"/>
    <w:rsid w:val="0057532F"/>
    <w:rsid w:val="005A1669"/>
    <w:rsid w:val="005A1BD7"/>
    <w:rsid w:val="005A3C4E"/>
    <w:rsid w:val="005B19E4"/>
    <w:rsid w:val="005C5F06"/>
    <w:rsid w:val="005E0CA3"/>
    <w:rsid w:val="005F0BDE"/>
    <w:rsid w:val="005F29B8"/>
    <w:rsid w:val="00605E0D"/>
    <w:rsid w:val="0060669B"/>
    <w:rsid w:val="006439A2"/>
    <w:rsid w:val="00647F81"/>
    <w:rsid w:val="00671D67"/>
    <w:rsid w:val="0069157E"/>
    <w:rsid w:val="006963A9"/>
    <w:rsid w:val="006A16DF"/>
    <w:rsid w:val="006A2766"/>
    <w:rsid w:val="006A760C"/>
    <w:rsid w:val="006B776F"/>
    <w:rsid w:val="006C4998"/>
    <w:rsid w:val="006D1122"/>
    <w:rsid w:val="006E5667"/>
    <w:rsid w:val="00710031"/>
    <w:rsid w:val="00715014"/>
    <w:rsid w:val="00716924"/>
    <w:rsid w:val="00716F29"/>
    <w:rsid w:val="00737BAB"/>
    <w:rsid w:val="00743756"/>
    <w:rsid w:val="007615B6"/>
    <w:rsid w:val="00762126"/>
    <w:rsid w:val="00783F7C"/>
    <w:rsid w:val="007A0664"/>
    <w:rsid w:val="007B0F99"/>
    <w:rsid w:val="007F527A"/>
    <w:rsid w:val="00817B66"/>
    <w:rsid w:val="008241A1"/>
    <w:rsid w:val="00827ABE"/>
    <w:rsid w:val="00840B55"/>
    <w:rsid w:val="00844FA9"/>
    <w:rsid w:val="00870A89"/>
    <w:rsid w:val="008831F3"/>
    <w:rsid w:val="00891910"/>
    <w:rsid w:val="008C1414"/>
    <w:rsid w:val="008C1E1E"/>
    <w:rsid w:val="008C7FE5"/>
    <w:rsid w:val="008D783F"/>
    <w:rsid w:val="00912C2E"/>
    <w:rsid w:val="009150B8"/>
    <w:rsid w:val="00923F05"/>
    <w:rsid w:val="0092723A"/>
    <w:rsid w:val="00932008"/>
    <w:rsid w:val="00947A7D"/>
    <w:rsid w:val="009609E9"/>
    <w:rsid w:val="00964CAF"/>
    <w:rsid w:val="00980F65"/>
    <w:rsid w:val="0098555C"/>
    <w:rsid w:val="00994AC3"/>
    <w:rsid w:val="009A5239"/>
    <w:rsid w:val="009A7780"/>
    <w:rsid w:val="00A069C1"/>
    <w:rsid w:val="00A3359D"/>
    <w:rsid w:val="00A442CF"/>
    <w:rsid w:val="00A608E2"/>
    <w:rsid w:val="00AA3642"/>
    <w:rsid w:val="00AD2022"/>
    <w:rsid w:val="00AE3317"/>
    <w:rsid w:val="00AF0A48"/>
    <w:rsid w:val="00B0153A"/>
    <w:rsid w:val="00B15FC1"/>
    <w:rsid w:val="00B2173B"/>
    <w:rsid w:val="00B266D1"/>
    <w:rsid w:val="00B32D40"/>
    <w:rsid w:val="00B35521"/>
    <w:rsid w:val="00B36FE5"/>
    <w:rsid w:val="00B37147"/>
    <w:rsid w:val="00B40246"/>
    <w:rsid w:val="00B50DC5"/>
    <w:rsid w:val="00B51284"/>
    <w:rsid w:val="00B841AE"/>
    <w:rsid w:val="00BA2751"/>
    <w:rsid w:val="00BB6799"/>
    <w:rsid w:val="00BC15C1"/>
    <w:rsid w:val="00BC72D4"/>
    <w:rsid w:val="00BD3C30"/>
    <w:rsid w:val="00BD4582"/>
    <w:rsid w:val="00BE18B0"/>
    <w:rsid w:val="00BE6A46"/>
    <w:rsid w:val="00C1491D"/>
    <w:rsid w:val="00C23166"/>
    <w:rsid w:val="00C33225"/>
    <w:rsid w:val="00C33A23"/>
    <w:rsid w:val="00C5744D"/>
    <w:rsid w:val="00C65B5B"/>
    <w:rsid w:val="00C6710B"/>
    <w:rsid w:val="00CA4FB1"/>
    <w:rsid w:val="00CB4BF4"/>
    <w:rsid w:val="00CB5511"/>
    <w:rsid w:val="00CC2049"/>
    <w:rsid w:val="00CC5B4F"/>
    <w:rsid w:val="00D17380"/>
    <w:rsid w:val="00D221AE"/>
    <w:rsid w:val="00D374C0"/>
    <w:rsid w:val="00D37742"/>
    <w:rsid w:val="00D42966"/>
    <w:rsid w:val="00D61A4E"/>
    <w:rsid w:val="00D96F84"/>
    <w:rsid w:val="00DA76E7"/>
    <w:rsid w:val="00DB3548"/>
    <w:rsid w:val="00DB63F1"/>
    <w:rsid w:val="00DB677C"/>
    <w:rsid w:val="00DF0BBA"/>
    <w:rsid w:val="00DF5F2A"/>
    <w:rsid w:val="00DF63E7"/>
    <w:rsid w:val="00E03CC0"/>
    <w:rsid w:val="00E10482"/>
    <w:rsid w:val="00E16E35"/>
    <w:rsid w:val="00E24139"/>
    <w:rsid w:val="00E3088D"/>
    <w:rsid w:val="00E30CC0"/>
    <w:rsid w:val="00E34195"/>
    <w:rsid w:val="00E47613"/>
    <w:rsid w:val="00E65B7F"/>
    <w:rsid w:val="00E738BE"/>
    <w:rsid w:val="00EA39EE"/>
    <w:rsid w:val="00EB169A"/>
    <w:rsid w:val="00EB51D7"/>
    <w:rsid w:val="00EC3099"/>
    <w:rsid w:val="00EC5A86"/>
    <w:rsid w:val="00ED006B"/>
    <w:rsid w:val="00ED281E"/>
    <w:rsid w:val="00EE1A7C"/>
    <w:rsid w:val="00EE2071"/>
    <w:rsid w:val="00EE4999"/>
    <w:rsid w:val="00EF5141"/>
    <w:rsid w:val="00F14DA4"/>
    <w:rsid w:val="00F21D28"/>
    <w:rsid w:val="00F22752"/>
    <w:rsid w:val="00F22B6F"/>
    <w:rsid w:val="00F339DA"/>
    <w:rsid w:val="00F47C3B"/>
    <w:rsid w:val="00F52029"/>
    <w:rsid w:val="00F66BBF"/>
    <w:rsid w:val="00F71D7D"/>
    <w:rsid w:val="00F72800"/>
    <w:rsid w:val="00FA460D"/>
    <w:rsid w:val="00FA76F3"/>
    <w:rsid w:val="00FB0FE2"/>
    <w:rsid w:val="00FB32EE"/>
    <w:rsid w:val="00FD1549"/>
    <w:rsid w:val="00FE0F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520AD"/>
  <w15:docId w15:val="{BF3161C0-01B2-4FEF-A948-46483171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2E"/>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link w:val="SinespaciadoCar"/>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styleId="Hipervnculo">
    <w:name w:val="Hyperlink"/>
    <w:basedOn w:val="Fuentedeprrafopredeter"/>
    <w:uiPriority w:val="99"/>
    <w:unhideWhenUsed/>
    <w:rsid w:val="008D783F"/>
    <w:rPr>
      <w:color w:val="0000FF" w:themeColor="hyperlink"/>
      <w:u w:val="single"/>
    </w:rPr>
  </w:style>
  <w:style w:type="character" w:styleId="Mencinsinresolver">
    <w:name w:val="Unresolved Mention"/>
    <w:basedOn w:val="Fuentedeprrafopredeter"/>
    <w:uiPriority w:val="99"/>
    <w:semiHidden/>
    <w:unhideWhenUsed/>
    <w:rsid w:val="008D783F"/>
    <w:rPr>
      <w:color w:val="605E5C"/>
      <w:shd w:val="clear" w:color="auto" w:fill="E1DFDD"/>
    </w:rPr>
  </w:style>
  <w:style w:type="character" w:styleId="Hipervnculovisitado">
    <w:name w:val="FollowedHyperlink"/>
    <w:basedOn w:val="Fuentedeprrafopredeter"/>
    <w:uiPriority w:val="99"/>
    <w:semiHidden/>
    <w:unhideWhenUsed/>
    <w:rsid w:val="008D783F"/>
    <w:rPr>
      <w:color w:val="800080" w:themeColor="followedHyperlink"/>
      <w:u w:val="single"/>
    </w:rPr>
  </w:style>
  <w:style w:type="character" w:customStyle="1" w:styleId="SinespaciadoCar">
    <w:name w:val="Sin espaciado Car"/>
    <w:basedOn w:val="Fuentedeprrafopredeter"/>
    <w:link w:val="Sinespaciado"/>
    <w:uiPriority w:val="1"/>
    <w:rsid w:val="00E24139"/>
    <w:rPr>
      <w:rFonts w:ascii="Mulish" w:hAnsi="Mul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40576">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871265307">
      <w:bodyDiv w:val="1"/>
      <w:marLeft w:val="0"/>
      <w:marRight w:val="0"/>
      <w:marTop w:val="0"/>
      <w:marBottom w:val="0"/>
      <w:divBdr>
        <w:top w:val="none" w:sz="0" w:space="0" w:color="auto"/>
        <w:left w:val="none" w:sz="0" w:space="0" w:color="auto"/>
        <w:bottom w:val="none" w:sz="0" w:space="0" w:color="auto"/>
        <w:right w:val="none" w:sz="0" w:space="0" w:color="auto"/>
      </w:divBdr>
    </w:div>
    <w:div w:id="972100531">
      <w:bodyDiv w:val="1"/>
      <w:marLeft w:val="0"/>
      <w:marRight w:val="0"/>
      <w:marTop w:val="0"/>
      <w:marBottom w:val="0"/>
      <w:divBdr>
        <w:top w:val="none" w:sz="0" w:space="0" w:color="auto"/>
        <w:left w:val="none" w:sz="0" w:space="0" w:color="auto"/>
        <w:bottom w:val="none" w:sz="0" w:space="0" w:color="auto"/>
        <w:right w:val="none" w:sz="0" w:space="0" w:color="auto"/>
      </w:divBdr>
    </w:div>
    <w:div w:id="1093816428">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804495401">
      <w:bodyDiv w:val="1"/>
      <w:marLeft w:val="0"/>
      <w:marRight w:val="0"/>
      <w:marTop w:val="0"/>
      <w:marBottom w:val="0"/>
      <w:divBdr>
        <w:top w:val="none" w:sz="0" w:space="0" w:color="auto"/>
        <w:left w:val="none" w:sz="0" w:space="0" w:color="auto"/>
        <w:bottom w:val="none" w:sz="0" w:space="0" w:color="auto"/>
        <w:right w:val="none" w:sz="0" w:space="0" w:color="auto"/>
      </w:divBdr>
    </w:div>
    <w:div w:id="1887640449">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chebro.e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0B1FD2"/>
    <w:rsid w:val="0013771E"/>
    <w:rsid w:val="001E1683"/>
    <w:rsid w:val="00251BF7"/>
    <w:rsid w:val="002573DD"/>
    <w:rsid w:val="003D088C"/>
    <w:rsid w:val="00447F79"/>
    <w:rsid w:val="004D543B"/>
    <w:rsid w:val="004F291A"/>
    <w:rsid w:val="00617EB2"/>
    <w:rsid w:val="007728A6"/>
    <w:rsid w:val="008B6C28"/>
    <w:rsid w:val="009B1029"/>
    <w:rsid w:val="009C534F"/>
    <w:rsid w:val="00A324F5"/>
    <w:rsid w:val="00AC72EB"/>
    <w:rsid w:val="00B35D83"/>
    <w:rsid w:val="00B71197"/>
    <w:rsid w:val="00C05009"/>
    <w:rsid w:val="00C55F34"/>
    <w:rsid w:val="00D35513"/>
    <w:rsid w:val="00D53198"/>
    <w:rsid w:val="00D72201"/>
    <w:rsid w:val="00DE4B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customXml/itemProps2.xml><?xml version="1.0" encoding="utf-8"?>
<ds:datastoreItem xmlns:ds="http://schemas.openxmlformats.org/officeDocument/2006/customXml" ds:itemID="{44AEEF81-14DC-4409-B03B-C8740F3A6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546</TotalTime>
  <Pages>13</Pages>
  <Words>3162</Words>
  <Characters>17395</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20516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GONZALO GOMEZ DE VILLALOBOS</cp:lastModifiedBy>
  <cp:revision>40</cp:revision>
  <cp:lastPrinted>2024-10-21T09:52:00Z</cp:lastPrinted>
  <dcterms:created xsi:type="dcterms:W3CDTF">2025-03-19T17:16:00Z</dcterms:created>
  <dcterms:modified xsi:type="dcterms:W3CDTF">2025-11-06T11:26:00Z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