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3"/>
        <w:gridCol w:w="6853"/>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726B7CCF" w:rsidR="000C6CFF" w:rsidRPr="005A3C4E" w:rsidRDefault="00117C8C">
            <w:pPr>
              <w:rPr>
                <w:sz w:val="24"/>
                <w:szCs w:val="24"/>
              </w:rPr>
            </w:pPr>
            <w:r w:rsidRPr="00117C8C">
              <w:rPr>
                <w:sz w:val="24"/>
                <w:szCs w:val="24"/>
              </w:rPr>
              <w:t>CEOE</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31338645" w:rsidR="00CB4BF4" w:rsidRDefault="007B5C84">
            <w:pPr>
              <w:rPr>
                <w:sz w:val="24"/>
                <w:szCs w:val="24"/>
              </w:rPr>
            </w:pPr>
            <w:r>
              <w:rPr>
                <w:sz w:val="24"/>
                <w:szCs w:val="24"/>
              </w:rPr>
              <w:t>30</w:t>
            </w:r>
            <w:r w:rsidR="0011765D">
              <w:rPr>
                <w:sz w:val="24"/>
                <w:szCs w:val="24"/>
              </w:rPr>
              <w:t>/</w:t>
            </w:r>
            <w:r w:rsidR="008E61F8">
              <w:rPr>
                <w:sz w:val="24"/>
                <w:szCs w:val="24"/>
              </w:rPr>
              <w:t>05</w:t>
            </w:r>
            <w:r w:rsidR="0011765D">
              <w:rPr>
                <w:sz w:val="24"/>
                <w:szCs w:val="24"/>
              </w:rPr>
              <w:t>/</w:t>
            </w:r>
            <w:r w:rsidR="008E61F8">
              <w:rPr>
                <w:sz w:val="24"/>
                <w:szCs w:val="24"/>
              </w:rPr>
              <w:t>2025</w:t>
            </w:r>
          </w:p>
          <w:p w14:paraId="0D584C03" w14:textId="7769A43A" w:rsidR="00442DDF" w:rsidRPr="005A3C4E" w:rsidRDefault="00442DDF">
            <w:pPr>
              <w:rPr>
                <w:sz w:val="24"/>
                <w:szCs w:val="24"/>
              </w:rPr>
            </w:pPr>
            <w:r w:rsidRPr="005A3C4E">
              <w:rPr>
                <w:sz w:val="24"/>
                <w:szCs w:val="24"/>
              </w:rPr>
              <w:t xml:space="preserve">Segunda revisión: </w:t>
            </w:r>
            <w:r w:rsidR="0011765D">
              <w:rPr>
                <w:sz w:val="24"/>
                <w:szCs w:val="24"/>
              </w:rPr>
              <w:t>31/07/2025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673C8D02" w:rsidR="00281820" w:rsidRPr="00281820" w:rsidRDefault="00DC514D" w:rsidP="00281820">
            <w:pPr>
              <w:rPr>
                <w:sz w:val="24"/>
                <w:szCs w:val="24"/>
              </w:rPr>
            </w:pPr>
            <w:hyperlink r:id="rId9" w:history="1">
              <w:r w:rsidRPr="00A8033F">
                <w:rPr>
                  <w:rStyle w:val="Hipervnculo"/>
                  <w:sz w:val="24"/>
                  <w:szCs w:val="24"/>
                </w:rPr>
                <w:t>https://www.ceoe.es</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DC514D" w:rsidP="00281820">
      <w:pPr>
        <w:pStyle w:val="Titulardelboletn"/>
        <w:numPr>
          <w:ilvl w:val="0"/>
          <w:numId w:val="3"/>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281820">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459B921F"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636230C8" w:rsidR="00CB5511" w:rsidRPr="005A3C4E" w:rsidRDefault="00A57DA3" w:rsidP="00CB5511">
            <w:pPr>
              <w:rPr>
                <w:sz w:val="20"/>
                <w:szCs w:val="20"/>
              </w:rPr>
            </w:pPr>
            <w:r>
              <w:rPr>
                <w:sz w:val="20"/>
                <w:szCs w:val="20"/>
              </w:rPr>
              <w:t>A través del acceso Conócenos.</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100B2F3C" w:rsidR="00CB5511" w:rsidRPr="005A3C4E" w:rsidRDefault="0011765D"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312A6ACB"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281820">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44E993A0"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0E938B2F" w:rsidR="00932008" w:rsidRPr="005A3C4E" w:rsidRDefault="00A57DA3" w:rsidP="00281820">
            <w:pPr>
              <w:jc w:val="both"/>
              <w:rPr>
                <w:sz w:val="20"/>
                <w:szCs w:val="20"/>
              </w:rPr>
            </w:pPr>
            <w:r>
              <w:rPr>
                <w:sz w:val="20"/>
                <w:szCs w:val="20"/>
              </w:rPr>
              <w:t xml:space="preserve">Algunas informaciones se localizan fuera del </w:t>
            </w:r>
            <w:r w:rsidR="00281820">
              <w:rPr>
                <w:sz w:val="20"/>
                <w:szCs w:val="20"/>
              </w:rPr>
              <w:t>P</w:t>
            </w:r>
            <w:r>
              <w:rPr>
                <w:sz w:val="20"/>
                <w:szCs w:val="20"/>
              </w:rPr>
              <w:t xml:space="preserve">ortal de </w:t>
            </w:r>
            <w:r w:rsidR="00281820">
              <w:rPr>
                <w:sz w:val="20"/>
                <w:szCs w:val="20"/>
              </w:rPr>
              <w:t>T</w:t>
            </w:r>
            <w:r>
              <w:rPr>
                <w:sz w:val="20"/>
                <w:szCs w:val="20"/>
              </w:rPr>
              <w:t>ransparencia.</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185D04B6" w:rsidR="00932008" w:rsidRPr="005A3C4E" w:rsidRDefault="0011765D"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8F65574"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638409D" w:rsidR="002F2850" w:rsidRDefault="002F2850" w:rsidP="002F2850"/>
    <w:p w14:paraId="451B598D" w14:textId="77777777" w:rsidR="00C029D5" w:rsidRPr="003B1702" w:rsidRDefault="00C029D5" w:rsidP="00C029D5">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C029D5" w:rsidRPr="00396A23" w14:paraId="2BB9233F" w14:textId="77777777" w:rsidTr="00197F84">
        <w:tc>
          <w:tcPr>
            <w:tcW w:w="2711" w:type="dxa"/>
            <w:vAlign w:val="center"/>
          </w:tcPr>
          <w:p w14:paraId="454743C6"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59FFDCB1"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47C2635E"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076AEAAA"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C029D5" w:rsidRPr="00396A23" w14:paraId="5BA15869" w14:textId="77777777" w:rsidTr="00197F84">
        <w:trPr>
          <w:trHeight w:val="481"/>
        </w:trPr>
        <w:tc>
          <w:tcPr>
            <w:tcW w:w="2711" w:type="dxa"/>
          </w:tcPr>
          <w:p w14:paraId="7889F728" w14:textId="1625EFA2" w:rsidR="00C029D5" w:rsidRPr="00281820" w:rsidRDefault="00281820" w:rsidP="00197F84">
            <w:pPr>
              <w:pStyle w:val="Cuerpodelboletn"/>
              <w:spacing w:before="120" w:after="120" w:line="312" w:lineRule="auto"/>
              <w:rPr>
                <w:b/>
                <w:color w:val="3C8378"/>
                <w:sz w:val="20"/>
                <w:szCs w:val="20"/>
              </w:rPr>
            </w:pPr>
            <w:r w:rsidRPr="00281820">
              <w:rPr>
                <w:b/>
                <w:color w:val="3C8378"/>
                <w:sz w:val="20"/>
                <w:szCs w:val="20"/>
              </w:rPr>
              <w:t>2022</w:t>
            </w:r>
          </w:p>
        </w:tc>
        <w:tc>
          <w:tcPr>
            <w:tcW w:w="2545" w:type="dxa"/>
          </w:tcPr>
          <w:p w14:paraId="5FDBC07A" w14:textId="0FEEB01B" w:rsidR="00C029D5" w:rsidRPr="00A30CCF" w:rsidRDefault="00281820" w:rsidP="00197F84">
            <w:pPr>
              <w:pStyle w:val="Cuerpodelboletn"/>
              <w:spacing w:before="120" w:after="120" w:line="312" w:lineRule="auto"/>
              <w:jc w:val="center"/>
              <w:rPr>
                <w:bCs/>
                <w:sz w:val="20"/>
                <w:szCs w:val="20"/>
              </w:rPr>
            </w:pPr>
            <w:r>
              <w:rPr>
                <w:bCs/>
                <w:sz w:val="20"/>
                <w:szCs w:val="20"/>
              </w:rPr>
              <w:t>64,8%</w:t>
            </w:r>
          </w:p>
        </w:tc>
        <w:tc>
          <w:tcPr>
            <w:tcW w:w="2728" w:type="dxa"/>
          </w:tcPr>
          <w:p w14:paraId="0C73E768" w14:textId="0D744A96" w:rsidR="00C029D5" w:rsidRPr="00A30CCF" w:rsidRDefault="00281820" w:rsidP="00197F84">
            <w:pPr>
              <w:pStyle w:val="Cuerpodelboletn"/>
              <w:spacing w:before="120" w:after="120" w:line="312" w:lineRule="auto"/>
              <w:jc w:val="center"/>
              <w:rPr>
                <w:bCs/>
                <w:sz w:val="20"/>
                <w:szCs w:val="20"/>
              </w:rPr>
            </w:pPr>
            <w:r>
              <w:rPr>
                <w:bCs/>
                <w:sz w:val="20"/>
                <w:szCs w:val="20"/>
              </w:rPr>
              <w:t>7</w:t>
            </w:r>
          </w:p>
        </w:tc>
        <w:tc>
          <w:tcPr>
            <w:tcW w:w="2051" w:type="dxa"/>
          </w:tcPr>
          <w:p w14:paraId="55814783" w14:textId="415E04A7" w:rsidR="00C029D5" w:rsidRPr="00A30CCF" w:rsidRDefault="00281820" w:rsidP="00197F84">
            <w:pPr>
              <w:pStyle w:val="Cuerpodelboletn"/>
              <w:spacing w:before="120" w:after="120" w:line="312" w:lineRule="auto"/>
              <w:jc w:val="center"/>
              <w:rPr>
                <w:bCs/>
                <w:sz w:val="20"/>
                <w:szCs w:val="20"/>
              </w:rPr>
            </w:pPr>
            <w:r>
              <w:rPr>
                <w:bCs/>
                <w:sz w:val="20"/>
                <w:szCs w:val="20"/>
              </w:rPr>
              <w:t>1</w:t>
            </w:r>
          </w:p>
        </w:tc>
      </w:tr>
      <w:tr w:rsidR="00C029D5" w:rsidRPr="00396A23" w14:paraId="4E05AA76" w14:textId="77777777" w:rsidTr="00197F84">
        <w:tc>
          <w:tcPr>
            <w:tcW w:w="2711" w:type="dxa"/>
          </w:tcPr>
          <w:p w14:paraId="57C99C98" w14:textId="32C4B4F8" w:rsidR="00C029D5" w:rsidRPr="00281820" w:rsidRDefault="00281820" w:rsidP="00197F84">
            <w:pPr>
              <w:pStyle w:val="Cuerpodelboletn"/>
              <w:spacing w:before="120" w:after="120" w:line="312" w:lineRule="auto"/>
              <w:rPr>
                <w:b/>
                <w:color w:val="3C8378"/>
                <w:sz w:val="20"/>
                <w:szCs w:val="20"/>
              </w:rPr>
            </w:pPr>
            <w:r w:rsidRPr="00281820">
              <w:rPr>
                <w:b/>
                <w:color w:val="3C8378"/>
                <w:sz w:val="20"/>
                <w:szCs w:val="20"/>
              </w:rPr>
              <w:t>2023</w:t>
            </w:r>
          </w:p>
        </w:tc>
        <w:tc>
          <w:tcPr>
            <w:tcW w:w="2545" w:type="dxa"/>
          </w:tcPr>
          <w:p w14:paraId="6C8954FF" w14:textId="356F64A1" w:rsidR="00C029D5" w:rsidRPr="00A30CCF" w:rsidRDefault="00281820" w:rsidP="00197F84">
            <w:pPr>
              <w:pStyle w:val="Cuerpodelboletn"/>
              <w:spacing w:before="120" w:after="120" w:line="312" w:lineRule="auto"/>
              <w:jc w:val="center"/>
              <w:rPr>
                <w:bCs/>
                <w:sz w:val="20"/>
                <w:szCs w:val="20"/>
              </w:rPr>
            </w:pPr>
            <w:r>
              <w:rPr>
                <w:bCs/>
                <w:sz w:val="20"/>
                <w:szCs w:val="20"/>
              </w:rPr>
              <w:t>71,9%</w:t>
            </w:r>
          </w:p>
        </w:tc>
        <w:tc>
          <w:tcPr>
            <w:tcW w:w="2728" w:type="dxa"/>
          </w:tcPr>
          <w:p w14:paraId="6B8EBC69" w14:textId="4EE5624B" w:rsidR="00C029D5" w:rsidRPr="00A30CCF" w:rsidRDefault="00281820" w:rsidP="00197F84">
            <w:pPr>
              <w:pStyle w:val="Cuerpodelboletn"/>
              <w:spacing w:before="120" w:after="120" w:line="312" w:lineRule="auto"/>
              <w:jc w:val="center"/>
              <w:rPr>
                <w:bCs/>
                <w:sz w:val="20"/>
                <w:szCs w:val="20"/>
              </w:rPr>
            </w:pPr>
            <w:r>
              <w:rPr>
                <w:bCs/>
                <w:sz w:val="20"/>
                <w:szCs w:val="20"/>
              </w:rPr>
              <w:t>6</w:t>
            </w:r>
          </w:p>
        </w:tc>
        <w:tc>
          <w:tcPr>
            <w:tcW w:w="2051" w:type="dxa"/>
          </w:tcPr>
          <w:p w14:paraId="5DDEF90F" w14:textId="71965917" w:rsidR="00C029D5" w:rsidRPr="00A30CCF" w:rsidRDefault="006B7ABD" w:rsidP="00197F84">
            <w:pPr>
              <w:pStyle w:val="Cuerpodelboletn"/>
              <w:spacing w:before="120" w:after="120" w:line="312" w:lineRule="auto"/>
              <w:jc w:val="center"/>
              <w:rPr>
                <w:bCs/>
                <w:sz w:val="20"/>
                <w:szCs w:val="20"/>
              </w:rPr>
            </w:pPr>
            <w:r>
              <w:rPr>
                <w:bCs/>
                <w:sz w:val="20"/>
                <w:szCs w:val="20"/>
              </w:rPr>
              <w:t>0</w:t>
            </w:r>
          </w:p>
        </w:tc>
      </w:tr>
    </w:tbl>
    <w:p w14:paraId="4A694DEE" w14:textId="77777777" w:rsidR="00C029D5" w:rsidRPr="00396A23" w:rsidRDefault="00C029D5" w:rsidP="00C029D5">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C029D5" w:rsidRPr="00396A23" w14:paraId="299991DB" w14:textId="77777777" w:rsidTr="00281820">
        <w:trPr>
          <w:trHeight w:val="5094"/>
        </w:trPr>
        <w:tc>
          <w:tcPr>
            <w:tcW w:w="10035" w:type="dxa"/>
          </w:tcPr>
          <w:p w14:paraId="44DF6DDD" w14:textId="77777777" w:rsidR="00C029D5" w:rsidRPr="00524341" w:rsidRDefault="00C029D5" w:rsidP="00197F84">
            <w:pPr>
              <w:pStyle w:val="Cuerpodelboletn"/>
              <w:spacing w:before="120" w:after="120" w:line="312" w:lineRule="auto"/>
              <w:rPr>
                <w:b/>
                <w:color w:val="3C8378"/>
                <w:sz w:val="20"/>
                <w:szCs w:val="20"/>
              </w:rPr>
            </w:pPr>
            <w:bookmarkStart w:id="0" w:name="_Hlk198629559"/>
            <w:r w:rsidRPr="00524341">
              <w:rPr>
                <w:b/>
                <w:color w:val="3C8378"/>
                <w:sz w:val="20"/>
                <w:szCs w:val="20"/>
              </w:rPr>
              <w:lastRenderedPageBreak/>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53676A7A" w14:textId="77777777" w:rsidR="00281820" w:rsidRPr="0011765D" w:rsidRDefault="00281820" w:rsidP="00281820">
            <w:pPr>
              <w:pStyle w:val="Sinespaciado"/>
              <w:spacing w:line="276" w:lineRule="auto"/>
              <w:jc w:val="both"/>
              <w:rPr>
                <w:sz w:val="20"/>
                <w:szCs w:val="20"/>
              </w:rPr>
            </w:pPr>
            <w:r w:rsidRPr="00281820">
              <w:rPr>
                <w:sz w:val="20"/>
                <w:szCs w:val="20"/>
              </w:rPr>
              <w:t xml:space="preserve">Sigue sin </w:t>
            </w:r>
            <w:r w:rsidRPr="0011765D">
              <w:rPr>
                <w:sz w:val="20"/>
                <w:szCs w:val="20"/>
              </w:rPr>
              <w:t>estructurarse la información conforme a la LTAIBG.</w:t>
            </w:r>
          </w:p>
          <w:p w14:paraId="416CB312" w14:textId="77777777" w:rsidR="00281820" w:rsidRPr="0011765D" w:rsidRDefault="00281820" w:rsidP="00281820">
            <w:pPr>
              <w:pStyle w:val="Sinespaciado"/>
              <w:spacing w:line="276" w:lineRule="auto"/>
              <w:ind w:left="720"/>
              <w:jc w:val="both"/>
              <w:rPr>
                <w:sz w:val="20"/>
                <w:szCs w:val="20"/>
              </w:rPr>
            </w:pPr>
          </w:p>
          <w:p w14:paraId="021E90D6" w14:textId="77777777" w:rsidR="00281820" w:rsidRPr="0011765D" w:rsidRDefault="00281820" w:rsidP="00281820">
            <w:pPr>
              <w:pStyle w:val="Sinespaciado"/>
              <w:spacing w:line="276" w:lineRule="auto"/>
              <w:jc w:val="both"/>
              <w:rPr>
                <w:sz w:val="20"/>
                <w:szCs w:val="20"/>
              </w:rPr>
            </w:pPr>
            <w:r w:rsidRPr="0011765D">
              <w:rPr>
                <w:sz w:val="20"/>
                <w:szCs w:val="20"/>
              </w:rPr>
              <w:t>Respecto de la publicación de contenidos, sigue sin publicarse:</w:t>
            </w:r>
          </w:p>
          <w:p w14:paraId="69A7064E" w14:textId="77777777" w:rsidR="00281820" w:rsidRPr="0011765D" w:rsidRDefault="00281820" w:rsidP="00281820">
            <w:pPr>
              <w:pStyle w:val="Prrafodelista"/>
              <w:rPr>
                <w:sz w:val="20"/>
                <w:szCs w:val="20"/>
              </w:rPr>
            </w:pPr>
          </w:p>
          <w:p w14:paraId="47A9D0C1" w14:textId="59A641BB" w:rsidR="00281820" w:rsidRPr="0011765D" w:rsidRDefault="00281820" w:rsidP="00281820">
            <w:pPr>
              <w:pStyle w:val="Sinespaciado"/>
              <w:numPr>
                <w:ilvl w:val="0"/>
                <w:numId w:val="9"/>
              </w:numPr>
              <w:spacing w:line="276" w:lineRule="auto"/>
              <w:jc w:val="both"/>
              <w:rPr>
                <w:sz w:val="20"/>
                <w:szCs w:val="20"/>
              </w:rPr>
            </w:pPr>
            <w:r w:rsidRPr="0011765D">
              <w:rPr>
                <w:sz w:val="20"/>
                <w:szCs w:val="20"/>
              </w:rPr>
              <w:t xml:space="preserve">Dentro del bloque de Información Institucional y Organizativa: </w:t>
            </w:r>
          </w:p>
          <w:p w14:paraId="58BA549A" w14:textId="1BFEAD6A" w:rsidR="00281820" w:rsidRPr="0011765D" w:rsidRDefault="00281820" w:rsidP="00281820">
            <w:pPr>
              <w:pStyle w:val="Sinespaciado"/>
              <w:numPr>
                <w:ilvl w:val="0"/>
                <w:numId w:val="10"/>
              </w:numPr>
              <w:spacing w:line="276" w:lineRule="auto"/>
              <w:jc w:val="both"/>
              <w:rPr>
                <w:sz w:val="20"/>
                <w:szCs w:val="20"/>
              </w:rPr>
            </w:pPr>
            <w:r w:rsidRPr="0011765D">
              <w:rPr>
                <w:sz w:val="20"/>
                <w:szCs w:val="20"/>
              </w:rPr>
              <w:t>La normativa de carácter general que regula la naturaleza y funcionamiento de la entidad.</w:t>
            </w:r>
          </w:p>
          <w:p w14:paraId="7F4C85A3" w14:textId="77777777" w:rsidR="00281820" w:rsidRPr="0011765D" w:rsidRDefault="00281820" w:rsidP="00281820">
            <w:pPr>
              <w:pStyle w:val="Sinespaciado"/>
              <w:numPr>
                <w:ilvl w:val="0"/>
                <w:numId w:val="10"/>
              </w:numPr>
              <w:spacing w:line="276" w:lineRule="auto"/>
              <w:jc w:val="both"/>
              <w:rPr>
                <w:sz w:val="20"/>
                <w:szCs w:val="20"/>
              </w:rPr>
            </w:pPr>
            <w:r w:rsidRPr="0011765D">
              <w:rPr>
                <w:sz w:val="20"/>
                <w:szCs w:val="20"/>
              </w:rPr>
              <w:t>El perfil y la trayectoria profesional de los máximos responsables.</w:t>
            </w:r>
          </w:p>
          <w:p w14:paraId="3443F694" w14:textId="77777777" w:rsidR="00281820" w:rsidRPr="0011765D" w:rsidRDefault="00281820" w:rsidP="00281820">
            <w:pPr>
              <w:pStyle w:val="Sinespaciado"/>
              <w:spacing w:line="276" w:lineRule="auto"/>
              <w:jc w:val="both"/>
              <w:rPr>
                <w:sz w:val="20"/>
                <w:szCs w:val="20"/>
              </w:rPr>
            </w:pPr>
          </w:p>
          <w:p w14:paraId="35AFBB6C" w14:textId="1A5858D6" w:rsidR="00281820" w:rsidRPr="0011765D" w:rsidRDefault="00281820" w:rsidP="00281820">
            <w:pPr>
              <w:pStyle w:val="Sinespaciado"/>
              <w:numPr>
                <w:ilvl w:val="0"/>
                <w:numId w:val="9"/>
              </w:numPr>
              <w:spacing w:line="276" w:lineRule="auto"/>
              <w:jc w:val="both"/>
              <w:rPr>
                <w:sz w:val="20"/>
                <w:szCs w:val="20"/>
              </w:rPr>
            </w:pPr>
            <w:r w:rsidRPr="0011765D">
              <w:rPr>
                <w:sz w:val="20"/>
                <w:szCs w:val="20"/>
              </w:rPr>
              <w:t xml:space="preserve">En el bloque de </w:t>
            </w:r>
            <w:r w:rsidR="0073214E" w:rsidRPr="0011765D">
              <w:rPr>
                <w:sz w:val="20"/>
                <w:szCs w:val="20"/>
              </w:rPr>
              <w:t>I</w:t>
            </w:r>
            <w:r w:rsidRPr="0011765D">
              <w:rPr>
                <w:sz w:val="20"/>
                <w:szCs w:val="20"/>
              </w:rPr>
              <w:t>nformación económica</w:t>
            </w:r>
          </w:p>
          <w:p w14:paraId="31B5E5CB" w14:textId="77777777" w:rsidR="00281820" w:rsidRPr="0011765D" w:rsidRDefault="00281820" w:rsidP="00281820">
            <w:pPr>
              <w:pStyle w:val="Sinespaciado"/>
              <w:numPr>
                <w:ilvl w:val="0"/>
                <w:numId w:val="11"/>
              </w:numPr>
              <w:spacing w:line="276" w:lineRule="auto"/>
              <w:jc w:val="both"/>
              <w:rPr>
                <w:sz w:val="20"/>
                <w:szCs w:val="20"/>
              </w:rPr>
            </w:pPr>
            <w:r w:rsidRPr="0011765D">
              <w:rPr>
                <w:sz w:val="20"/>
                <w:szCs w:val="20"/>
              </w:rPr>
              <w:t>Los contratos adjudicados por administraciones públicas.</w:t>
            </w:r>
          </w:p>
          <w:p w14:paraId="2A3D6222" w14:textId="77777777" w:rsidR="00281820" w:rsidRPr="0011765D" w:rsidRDefault="00281820" w:rsidP="00281820">
            <w:pPr>
              <w:pStyle w:val="Sinespaciado"/>
              <w:spacing w:line="276" w:lineRule="auto"/>
              <w:ind w:left="1440"/>
              <w:jc w:val="both"/>
              <w:rPr>
                <w:sz w:val="20"/>
                <w:szCs w:val="20"/>
              </w:rPr>
            </w:pPr>
          </w:p>
          <w:p w14:paraId="4A869F49" w14:textId="55028D3A" w:rsidR="00C029D5" w:rsidRPr="00B914FA" w:rsidRDefault="00281820" w:rsidP="00281820">
            <w:pPr>
              <w:pStyle w:val="Sinespaciado"/>
              <w:numPr>
                <w:ilvl w:val="0"/>
                <w:numId w:val="9"/>
              </w:numPr>
              <w:spacing w:line="276" w:lineRule="auto"/>
              <w:jc w:val="both"/>
              <w:rPr>
                <w:rStyle w:val="Ttulo2Car"/>
                <w:rFonts w:eastAsiaTheme="minorEastAsia" w:cstheme="minorBidi"/>
                <w:b w:val="0"/>
                <w:bCs w:val="0"/>
                <w:color w:val="auto"/>
                <w:sz w:val="20"/>
                <w:szCs w:val="20"/>
              </w:rPr>
            </w:pPr>
            <w:r w:rsidRPr="0011765D">
              <w:rPr>
                <w:sz w:val="20"/>
                <w:szCs w:val="20"/>
              </w:rPr>
              <w:t>Respecto del cumplimiento de los criterios de calidad en la publicación de la información, parte de la información no está datada y sigue sin publicarse la fecha en que se revisó o actualizó por última vez la información obligatoria publicada en el Portal de Transparencia o en la web de la entidad. Además, algunas informaciones siguen publicándose</w:t>
            </w:r>
            <w:r w:rsidRPr="00281820">
              <w:rPr>
                <w:sz w:val="20"/>
                <w:szCs w:val="20"/>
              </w:rPr>
              <w:t xml:space="preserve"> en formato no reutilizable.</w:t>
            </w:r>
          </w:p>
        </w:tc>
      </w:tr>
      <w:bookmarkEnd w:id="0"/>
    </w:tbl>
    <w:p w14:paraId="771393D5" w14:textId="037D4C57" w:rsidR="00C029D5" w:rsidRDefault="00C029D5" w:rsidP="002F2850">
      <w:r>
        <w:rPr>
          <w:i/>
          <w:iCs/>
          <w:highlight w:val="magenta"/>
        </w:rPr>
        <w:br w:type="page"/>
      </w:r>
    </w:p>
    <w:p w14:paraId="6AB14A11" w14:textId="1E8C68B1" w:rsidR="002F2850" w:rsidRPr="0060669B" w:rsidRDefault="00AE3317" w:rsidP="00C029D5">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7C804362"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C029D5">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46"/>
        <w:gridCol w:w="1911"/>
        <w:gridCol w:w="797"/>
        <w:gridCol w:w="5842"/>
      </w:tblGrid>
      <w:tr w:rsidR="00E34195" w:rsidRPr="005A3C4E" w14:paraId="0C67B306" w14:textId="77777777" w:rsidTr="00BA33CB">
        <w:trPr>
          <w:cantSplit/>
          <w:trHeight w:val="1350"/>
          <w:tblHeader/>
        </w:trPr>
        <w:tc>
          <w:tcPr>
            <w:tcW w:w="1558"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46"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526"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6066"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BA33CB">
        <w:tc>
          <w:tcPr>
            <w:tcW w:w="1558"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1946"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526"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B7786A">
            <w:pPr>
              <w:pStyle w:val="Cuerpodelboletn"/>
              <w:numPr>
                <w:ilvl w:val="0"/>
                <w:numId w:val="12"/>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tcPr>
          <w:p w14:paraId="61B58D25" w14:textId="73B181B8" w:rsidR="00E34195" w:rsidRPr="008E61F8" w:rsidRDefault="00A57DA3" w:rsidP="00281820">
            <w:pPr>
              <w:pStyle w:val="Cuerpodelboletn"/>
              <w:spacing w:before="120" w:after="120" w:line="276" w:lineRule="auto"/>
              <w:rPr>
                <w:rStyle w:val="Ttulo2Car"/>
                <w:b w:val="0"/>
                <w:bCs w:val="0"/>
                <w:color w:val="auto"/>
                <w:sz w:val="20"/>
                <w:szCs w:val="20"/>
                <w:lang w:bidi="es-ES"/>
              </w:rPr>
            </w:pPr>
            <w:r w:rsidRPr="00C66313">
              <w:rPr>
                <w:rStyle w:val="Ttulo2Car"/>
                <w:b w:val="0"/>
                <w:bCs w:val="0"/>
                <w:color w:val="auto"/>
                <w:sz w:val="20"/>
                <w:szCs w:val="20"/>
                <w:lang w:bidi="es-ES"/>
              </w:rPr>
              <w:t>L</w:t>
            </w:r>
            <w:r w:rsidR="00281820">
              <w:rPr>
                <w:rStyle w:val="Ttulo2Car"/>
                <w:b w:val="0"/>
                <w:bCs w:val="0"/>
                <w:color w:val="auto"/>
                <w:sz w:val="20"/>
                <w:szCs w:val="20"/>
                <w:lang w:bidi="es-ES"/>
              </w:rPr>
              <w:t>os estatutos se publican en el Portal de Transparencia/</w:t>
            </w:r>
            <w:r w:rsidR="00455D41">
              <w:rPr>
                <w:rStyle w:val="Ttulo2Car"/>
                <w:b w:val="0"/>
                <w:bCs w:val="0"/>
                <w:color w:val="auto"/>
                <w:sz w:val="20"/>
                <w:szCs w:val="20"/>
                <w:lang w:bidi="es-ES"/>
              </w:rPr>
              <w:t xml:space="preserve"> Estatutos de la Confederación Española de Organizaciones Empresariales.</w:t>
            </w:r>
            <w:r>
              <w:rPr>
                <w:rStyle w:val="Ttulo2Car"/>
                <w:b w:val="0"/>
                <w:bCs w:val="0"/>
                <w:color w:val="auto"/>
                <w:sz w:val="20"/>
                <w:szCs w:val="20"/>
                <w:lang w:bidi="es-ES"/>
              </w:rPr>
              <w:t xml:space="preserve"> </w:t>
            </w:r>
            <w:r w:rsidR="00B7786A">
              <w:rPr>
                <w:rStyle w:val="Ttulo2Car"/>
                <w:b w:val="0"/>
                <w:bCs w:val="0"/>
                <w:color w:val="auto"/>
                <w:sz w:val="20"/>
                <w:szCs w:val="20"/>
                <w:lang w:bidi="es-ES"/>
              </w:rPr>
              <w:t xml:space="preserve">No se ha localizado </w:t>
            </w:r>
            <w:r w:rsidR="00B7786A">
              <w:rPr>
                <w:rStyle w:val="Ttulo2Car"/>
                <w:b w:val="0"/>
                <w:color w:val="000000" w:themeColor="text1"/>
                <w:sz w:val="20"/>
                <w:szCs w:val="20"/>
                <w:lang w:bidi="es-ES"/>
              </w:rPr>
              <w:t xml:space="preserve">la normativa de carácter general que regula el funcionamiento y actividades de la Confederación. </w:t>
            </w:r>
            <w:r w:rsidR="00281820">
              <w:rPr>
                <w:rStyle w:val="Ttulo2Car"/>
                <w:b w:val="0"/>
                <w:bCs w:val="0"/>
                <w:color w:val="auto"/>
                <w:sz w:val="20"/>
                <w:szCs w:val="20"/>
                <w:lang w:bidi="es-ES"/>
              </w:rPr>
              <w:t>N</w:t>
            </w:r>
            <w:r w:rsidR="00D82C7A" w:rsidRPr="00C66313">
              <w:rPr>
                <w:rStyle w:val="Ttulo2Car"/>
                <w:b w:val="0"/>
                <w:bCs w:val="0"/>
                <w:color w:val="auto"/>
                <w:sz w:val="20"/>
                <w:szCs w:val="20"/>
                <w:lang w:bidi="es-ES"/>
              </w:rPr>
              <w:t>o se publica la fecha de la última revisión o actualización de la información</w:t>
            </w:r>
            <w:r w:rsidR="00D82C7A">
              <w:rPr>
                <w:rStyle w:val="Ttulo2Car"/>
                <w:b w:val="0"/>
                <w:bCs w:val="0"/>
                <w:color w:val="auto"/>
                <w:sz w:val="20"/>
                <w:szCs w:val="20"/>
                <w:lang w:bidi="es-ES"/>
              </w:rPr>
              <w:t>.</w:t>
            </w:r>
          </w:p>
        </w:tc>
      </w:tr>
      <w:tr w:rsidR="00E34195" w:rsidRPr="005A3C4E" w14:paraId="686B59E1" w14:textId="77777777" w:rsidTr="00BA33CB">
        <w:trPr>
          <w:trHeight w:val="1122"/>
        </w:trPr>
        <w:tc>
          <w:tcPr>
            <w:tcW w:w="1558"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1946"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526"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B7786A">
            <w:pPr>
              <w:pStyle w:val="Cuerpodelboletn"/>
              <w:numPr>
                <w:ilvl w:val="0"/>
                <w:numId w:val="12"/>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tcPr>
          <w:p w14:paraId="516D47E1" w14:textId="1FA4B017" w:rsidR="00E34195" w:rsidRPr="00C66313" w:rsidRDefault="00A57DA3" w:rsidP="00B7786A">
            <w:pPr>
              <w:pStyle w:val="Cuerpodelboletn"/>
              <w:spacing w:before="120" w:after="120" w:line="276" w:lineRule="auto"/>
              <w:rPr>
                <w:rStyle w:val="Ttulo2Car"/>
                <w:b w:val="0"/>
                <w:bCs w:val="0"/>
                <w:color w:val="auto"/>
                <w:sz w:val="20"/>
                <w:szCs w:val="20"/>
                <w:lang w:bidi="es-ES"/>
              </w:rPr>
            </w:pPr>
            <w:r w:rsidRPr="00C66313">
              <w:rPr>
                <w:rStyle w:val="Ttulo2Car"/>
                <w:b w:val="0"/>
                <w:bCs w:val="0"/>
                <w:color w:val="auto"/>
                <w:sz w:val="20"/>
                <w:szCs w:val="20"/>
                <w:lang w:bidi="es-ES"/>
              </w:rPr>
              <w:t>La información se localiza</w:t>
            </w:r>
            <w:r w:rsidR="00B7786A">
              <w:rPr>
                <w:rStyle w:val="Ttulo2Car"/>
                <w:b w:val="0"/>
                <w:bCs w:val="0"/>
                <w:color w:val="auto"/>
                <w:sz w:val="20"/>
                <w:szCs w:val="20"/>
                <w:lang w:bidi="es-ES"/>
              </w:rPr>
              <w:t>, fuera del Portal de Transparencia, a través de la página home/</w:t>
            </w:r>
            <w:r>
              <w:rPr>
                <w:rStyle w:val="Ttulo2Car"/>
                <w:b w:val="0"/>
                <w:bCs w:val="0"/>
                <w:color w:val="auto"/>
                <w:sz w:val="20"/>
                <w:szCs w:val="20"/>
                <w:lang w:bidi="es-ES"/>
              </w:rPr>
              <w:t xml:space="preserve">Conócenos/La confederación. </w:t>
            </w:r>
            <w:r w:rsidR="000C58F9" w:rsidRPr="00C66313">
              <w:rPr>
                <w:rStyle w:val="Ttulo2Car"/>
                <w:b w:val="0"/>
                <w:bCs w:val="0"/>
                <w:color w:val="auto"/>
                <w:sz w:val="20"/>
                <w:szCs w:val="20"/>
                <w:lang w:bidi="es-ES"/>
              </w:rPr>
              <w:t xml:space="preserve">La información </w:t>
            </w:r>
            <w:r w:rsidR="00C9299B">
              <w:rPr>
                <w:rStyle w:val="Ttulo2Car"/>
                <w:b w:val="0"/>
                <w:bCs w:val="0"/>
                <w:color w:val="auto"/>
                <w:sz w:val="20"/>
                <w:szCs w:val="20"/>
                <w:lang w:bidi="es-ES"/>
              </w:rPr>
              <w:t xml:space="preserve">no </w:t>
            </w:r>
            <w:r w:rsidR="00AD1E78" w:rsidRPr="00C66313">
              <w:rPr>
                <w:rStyle w:val="Ttulo2Car"/>
                <w:b w:val="0"/>
                <w:bCs w:val="0"/>
                <w:color w:val="auto"/>
                <w:sz w:val="20"/>
                <w:szCs w:val="20"/>
                <w:lang w:bidi="es-ES"/>
              </w:rPr>
              <w:t xml:space="preserve">está datada </w:t>
            </w:r>
            <w:r w:rsidR="00DB0F9C" w:rsidRPr="00C66313">
              <w:rPr>
                <w:rStyle w:val="Ttulo2Car"/>
                <w:b w:val="0"/>
                <w:bCs w:val="0"/>
                <w:color w:val="auto"/>
                <w:sz w:val="20"/>
                <w:szCs w:val="20"/>
                <w:lang w:bidi="es-ES"/>
              </w:rPr>
              <w:t>y no se publica la fecha de la última revisión o actualización de la información.</w:t>
            </w:r>
          </w:p>
        </w:tc>
      </w:tr>
      <w:tr w:rsidR="00E34195" w:rsidRPr="005A3C4E" w14:paraId="2543FF3F" w14:textId="77777777" w:rsidTr="00BA33CB">
        <w:tc>
          <w:tcPr>
            <w:tcW w:w="1558"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1946"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526" w:type="dxa"/>
            <w:tcBorders>
              <w:top w:val="single" w:sz="4" w:space="0" w:color="00642D"/>
              <w:left w:val="single" w:sz="4" w:space="0" w:color="00642D"/>
              <w:bottom w:val="single" w:sz="4" w:space="0" w:color="00642D"/>
              <w:right w:val="single" w:sz="4" w:space="0" w:color="00642D"/>
            </w:tcBorders>
            <w:vAlign w:val="center"/>
          </w:tcPr>
          <w:p w14:paraId="2676CFB0" w14:textId="77777777" w:rsidR="00E34195" w:rsidRPr="005A3C4E" w:rsidRDefault="00E34195" w:rsidP="00B7786A">
            <w:pPr>
              <w:pStyle w:val="Cuerpodelboletn"/>
              <w:numPr>
                <w:ilvl w:val="0"/>
                <w:numId w:val="12"/>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vAlign w:val="center"/>
          </w:tcPr>
          <w:p w14:paraId="370A67FC" w14:textId="50479B10" w:rsidR="00E34195" w:rsidRPr="005A3C4E" w:rsidRDefault="00D82C7A" w:rsidP="00B7786A">
            <w:pPr>
              <w:pStyle w:val="Cuerpodelboletn"/>
              <w:spacing w:before="120" w:after="120" w:line="276" w:lineRule="auto"/>
              <w:rPr>
                <w:rStyle w:val="Ttulo2Car"/>
                <w:b w:val="0"/>
                <w:bCs w:val="0"/>
                <w:color w:val="auto"/>
                <w:sz w:val="20"/>
                <w:szCs w:val="20"/>
                <w:lang w:bidi="es-ES"/>
              </w:rPr>
            </w:pPr>
            <w:r w:rsidRPr="00C66313">
              <w:rPr>
                <w:rStyle w:val="Ttulo2Car"/>
                <w:b w:val="0"/>
                <w:bCs w:val="0"/>
                <w:color w:val="auto"/>
                <w:sz w:val="20"/>
                <w:szCs w:val="20"/>
                <w:lang w:bidi="es-ES"/>
              </w:rPr>
              <w:t>La información se localiza en el acces</w:t>
            </w:r>
            <w:r>
              <w:rPr>
                <w:rStyle w:val="Ttulo2Car"/>
                <w:b w:val="0"/>
                <w:bCs w:val="0"/>
                <w:color w:val="auto"/>
                <w:sz w:val="20"/>
                <w:szCs w:val="20"/>
                <w:lang w:bidi="es-ES"/>
              </w:rPr>
              <w:t>o Conócenos/ Organización.</w:t>
            </w:r>
            <w:r w:rsidRPr="00C66313">
              <w:rPr>
                <w:b/>
                <w:bCs/>
                <w:color w:val="auto"/>
                <w:sz w:val="20"/>
                <w:szCs w:val="20"/>
                <w:lang w:bidi="es-ES"/>
              </w:rPr>
              <w:t xml:space="preserve"> </w:t>
            </w:r>
            <w:r w:rsidRPr="00C66313">
              <w:rPr>
                <w:rStyle w:val="Ttulo2Car"/>
                <w:b w:val="0"/>
                <w:bCs w:val="0"/>
                <w:color w:val="auto"/>
                <w:sz w:val="20"/>
                <w:szCs w:val="20"/>
                <w:lang w:bidi="es-ES"/>
              </w:rPr>
              <w:t xml:space="preserve">La información </w:t>
            </w:r>
            <w:r>
              <w:rPr>
                <w:rStyle w:val="Ttulo2Car"/>
                <w:b w:val="0"/>
                <w:bCs w:val="0"/>
                <w:color w:val="auto"/>
                <w:sz w:val="20"/>
                <w:szCs w:val="20"/>
                <w:lang w:bidi="es-ES"/>
              </w:rPr>
              <w:t xml:space="preserve">no </w:t>
            </w:r>
            <w:r w:rsidRPr="00C66313">
              <w:rPr>
                <w:rStyle w:val="Ttulo2Car"/>
                <w:b w:val="0"/>
                <w:bCs w:val="0"/>
                <w:color w:val="auto"/>
                <w:sz w:val="20"/>
                <w:szCs w:val="20"/>
                <w:lang w:bidi="es-ES"/>
              </w:rPr>
              <w:t>está datada y no se publica la fecha de la última revisión o actualización de la información.</w:t>
            </w:r>
          </w:p>
        </w:tc>
      </w:tr>
      <w:tr w:rsidR="00E34195" w:rsidRPr="005A3C4E" w14:paraId="291449D0" w14:textId="77777777" w:rsidTr="00BA33CB">
        <w:tc>
          <w:tcPr>
            <w:tcW w:w="1558"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1946"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526" w:type="dxa"/>
            <w:tcBorders>
              <w:top w:val="single" w:sz="4" w:space="0" w:color="00642D"/>
              <w:left w:val="single" w:sz="4" w:space="0" w:color="00642D"/>
              <w:bottom w:val="single" w:sz="4" w:space="0" w:color="00642D"/>
              <w:right w:val="single" w:sz="4" w:space="0" w:color="00642D"/>
            </w:tcBorders>
            <w:vAlign w:val="center"/>
          </w:tcPr>
          <w:p w14:paraId="324984CC" w14:textId="77777777" w:rsidR="00E34195" w:rsidRPr="005A3C4E" w:rsidRDefault="00E34195" w:rsidP="00BA33CB">
            <w:pPr>
              <w:pStyle w:val="Cuerpodelboletn"/>
              <w:numPr>
                <w:ilvl w:val="0"/>
                <w:numId w:val="12"/>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vAlign w:val="center"/>
          </w:tcPr>
          <w:p w14:paraId="497859A7" w14:textId="6BA1698F" w:rsidR="00E34195" w:rsidRPr="005A3C4E" w:rsidRDefault="00D82C7A" w:rsidP="00BA33CB">
            <w:pPr>
              <w:pStyle w:val="Cuerpodelboletn"/>
              <w:spacing w:before="120" w:after="120" w:line="276" w:lineRule="auto"/>
              <w:rPr>
                <w:rStyle w:val="Ttulo2Car"/>
                <w:b w:val="0"/>
                <w:bCs w:val="0"/>
                <w:color w:val="auto"/>
                <w:sz w:val="20"/>
                <w:szCs w:val="20"/>
                <w:lang w:bidi="es-ES"/>
              </w:rPr>
            </w:pPr>
            <w:r w:rsidRPr="00C66313">
              <w:rPr>
                <w:rStyle w:val="Ttulo2Car"/>
                <w:b w:val="0"/>
                <w:bCs w:val="0"/>
                <w:color w:val="auto"/>
                <w:sz w:val="20"/>
                <w:szCs w:val="20"/>
                <w:lang w:bidi="es-ES"/>
              </w:rPr>
              <w:t>La información se localiza en el acces</w:t>
            </w:r>
            <w:r>
              <w:rPr>
                <w:rStyle w:val="Ttulo2Car"/>
                <w:b w:val="0"/>
                <w:bCs w:val="0"/>
                <w:color w:val="auto"/>
                <w:sz w:val="20"/>
                <w:szCs w:val="20"/>
                <w:lang w:bidi="es-ES"/>
              </w:rPr>
              <w:t>o Conócenos/Organización/Conoce a nuestro equipo</w:t>
            </w:r>
            <w:r w:rsidR="00BA33CB">
              <w:rPr>
                <w:rStyle w:val="Ttulo2Car"/>
                <w:b w:val="0"/>
                <w:bCs w:val="0"/>
                <w:color w:val="auto"/>
                <w:sz w:val="20"/>
                <w:szCs w:val="20"/>
                <w:lang w:bidi="es-ES"/>
              </w:rPr>
              <w:t>/Organigrama</w:t>
            </w:r>
            <w:r>
              <w:rPr>
                <w:rStyle w:val="Ttulo2Car"/>
                <w:b w:val="0"/>
                <w:bCs w:val="0"/>
                <w:color w:val="auto"/>
                <w:sz w:val="20"/>
                <w:szCs w:val="20"/>
                <w:lang w:bidi="es-ES"/>
              </w:rPr>
              <w:t>. La información está datada en 2024.</w:t>
            </w:r>
          </w:p>
        </w:tc>
      </w:tr>
      <w:tr w:rsidR="00E34195" w:rsidRPr="005A3C4E" w14:paraId="40F9CA00" w14:textId="77777777" w:rsidTr="00BA33CB">
        <w:trPr>
          <w:trHeight w:val="1749"/>
        </w:trPr>
        <w:tc>
          <w:tcPr>
            <w:tcW w:w="1558"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1946"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526"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BA33CB">
            <w:pPr>
              <w:pStyle w:val="Cuerpodelboletn"/>
              <w:numPr>
                <w:ilvl w:val="0"/>
                <w:numId w:val="12"/>
              </w:numPr>
              <w:spacing w:before="120" w:after="120" w:line="312" w:lineRule="auto"/>
              <w:rPr>
                <w:rStyle w:val="Ttulo2Car"/>
                <w:sz w:val="20"/>
                <w:szCs w:val="20"/>
                <w:lang w:bidi="es-ES"/>
              </w:rPr>
            </w:pPr>
          </w:p>
        </w:tc>
        <w:tc>
          <w:tcPr>
            <w:tcW w:w="6066" w:type="dxa"/>
            <w:tcBorders>
              <w:top w:val="single" w:sz="4" w:space="0" w:color="00642D"/>
              <w:left w:val="single" w:sz="4" w:space="0" w:color="00642D"/>
              <w:bottom w:val="single" w:sz="4" w:space="0" w:color="00642D"/>
              <w:right w:val="single" w:sz="4" w:space="0" w:color="00642D"/>
            </w:tcBorders>
            <w:vAlign w:val="center"/>
          </w:tcPr>
          <w:p w14:paraId="70DF48D3" w14:textId="12D07775" w:rsidR="00E34195" w:rsidRPr="00046DA2" w:rsidRDefault="00D82C7A" w:rsidP="00BA33CB">
            <w:pPr>
              <w:pStyle w:val="Cuerpodelboletn"/>
              <w:spacing w:before="120" w:after="120" w:line="276" w:lineRule="auto"/>
              <w:rPr>
                <w:rStyle w:val="Ttulo2Car"/>
                <w:b w:val="0"/>
                <w:bCs w:val="0"/>
                <w:color w:val="auto"/>
                <w:sz w:val="20"/>
                <w:szCs w:val="20"/>
                <w:lang w:bidi="es-ES"/>
              </w:rPr>
            </w:pPr>
            <w:r w:rsidRPr="00C66313">
              <w:rPr>
                <w:rStyle w:val="Ttulo2Car"/>
                <w:b w:val="0"/>
                <w:bCs w:val="0"/>
                <w:color w:val="auto"/>
                <w:sz w:val="20"/>
                <w:szCs w:val="20"/>
                <w:lang w:bidi="es-ES"/>
              </w:rPr>
              <w:t>La información se localiza en el acces</w:t>
            </w:r>
            <w:r>
              <w:rPr>
                <w:rStyle w:val="Ttulo2Car"/>
                <w:b w:val="0"/>
                <w:bCs w:val="0"/>
                <w:color w:val="auto"/>
                <w:sz w:val="20"/>
                <w:szCs w:val="20"/>
                <w:lang w:bidi="es-ES"/>
              </w:rPr>
              <w:t>o Conócenos/Organización/Conoce a nuestro equipo.</w:t>
            </w:r>
            <w:r w:rsidRPr="00C66313">
              <w:rPr>
                <w:b/>
                <w:bCs/>
                <w:color w:val="auto"/>
                <w:sz w:val="20"/>
                <w:szCs w:val="20"/>
                <w:lang w:bidi="es-ES"/>
              </w:rPr>
              <w:t xml:space="preserve"> </w:t>
            </w:r>
            <w:r w:rsidRPr="00C66313">
              <w:rPr>
                <w:rStyle w:val="Ttulo2Car"/>
                <w:b w:val="0"/>
                <w:bCs w:val="0"/>
                <w:color w:val="auto"/>
                <w:sz w:val="20"/>
                <w:szCs w:val="20"/>
                <w:lang w:bidi="es-ES"/>
              </w:rPr>
              <w:t xml:space="preserve">La información </w:t>
            </w:r>
            <w:r>
              <w:rPr>
                <w:rStyle w:val="Ttulo2Car"/>
                <w:b w:val="0"/>
                <w:bCs w:val="0"/>
                <w:color w:val="auto"/>
                <w:sz w:val="20"/>
                <w:szCs w:val="20"/>
                <w:lang w:bidi="es-ES"/>
              </w:rPr>
              <w:t xml:space="preserve">no </w:t>
            </w:r>
            <w:r w:rsidRPr="00C66313">
              <w:rPr>
                <w:rStyle w:val="Ttulo2Car"/>
                <w:b w:val="0"/>
                <w:bCs w:val="0"/>
                <w:color w:val="auto"/>
                <w:sz w:val="20"/>
                <w:szCs w:val="20"/>
                <w:lang w:bidi="es-ES"/>
              </w:rPr>
              <w:t>está datada y no se publica la fecha de la última revisión o actualización de la información</w:t>
            </w:r>
            <w:r>
              <w:rPr>
                <w:rStyle w:val="Ttulo2Car"/>
                <w:b w:val="0"/>
                <w:bCs w:val="0"/>
                <w:color w:val="auto"/>
                <w:sz w:val="20"/>
                <w:szCs w:val="20"/>
                <w:lang w:bidi="es-ES"/>
              </w:rPr>
              <w:t>.</w:t>
            </w:r>
          </w:p>
        </w:tc>
      </w:tr>
      <w:tr w:rsidR="00E34195" w:rsidRPr="005A3C4E" w14:paraId="1DE69310" w14:textId="77777777" w:rsidTr="00BA33CB">
        <w:tc>
          <w:tcPr>
            <w:tcW w:w="1558"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1946"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526" w:type="dxa"/>
            <w:tcBorders>
              <w:top w:val="single" w:sz="4" w:space="0" w:color="00642D"/>
              <w:left w:val="single" w:sz="4" w:space="0" w:color="00642D"/>
              <w:bottom w:val="single" w:sz="4" w:space="0" w:color="00642D"/>
              <w:right w:val="single" w:sz="4" w:space="0" w:color="00642D"/>
            </w:tcBorders>
            <w:vAlign w:val="center"/>
          </w:tcPr>
          <w:p w14:paraId="61B5C848" w14:textId="0470AFF3" w:rsidR="00E34195" w:rsidRPr="00BA33CB" w:rsidRDefault="00BA33CB" w:rsidP="00BA33CB">
            <w:pPr>
              <w:pStyle w:val="Cuerpodelboletn"/>
              <w:spacing w:before="120" w:after="120" w:line="312" w:lineRule="auto"/>
              <w:jc w:val="center"/>
              <w:rPr>
                <w:rStyle w:val="Ttulo2Car"/>
                <w:b w:val="0"/>
                <w:bCs w:val="0"/>
                <w:color w:val="auto"/>
                <w:sz w:val="20"/>
                <w:szCs w:val="20"/>
                <w:lang w:bidi="es-ES"/>
              </w:rPr>
            </w:pPr>
            <w:r w:rsidRPr="00BA33CB">
              <w:rPr>
                <w:rStyle w:val="Ttulo2Car"/>
                <w:b w:val="0"/>
                <w:bCs w:val="0"/>
                <w:color w:val="auto"/>
                <w:sz w:val="20"/>
                <w:szCs w:val="20"/>
                <w:lang w:bidi="es-ES"/>
              </w:rPr>
              <w:t>X</w:t>
            </w:r>
          </w:p>
        </w:tc>
        <w:tc>
          <w:tcPr>
            <w:tcW w:w="6066" w:type="dxa"/>
            <w:tcBorders>
              <w:top w:val="single" w:sz="4" w:space="0" w:color="00642D"/>
              <w:left w:val="single" w:sz="4" w:space="0" w:color="00642D"/>
              <w:bottom w:val="single" w:sz="4" w:space="0" w:color="00642D"/>
              <w:right w:val="single" w:sz="4" w:space="0" w:color="00642D"/>
            </w:tcBorders>
            <w:vAlign w:val="center"/>
          </w:tcPr>
          <w:p w14:paraId="15D16A45" w14:textId="683933FA" w:rsidR="00E34195" w:rsidRPr="00BA33CB" w:rsidRDefault="00833501" w:rsidP="00E3088D">
            <w:pPr>
              <w:pStyle w:val="Cuerpodelboletn"/>
              <w:spacing w:before="120" w:after="120" w:line="312" w:lineRule="auto"/>
              <w:rPr>
                <w:rStyle w:val="Ttulo2Car"/>
                <w:b w:val="0"/>
                <w:bCs w:val="0"/>
                <w:color w:val="auto"/>
                <w:sz w:val="20"/>
                <w:szCs w:val="20"/>
                <w:lang w:bidi="es-ES"/>
              </w:rPr>
            </w:pPr>
            <w:r w:rsidRPr="00BA33CB">
              <w:rPr>
                <w:rStyle w:val="Ttulo2Car"/>
                <w:b w:val="0"/>
                <w:bCs w:val="0"/>
                <w:color w:val="auto"/>
                <w:sz w:val="20"/>
                <w:szCs w:val="20"/>
                <w:lang w:bidi="es-ES"/>
              </w:rPr>
              <w:t>No se ha localizado información.</w:t>
            </w:r>
          </w:p>
        </w:tc>
      </w:tr>
    </w:tbl>
    <w:p w14:paraId="1EB99D21" w14:textId="22F17CCE" w:rsidR="002409A4" w:rsidRDefault="002409A4" w:rsidP="00D67FD0">
      <w:pPr>
        <w:pStyle w:val="Cuerpodelboletn"/>
        <w:spacing w:before="120" w:after="120" w:line="312" w:lineRule="auto"/>
        <w:rPr>
          <w:rStyle w:val="Ttulo2Car"/>
          <w:i/>
          <w:lang w:bidi="es-ES"/>
        </w:rPr>
      </w:pPr>
    </w:p>
    <w:p w14:paraId="254DAF19" w14:textId="304317C4" w:rsidR="00BA33CB" w:rsidRDefault="00BA33CB" w:rsidP="00D67FD0">
      <w:pPr>
        <w:pStyle w:val="Cuerpodelboletn"/>
        <w:spacing w:before="120" w:after="120" w:line="312" w:lineRule="auto"/>
        <w:rPr>
          <w:rStyle w:val="Ttulo2Car"/>
          <w:i/>
          <w:lang w:bidi="es-ES"/>
        </w:rPr>
      </w:pPr>
    </w:p>
    <w:p w14:paraId="18F39133" w14:textId="53160095" w:rsidR="00BA33CB" w:rsidRDefault="00BA33CB" w:rsidP="00D67FD0">
      <w:pPr>
        <w:pStyle w:val="Cuerpodelboletn"/>
        <w:spacing w:before="120" w:after="120" w:line="312" w:lineRule="auto"/>
        <w:rPr>
          <w:rStyle w:val="Ttulo2Car"/>
          <w:i/>
          <w:lang w:bidi="es-ES"/>
        </w:rPr>
      </w:pPr>
    </w:p>
    <w:p w14:paraId="0E2130AB" w14:textId="2A54D01D" w:rsidR="00BA33CB" w:rsidRDefault="00BA33CB" w:rsidP="00D67FD0">
      <w:pPr>
        <w:pStyle w:val="Cuerpodelboletn"/>
        <w:spacing w:before="120" w:after="120" w:line="312" w:lineRule="auto"/>
        <w:rPr>
          <w:rStyle w:val="Ttulo2Car"/>
          <w:i/>
          <w:lang w:bidi="es-ES"/>
        </w:rPr>
      </w:pPr>
    </w:p>
    <w:p w14:paraId="12C0A0A9" w14:textId="02E028BF" w:rsidR="00BA33CB" w:rsidRDefault="00BA33CB" w:rsidP="00D67FD0">
      <w:pPr>
        <w:pStyle w:val="Cuerpodelboletn"/>
        <w:spacing w:before="120" w:after="120" w:line="312" w:lineRule="auto"/>
        <w:rPr>
          <w:rStyle w:val="Ttulo2Car"/>
          <w:i/>
          <w:lang w:bidi="es-ES"/>
        </w:rPr>
      </w:pPr>
    </w:p>
    <w:p w14:paraId="6C87E773" w14:textId="77777777" w:rsidR="00BA33CB" w:rsidRPr="005A3C4E" w:rsidRDefault="00BA33CB" w:rsidP="00D67FD0">
      <w:pPr>
        <w:pStyle w:val="Cuerpodelboletn"/>
        <w:spacing w:before="120" w:after="120" w:line="312" w:lineRule="auto"/>
        <w:rPr>
          <w:rStyle w:val="Ttulo2Car"/>
          <w:i/>
          <w:lang w:bidi="es-ES"/>
        </w:rPr>
      </w:pPr>
    </w:p>
    <w:p w14:paraId="34A029E6" w14:textId="6983A0D3"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lastRenderedPageBreak/>
        <w:t xml:space="preserve">Análisis de la </w:t>
      </w:r>
      <w:r w:rsidR="0011765D">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18943EA0">
                <wp:simplePos x="0" y="0"/>
                <wp:positionH relativeFrom="column">
                  <wp:posOffset>285750</wp:posOffset>
                </wp:positionH>
                <wp:positionV relativeFrom="paragraph">
                  <wp:posOffset>146050</wp:posOffset>
                </wp:positionV>
                <wp:extent cx="6353175" cy="2089150"/>
                <wp:effectExtent l="0" t="0" r="28575" b="254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08915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71200BF0" w14:textId="67E037C2" w:rsidR="00B2752B" w:rsidRDefault="00B2752B" w:rsidP="00B2752B">
                            <w:pPr>
                              <w:jc w:val="both"/>
                              <w:rPr>
                                <w:sz w:val="20"/>
                                <w:szCs w:val="20"/>
                              </w:rPr>
                            </w:pPr>
                            <w:r w:rsidRPr="00B2752B">
                              <w:rPr>
                                <w:sz w:val="20"/>
                                <w:szCs w:val="20"/>
                              </w:rPr>
                              <w:t xml:space="preserve">La información publicada </w:t>
                            </w:r>
                            <w:r w:rsidR="00D67FD0">
                              <w:rPr>
                                <w:sz w:val="20"/>
                                <w:szCs w:val="20"/>
                              </w:rPr>
                              <w:t xml:space="preserve">no </w:t>
                            </w:r>
                            <w:r w:rsidRPr="00B2752B">
                              <w:rPr>
                                <w:sz w:val="20"/>
                                <w:szCs w:val="20"/>
                              </w:rPr>
                              <w:t>recoge todos los contenidos obligatorios establecidos en el artículo 6 y 6 bis de la LTAIBG</w:t>
                            </w:r>
                            <w:r w:rsidR="00D67FD0">
                              <w:rPr>
                                <w:sz w:val="20"/>
                                <w:szCs w:val="20"/>
                              </w:rPr>
                              <w:t>:</w:t>
                            </w:r>
                          </w:p>
                          <w:p w14:paraId="4D7FEB2B" w14:textId="3B45AFE7" w:rsidR="00833501" w:rsidRPr="00833501" w:rsidRDefault="00D82C7A" w:rsidP="00281820">
                            <w:pPr>
                              <w:pStyle w:val="Prrafodelista"/>
                              <w:numPr>
                                <w:ilvl w:val="0"/>
                                <w:numId w:val="5"/>
                              </w:numPr>
                              <w:jc w:val="both"/>
                              <w:rPr>
                                <w:rStyle w:val="Ttulo2Car"/>
                                <w:rFonts w:eastAsiaTheme="minorEastAsia" w:cstheme="minorBidi"/>
                                <w:b w:val="0"/>
                                <w:bCs w:val="0"/>
                                <w:color w:val="auto"/>
                                <w:sz w:val="20"/>
                                <w:szCs w:val="20"/>
                              </w:rPr>
                            </w:pPr>
                            <w:r>
                              <w:rPr>
                                <w:rStyle w:val="Ttulo2Car"/>
                                <w:b w:val="0"/>
                                <w:color w:val="auto"/>
                                <w:sz w:val="20"/>
                                <w:szCs w:val="20"/>
                                <w:lang w:bidi="es-ES"/>
                              </w:rPr>
                              <w:t>Falta completar</w:t>
                            </w:r>
                            <w:r w:rsidR="00833501">
                              <w:rPr>
                                <w:rStyle w:val="Ttulo2Car"/>
                                <w:b w:val="0"/>
                                <w:color w:val="auto"/>
                                <w:sz w:val="20"/>
                                <w:szCs w:val="20"/>
                                <w:lang w:bidi="es-ES"/>
                              </w:rPr>
                              <w:t xml:space="preserve"> la n</w:t>
                            </w:r>
                            <w:r w:rsidR="00833501" w:rsidRPr="005A3C4E">
                              <w:rPr>
                                <w:rStyle w:val="Ttulo2Car"/>
                                <w:b w:val="0"/>
                                <w:color w:val="auto"/>
                                <w:sz w:val="20"/>
                                <w:szCs w:val="20"/>
                                <w:lang w:bidi="es-ES"/>
                              </w:rPr>
                              <w:t>ormativa aplicable</w:t>
                            </w:r>
                            <w:r w:rsidR="00833501">
                              <w:rPr>
                                <w:rStyle w:val="Ttulo2Car"/>
                                <w:b w:val="0"/>
                                <w:color w:val="auto"/>
                                <w:sz w:val="20"/>
                                <w:szCs w:val="20"/>
                                <w:lang w:bidi="es-ES"/>
                              </w:rPr>
                              <w:t>.</w:t>
                            </w:r>
                          </w:p>
                          <w:p w14:paraId="76EDEC66" w14:textId="227A9C42" w:rsidR="00833501" w:rsidRPr="00D67FD0" w:rsidRDefault="00833501" w:rsidP="00281820">
                            <w:pPr>
                              <w:pStyle w:val="Prrafodelista"/>
                              <w:numPr>
                                <w:ilvl w:val="0"/>
                                <w:numId w:val="5"/>
                              </w:numPr>
                              <w:jc w:val="both"/>
                              <w:rPr>
                                <w:sz w:val="20"/>
                                <w:szCs w:val="20"/>
                              </w:rPr>
                            </w:pPr>
                            <w:r>
                              <w:rPr>
                                <w:rStyle w:val="Ttulo2Car"/>
                                <w:b w:val="0"/>
                                <w:color w:val="auto"/>
                                <w:sz w:val="20"/>
                                <w:szCs w:val="20"/>
                                <w:lang w:bidi="es-ES"/>
                              </w:rPr>
                              <w:t>No se ha localizado el p</w:t>
                            </w:r>
                            <w:r w:rsidRPr="005A3C4E">
                              <w:rPr>
                                <w:rStyle w:val="Ttulo2Car"/>
                                <w:b w:val="0"/>
                                <w:color w:val="auto"/>
                                <w:sz w:val="20"/>
                                <w:szCs w:val="20"/>
                                <w:lang w:bidi="es-ES"/>
                              </w:rPr>
                              <w:t xml:space="preserve">erfil y trayectoria profesional </w:t>
                            </w:r>
                            <w:r>
                              <w:rPr>
                                <w:rStyle w:val="Ttulo2Car"/>
                                <w:b w:val="0"/>
                                <w:color w:val="auto"/>
                                <w:sz w:val="20"/>
                                <w:szCs w:val="20"/>
                                <w:lang w:bidi="es-ES"/>
                              </w:rPr>
                              <w:t xml:space="preserve">de los máximos </w:t>
                            </w:r>
                            <w:r w:rsidRPr="005A3C4E">
                              <w:rPr>
                                <w:rStyle w:val="Ttulo2Car"/>
                                <w:b w:val="0"/>
                                <w:color w:val="auto"/>
                                <w:sz w:val="20"/>
                                <w:szCs w:val="20"/>
                                <w:lang w:bidi="es-ES"/>
                              </w:rPr>
                              <w:t>responsables</w:t>
                            </w:r>
                            <w:r>
                              <w:rPr>
                                <w:rStyle w:val="Ttulo2Car"/>
                                <w:b w:val="0"/>
                                <w:color w:val="auto"/>
                                <w:sz w:val="20"/>
                                <w:szCs w:val="20"/>
                                <w:lang w:bidi="es-ES"/>
                              </w:rPr>
                              <w:t>.</w:t>
                            </w:r>
                          </w:p>
                          <w:p w14:paraId="43E4D05C" w14:textId="36B06DEA" w:rsidR="002F2850" w:rsidRPr="004E64AF" w:rsidRDefault="002F2850" w:rsidP="004E64AF">
                            <w:pPr>
                              <w:rPr>
                                <w:b/>
                                <w:color w:val="3C8378"/>
                              </w:rPr>
                            </w:pPr>
                            <w:r w:rsidRPr="004E64AF">
                              <w:rPr>
                                <w:b/>
                                <w:color w:val="3C8378"/>
                              </w:rPr>
                              <w:t>Calidad de la Información</w:t>
                            </w:r>
                          </w:p>
                          <w:p w14:paraId="3122AFEC" w14:textId="74D35B61" w:rsidR="001C72D3" w:rsidRDefault="00D82C7A" w:rsidP="00281820">
                            <w:pPr>
                              <w:pStyle w:val="Prrafodelista"/>
                              <w:numPr>
                                <w:ilvl w:val="0"/>
                                <w:numId w:val="2"/>
                              </w:numPr>
                              <w:rPr>
                                <w:bCs/>
                                <w:sz w:val="20"/>
                                <w:szCs w:val="20"/>
                              </w:rPr>
                            </w:pPr>
                            <w:r>
                              <w:rPr>
                                <w:bCs/>
                                <w:sz w:val="20"/>
                                <w:szCs w:val="20"/>
                              </w:rPr>
                              <w:t>Algunas informaciones</w:t>
                            </w:r>
                            <w:r w:rsidR="00D67FD0">
                              <w:rPr>
                                <w:bCs/>
                                <w:sz w:val="20"/>
                                <w:szCs w:val="20"/>
                              </w:rPr>
                              <w:t xml:space="preserve"> no está</w:t>
                            </w:r>
                            <w:r>
                              <w:rPr>
                                <w:bCs/>
                                <w:sz w:val="20"/>
                                <w:szCs w:val="20"/>
                              </w:rPr>
                              <w:t>n</w:t>
                            </w:r>
                            <w:r w:rsidR="00D67FD0">
                              <w:rPr>
                                <w:bCs/>
                                <w:sz w:val="20"/>
                                <w:szCs w:val="20"/>
                              </w:rPr>
                              <w:t xml:space="preserve"> datada</w:t>
                            </w:r>
                            <w:r>
                              <w:rPr>
                                <w:bCs/>
                                <w:sz w:val="20"/>
                                <w:szCs w:val="20"/>
                              </w:rPr>
                              <w:t>s.</w:t>
                            </w:r>
                          </w:p>
                          <w:p w14:paraId="0D6B54C5" w14:textId="54421F50" w:rsidR="00D67FD0" w:rsidRPr="00D67FD0" w:rsidRDefault="00D67FD0" w:rsidP="00281820">
                            <w:pPr>
                              <w:pStyle w:val="Prrafodelista"/>
                              <w:numPr>
                                <w:ilvl w:val="0"/>
                                <w:numId w:val="2"/>
                              </w:numPr>
                              <w:rPr>
                                <w:bCs/>
                                <w:sz w:val="20"/>
                                <w:szCs w:val="20"/>
                              </w:rPr>
                            </w:pPr>
                            <w:r>
                              <w:rPr>
                                <w:bCs/>
                                <w:sz w:val="20"/>
                                <w:szCs w:val="20"/>
                              </w:rPr>
                              <w:t>No se publica la fecha de la última revisión o actualización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5pt;width:500.25pt;height:1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71200BF0" w14:textId="67E037C2" w:rsidR="00B2752B" w:rsidRDefault="00B2752B" w:rsidP="00B2752B">
                      <w:pPr>
                        <w:jc w:val="both"/>
                        <w:rPr>
                          <w:sz w:val="20"/>
                          <w:szCs w:val="20"/>
                        </w:rPr>
                      </w:pPr>
                      <w:r w:rsidRPr="00B2752B">
                        <w:rPr>
                          <w:sz w:val="20"/>
                          <w:szCs w:val="20"/>
                        </w:rPr>
                        <w:t xml:space="preserve">La información publicada </w:t>
                      </w:r>
                      <w:r w:rsidR="00D67FD0">
                        <w:rPr>
                          <w:sz w:val="20"/>
                          <w:szCs w:val="20"/>
                        </w:rPr>
                        <w:t xml:space="preserve">no </w:t>
                      </w:r>
                      <w:r w:rsidRPr="00B2752B">
                        <w:rPr>
                          <w:sz w:val="20"/>
                          <w:szCs w:val="20"/>
                        </w:rPr>
                        <w:t>recoge todos los contenidos obligatorios establecidos en el artículo 6 y 6 bis de la LTAIBG</w:t>
                      </w:r>
                      <w:r w:rsidR="00D67FD0">
                        <w:rPr>
                          <w:sz w:val="20"/>
                          <w:szCs w:val="20"/>
                        </w:rPr>
                        <w:t>:</w:t>
                      </w:r>
                    </w:p>
                    <w:p w14:paraId="4D7FEB2B" w14:textId="3B45AFE7" w:rsidR="00833501" w:rsidRPr="00833501" w:rsidRDefault="00D82C7A" w:rsidP="00281820">
                      <w:pPr>
                        <w:pStyle w:val="Prrafodelista"/>
                        <w:numPr>
                          <w:ilvl w:val="0"/>
                          <w:numId w:val="5"/>
                        </w:numPr>
                        <w:jc w:val="both"/>
                        <w:rPr>
                          <w:rStyle w:val="Ttulo2Car"/>
                          <w:rFonts w:eastAsiaTheme="minorEastAsia" w:cstheme="minorBidi"/>
                          <w:b w:val="0"/>
                          <w:bCs w:val="0"/>
                          <w:color w:val="auto"/>
                          <w:sz w:val="20"/>
                          <w:szCs w:val="20"/>
                        </w:rPr>
                      </w:pPr>
                      <w:r>
                        <w:rPr>
                          <w:rStyle w:val="Ttulo2Car"/>
                          <w:b w:val="0"/>
                          <w:color w:val="auto"/>
                          <w:sz w:val="20"/>
                          <w:szCs w:val="20"/>
                          <w:lang w:bidi="es-ES"/>
                        </w:rPr>
                        <w:t>Falta completar</w:t>
                      </w:r>
                      <w:r w:rsidR="00833501">
                        <w:rPr>
                          <w:rStyle w:val="Ttulo2Car"/>
                          <w:b w:val="0"/>
                          <w:color w:val="auto"/>
                          <w:sz w:val="20"/>
                          <w:szCs w:val="20"/>
                          <w:lang w:bidi="es-ES"/>
                        </w:rPr>
                        <w:t xml:space="preserve"> la n</w:t>
                      </w:r>
                      <w:r w:rsidR="00833501" w:rsidRPr="005A3C4E">
                        <w:rPr>
                          <w:rStyle w:val="Ttulo2Car"/>
                          <w:b w:val="0"/>
                          <w:color w:val="auto"/>
                          <w:sz w:val="20"/>
                          <w:szCs w:val="20"/>
                          <w:lang w:bidi="es-ES"/>
                        </w:rPr>
                        <w:t>ormativa aplicable</w:t>
                      </w:r>
                      <w:r w:rsidR="00833501">
                        <w:rPr>
                          <w:rStyle w:val="Ttulo2Car"/>
                          <w:b w:val="0"/>
                          <w:color w:val="auto"/>
                          <w:sz w:val="20"/>
                          <w:szCs w:val="20"/>
                          <w:lang w:bidi="es-ES"/>
                        </w:rPr>
                        <w:t>.</w:t>
                      </w:r>
                    </w:p>
                    <w:p w14:paraId="76EDEC66" w14:textId="227A9C42" w:rsidR="00833501" w:rsidRPr="00D67FD0" w:rsidRDefault="00833501" w:rsidP="00281820">
                      <w:pPr>
                        <w:pStyle w:val="Prrafodelista"/>
                        <w:numPr>
                          <w:ilvl w:val="0"/>
                          <w:numId w:val="5"/>
                        </w:numPr>
                        <w:jc w:val="both"/>
                        <w:rPr>
                          <w:sz w:val="20"/>
                          <w:szCs w:val="20"/>
                        </w:rPr>
                      </w:pPr>
                      <w:r>
                        <w:rPr>
                          <w:rStyle w:val="Ttulo2Car"/>
                          <w:b w:val="0"/>
                          <w:color w:val="auto"/>
                          <w:sz w:val="20"/>
                          <w:szCs w:val="20"/>
                          <w:lang w:bidi="es-ES"/>
                        </w:rPr>
                        <w:t>No se ha localizado el p</w:t>
                      </w:r>
                      <w:r w:rsidRPr="005A3C4E">
                        <w:rPr>
                          <w:rStyle w:val="Ttulo2Car"/>
                          <w:b w:val="0"/>
                          <w:color w:val="auto"/>
                          <w:sz w:val="20"/>
                          <w:szCs w:val="20"/>
                          <w:lang w:bidi="es-ES"/>
                        </w:rPr>
                        <w:t xml:space="preserve">erfil y trayectoria profesional </w:t>
                      </w:r>
                      <w:r>
                        <w:rPr>
                          <w:rStyle w:val="Ttulo2Car"/>
                          <w:b w:val="0"/>
                          <w:color w:val="auto"/>
                          <w:sz w:val="20"/>
                          <w:szCs w:val="20"/>
                          <w:lang w:bidi="es-ES"/>
                        </w:rPr>
                        <w:t xml:space="preserve">de los máximos </w:t>
                      </w:r>
                      <w:r w:rsidRPr="005A3C4E">
                        <w:rPr>
                          <w:rStyle w:val="Ttulo2Car"/>
                          <w:b w:val="0"/>
                          <w:color w:val="auto"/>
                          <w:sz w:val="20"/>
                          <w:szCs w:val="20"/>
                          <w:lang w:bidi="es-ES"/>
                        </w:rPr>
                        <w:t>responsables</w:t>
                      </w:r>
                      <w:r>
                        <w:rPr>
                          <w:rStyle w:val="Ttulo2Car"/>
                          <w:b w:val="0"/>
                          <w:color w:val="auto"/>
                          <w:sz w:val="20"/>
                          <w:szCs w:val="20"/>
                          <w:lang w:bidi="es-ES"/>
                        </w:rPr>
                        <w:t>.</w:t>
                      </w:r>
                    </w:p>
                    <w:p w14:paraId="43E4D05C" w14:textId="36B06DEA" w:rsidR="002F2850" w:rsidRPr="004E64AF" w:rsidRDefault="002F2850" w:rsidP="004E64AF">
                      <w:pPr>
                        <w:rPr>
                          <w:b/>
                          <w:color w:val="3C8378"/>
                        </w:rPr>
                      </w:pPr>
                      <w:r w:rsidRPr="004E64AF">
                        <w:rPr>
                          <w:b/>
                          <w:color w:val="3C8378"/>
                        </w:rPr>
                        <w:t>Calidad de la Información</w:t>
                      </w:r>
                    </w:p>
                    <w:p w14:paraId="3122AFEC" w14:textId="74D35B61" w:rsidR="001C72D3" w:rsidRDefault="00D82C7A" w:rsidP="00281820">
                      <w:pPr>
                        <w:pStyle w:val="Prrafodelista"/>
                        <w:numPr>
                          <w:ilvl w:val="0"/>
                          <w:numId w:val="2"/>
                        </w:numPr>
                        <w:rPr>
                          <w:bCs/>
                          <w:sz w:val="20"/>
                          <w:szCs w:val="20"/>
                        </w:rPr>
                      </w:pPr>
                      <w:r>
                        <w:rPr>
                          <w:bCs/>
                          <w:sz w:val="20"/>
                          <w:szCs w:val="20"/>
                        </w:rPr>
                        <w:t>Algunas informaciones</w:t>
                      </w:r>
                      <w:r w:rsidR="00D67FD0">
                        <w:rPr>
                          <w:bCs/>
                          <w:sz w:val="20"/>
                          <w:szCs w:val="20"/>
                        </w:rPr>
                        <w:t xml:space="preserve"> no está</w:t>
                      </w:r>
                      <w:r>
                        <w:rPr>
                          <w:bCs/>
                          <w:sz w:val="20"/>
                          <w:szCs w:val="20"/>
                        </w:rPr>
                        <w:t>n</w:t>
                      </w:r>
                      <w:r w:rsidR="00D67FD0">
                        <w:rPr>
                          <w:bCs/>
                          <w:sz w:val="20"/>
                          <w:szCs w:val="20"/>
                        </w:rPr>
                        <w:t xml:space="preserve"> datada</w:t>
                      </w:r>
                      <w:r>
                        <w:rPr>
                          <w:bCs/>
                          <w:sz w:val="20"/>
                          <w:szCs w:val="20"/>
                        </w:rPr>
                        <w:t>s.</w:t>
                      </w:r>
                    </w:p>
                    <w:p w14:paraId="0D6B54C5" w14:textId="54421F50" w:rsidR="00D67FD0" w:rsidRPr="00D67FD0" w:rsidRDefault="00D67FD0" w:rsidP="00281820">
                      <w:pPr>
                        <w:pStyle w:val="Prrafodelista"/>
                        <w:numPr>
                          <w:ilvl w:val="0"/>
                          <w:numId w:val="2"/>
                        </w:numPr>
                        <w:rPr>
                          <w:bCs/>
                          <w:sz w:val="20"/>
                          <w:szCs w:val="20"/>
                        </w:rPr>
                      </w:pPr>
                      <w:r>
                        <w:rPr>
                          <w:bCs/>
                          <w:sz w:val="20"/>
                          <w:szCs w:val="20"/>
                        </w:rPr>
                        <w:t>No se publica la fecha de la última revisión o actualización de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0F0E000F" w14:textId="43118D35" w:rsidR="00063E44" w:rsidRDefault="00063E44" w:rsidP="004B7CC4">
      <w:pPr>
        <w:pStyle w:val="Cuerpodelboletn"/>
        <w:spacing w:before="120" w:after="120" w:line="312" w:lineRule="auto"/>
        <w:rPr>
          <w:rStyle w:val="Ttulo2Car"/>
          <w:lang w:bidi="es-ES"/>
        </w:rPr>
      </w:pPr>
    </w:p>
    <w:p w14:paraId="1362F94E" w14:textId="5702F103" w:rsidR="00D67FD0" w:rsidRDefault="00D67FD0" w:rsidP="004B7CC4">
      <w:pPr>
        <w:pStyle w:val="Cuerpodelboletn"/>
        <w:spacing w:before="120" w:after="120" w:line="312" w:lineRule="auto"/>
        <w:rPr>
          <w:rStyle w:val="Ttulo2Car"/>
          <w:lang w:bidi="es-ES"/>
        </w:rPr>
      </w:pPr>
    </w:p>
    <w:p w14:paraId="3B6388E8" w14:textId="46ED0CB9"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029D5">
        <w:rPr>
          <w:rStyle w:val="Ttulo2Car"/>
          <w:lang w:bidi="es-ES"/>
        </w:rPr>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w:t>
      </w:r>
      <w:r w:rsidR="00C33A23" w:rsidRPr="0073214E">
        <w:rPr>
          <w:rStyle w:val="Ttulo2Car"/>
          <w:lang w:bidi="es-ES"/>
        </w:rPr>
        <w:t>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C33A23" w:rsidRPr="005A3C4E" w14:paraId="4E562320" w14:textId="77777777" w:rsidTr="004602DD">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843"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4602DD">
        <w:trPr>
          <w:trHeight w:val="1908"/>
        </w:trPr>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843"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850" w:type="dxa"/>
            <w:tcBorders>
              <w:top w:val="single" w:sz="4" w:space="0" w:color="3C8378"/>
              <w:left w:val="single" w:sz="4" w:space="0" w:color="3C8378"/>
              <w:bottom w:val="single" w:sz="4" w:space="0" w:color="3C8378"/>
              <w:right w:val="single" w:sz="4" w:space="0" w:color="3C8378"/>
            </w:tcBorders>
            <w:vAlign w:val="center"/>
          </w:tcPr>
          <w:p w14:paraId="06A91890" w14:textId="375DEAA7" w:rsidR="00C33A23" w:rsidRPr="004602DD" w:rsidRDefault="004602DD" w:rsidP="004602DD">
            <w:pPr>
              <w:pStyle w:val="Cuerpodelboletn"/>
              <w:spacing w:before="120" w:after="120" w:line="312" w:lineRule="auto"/>
              <w:jc w:val="center"/>
              <w:rPr>
                <w:rStyle w:val="Ttulo2Car"/>
                <w:b w:val="0"/>
                <w:bCs w:val="0"/>
                <w:sz w:val="20"/>
                <w:szCs w:val="20"/>
                <w:lang w:bidi="es-ES"/>
              </w:rPr>
            </w:pPr>
            <w:r w:rsidRPr="004602DD">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554D8349" w:rsidR="00C33A23" w:rsidRPr="005A3C4E" w:rsidRDefault="009766AC" w:rsidP="004602D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Aunque </w:t>
            </w:r>
            <w:r w:rsidR="004602DD">
              <w:rPr>
                <w:rStyle w:val="Ttulo2Car"/>
                <w:b w:val="0"/>
                <w:bCs w:val="0"/>
                <w:color w:val="auto"/>
                <w:sz w:val="20"/>
                <w:szCs w:val="20"/>
                <w:lang w:bidi="es-ES"/>
              </w:rPr>
              <w:t>en el Portal de Transparencia hay un enlace denominado</w:t>
            </w:r>
            <w:r>
              <w:rPr>
                <w:rStyle w:val="Ttulo2Car"/>
                <w:b w:val="0"/>
                <w:bCs w:val="0"/>
                <w:color w:val="auto"/>
                <w:sz w:val="20"/>
                <w:szCs w:val="20"/>
                <w:lang w:bidi="es-ES"/>
              </w:rPr>
              <w:t xml:space="preserve"> Convenios y Contratos, no se publica ninguna información referente a contratos con AAPP.</w:t>
            </w:r>
          </w:p>
        </w:tc>
      </w:tr>
      <w:tr w:rsidR="00C33A23" w:rsidRPr="005A3C4E" w14:paraId="68046222" w14:textId="77777777" w:rsidTr="004602DD">
        <w:trPr>
          <w:trHeight w:val="1074"/>
        </w:trPr>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843"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850" w:type="dxa"/>
            <w:tcBorders>
              <w:top w:val="single" w:sz="4" w:space="0" w:color="3C8378"/>
              <w:left w:val="single" w:sz="4" w:space="0" w:color="3C8378"/>
              <w:bottom w:val="single" w:sz="4" w:space="0" w:color="3C8378"/>
              <w:right w:val="single" w:sz="4" w:space="0" w:color="3C8378"/>
            </w:tcBorders>
            <w:vAlign w:val="center"/>
          </w:tcPr>
          <w:p w14:paraId="3BAA2500" w14:textId="2F645B8D" w:rsidR="0073214E" w:rsidRPr="005A3C4E" w:rsidRDefault="004602DD" w:rsidP="004602DD">
            <w:pPr>
              <w:pStyle w:val="Cuerpodelboletn"/>
              <w:spacing w:before="120" w:after="120" w:line="312" w:lineRule="auto"/>
              <w:jc w:val="center"/>
              <w:rPr>
                <w:rStyle w:val="Ttulo2Car"/>
                <w:sz w:val="20"/>
                <w:szCs w:val="20"/>
                <w:lang w:bidi="es-ES"/>
              </w:rPr>
            </w:pPr>
            <w:r w:rsidRPr="004602DD">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23848EBB" w:rsidR="00C33A23" w:rsidRPr="005A3C4E" w:rsidRDefault="004602DD" w:rsidP="004602D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Aunque en el Portal de Transparencia hay un enlace denominado Convenios y Contratos, no se publica ninguna información referente a contratos con AAPP.</w:t>
            </w:r>
          </w:p>
        </w:tc>
      </w:tr>
      <w:tr w:rsidR="00C33A23" w:rsidRPr="005A3C4E" w14:paraId="6230044A" w14:textId="77777777" w:rsidTr="004602DD">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843" w:type="dxa"/>
            <w:tcBorders>
              <w:top w:val="single" w:sz="4" w:space="0" w:color="3C8378"/>
              <w:left w:val="single" w:sz="4" w:space="0" w:color="3C8378"/>
              <w:bottom w:val="single" w:sz="4" w:space="0" w:color="3C8378"/>
              <w:right w:val="single" w:sz="4" w:space="0" w:color="3C8378"/>
            </w:tcBorders>
            <w:vAlign w:val="center"/>
          </w:tcPr>
          <w:p w14:paraId="218C3740" w14:textId="21D05360" w:rsidR="00C33A23" w:rsidRPr="005A3C4E" w:rsidRDefault="009609E9" w:rsidP="005E0CA3">
            <w:pPr>
              <w:pStyle w:val="Cuerpodelboletn"/>
              <w:spacing w:before="120" w:after="120"/>
              <w:jc w:val="left"/>
              <w:rPr>
                <w:rStyle w:val="Ttulo2Car"/>
                <w:sz w:val="20"/>
                <w:szCs w:val="20"/>
                <w:lang w:bidi="es-ES"/>
              </w:rPr>
            </w:pPr>
            <w:r w:rsidRPr="0016088E">
              <w:rPr>
                <w:rStyle w:val="Ttulo2Car"/>
                <w:b w:val="0"/>
                <w:color w:val="auto"/>
                <w:sz w:val="20"/>
                <w:szCs w:val="20"/>
                <w:lang w:bidi="es-ES"/>
              </w:rPr>
              <w:t>Relación de los convenios suscritos</w:t>
            </w:r>
            <w:r w:rsidR="00AA3D3B" w:rsidRPr="0016088E">
              <w:rPr>
                <w:rStyle w:val="Ttulo2Car"/>
                <w:b w:val="0"/>
                <w:color w:val="auto"/>
                <w:sz w:val="20"/>
                <w:szCs w:val="20"/>
                <w:lang w:bidi="es-ES"/>
              </w:rPr>
              <w:t xml:space="preserve"> con AAPP</w:t>
            </w:r>
          </w:p>
        </w:tc>
        <w:tc>
          <w:tcPr>
            <w:tcW w:w="850" w:type="dxa"/>
            <w:tcBorders>
              <w:top w:val="single" w:sz="4" w:space="0" w:color="3C8378"/>
              <w:left w:val="single" w:sz="4" w:space="0" w:color="3C8378"/>
              <w:bottom w:val="single" w:sz="4" w:space="0" w:color="3C8378"/>
              <w:right w:val="single" w:sz="4" w:space="0" w:color="3C8378"/>
            </w:tcBorders>
            <w:vAlign w:val="center"/>
          </w:tcPr>
          <w:p w14:paraId="1B304C52" w14:textId="77777777" w:rsidR="00C33A23" w:rsidRPr="004602DD" w:rsidRDefault="00C33A23" w:rsidP="004602DD">
            <w:pPr>
              <w:pStyle w:val="Cuerpodelboletn"/>
              <w:numPr>
                <w:ilvl w:val="0"/>
                <w:numId w:val="12"/>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30E1D7A9" w:rsidR="00C33A23" w:rsidRPr="005A3C4E" w:rsidRDefault="004602DD" w:rsidP="00443CF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w:t>
            </w:r>
            <w:r w:rsidR="009766AC">
              <w:rPr>
                <w:rStyle w:val="Ttulo2Car"/>
                <w:b w:val="0"/>
                <w:bCs w:val="0"/>
                <w:color w:val="auto"/>
                <w:sz w:val="20"/>
                <w:szCs w:val="20"/>
                <w:lang w:bidi="es-ES"/>
              </w:rPr>
              <w:t>Convenios y Contratos.</w:t>
            </w:r>
          </w:p>
        </w:tc>
      </w:tr>
      <w:tr w:rsidR="009609E9" w:rsidRPr="005A3C4E" w14:paraId="375A9582" w14:textId="77777777" w:rsidTr="004602DD">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843" w:type="dxa"/>
            <w:tcBorders>
              <w:top w:val="single" w:sz="4" w:space="0" w:color="3C8378"/>
              <w:left w:val="single" w:sz="4" w:space="0" w:color="3C8378"/>
              <w:bottom w:val="single" w:sz="4" w:space="0" w:color="3C8378"/>
              <w:right w:val="single" w:sz="4" w:space="0" w:color="3C8378"/>
            </w:tcBorders>
            <w:vAlign w:val="center"/>
          </w:tcPr>
          <w:p w14:paraId="37D9016F" w14:textId="19FF85EE"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sidR="005366F7">
              <w:rPr>
                <w:rStyle w:val="Ttulo2Car"/>
                <w:b w:val="0"/>
                <w:color w:val="auto"/>
                <w:sz w:val="20"/>
                <w:szCs w:val="20"/>
                <w:lang w:bidi="es-ES"/>
              </w:rPr>
              <w:t xml:space="preserve"> por AAPP</w:t>
            </w:r>
          </w:p>
        </w:tc>
        <w:tc>
          <w:tcPr>
            <w:tcW w:w="850" w:type="dxa"/>
            <w:tcBorders>
              <w:top w:val="single" w:sz="4" w:space="0" w:color="3C8378"/>
              <w:left w:val="single" w:sz="4" w:space="0" w:color="3C8378"/>
              <w:bottom w:val="single" w:sz="4" w:space="0" w:color="3C8378"/>
              <w:right w:val="single" w:sz="4" w:space="0" w:color="3C8378"/>
            </w:tcBorders>
            <w:vAlign w:val="center"/>
          </w:tcPr>
          <w:p w14:paraId="1B18D8B7" w14:textId="77777777" w:rsidR="009609E9" w:rsidRPr="005A3C4E" w:rsidRDefault="009609E9" w:rsidP="00E33418">
            <w:pPr>
              <w:pStyle w:val="Cuerpodelboletn"/>
              <w:numPr>
                <w:ilvl w:val="0"/>
                <w:numId w:val="12"/>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056F6243" w:rsidR="001C72D3" w:rsidRPr="005A3C4E" w:rsidRDefault="00E33418" w:rsidP="00443CF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Transparencia/Convenios y contratos/P</w:t>
            </w:r>
            <w:r w:rsidR="00443CF8">
              <w:rPr>
                <w:rStyle w:val="Ttulo2Car"/>
                <w:b w:val="0"/>
                <w:bCs w:val="0"/>
                <w:color w:val="auto"/>
                <w:sz w:val="20"/>
                <w:szCs w:val="20"/>
                <w:lang w:bidi="es-ES"/>
              </w:rPr>
              <w:t xml:space="preserve">royectos </w:t>
            </w:r>
            <w:r w:rsidR="009766AC">
              <w:rPr>
                <w:rStyle w:val="Ttulo2Car"/>
                <w:b w:val="0"/>
                <w:bCs w:val="0"/>
                <w:color w:val="auto"/>
                <w:sz w:val="20"/>
                <w:szCs w:val="20"/>
                <w:lang w:bidi="es-ES"/>
              </w:rPr>
              <w:t xml:space="preserve">de formación subvencionada. </w:t>
            </w:r>
          </w:p>
        </w:tc>
      </w:tr>
      <w:tr w:rsidR="00F47C3B" w:rsidRPr="005A3C4E" w14:paraId="7353650C" w14:textId="77777777" w:rsidTr="004602DD">
        <w:trPr>
          <w:trHeight w:val="1665"/>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843" w:type="dxa"/>
            <w:tcBorders>
              <w:top w:val="single" w:sz="4" w:space="0" w:color="3C8378"/>
              <w:left w:val="single" w:sz="4" w:space="0" w:color="3C8378"/>
              <w:bottom w:val="single" w:sz="4" w:space="0" w:color="3C8378"/>
              <w:right w:val="single" w:sz="4" w:space="0" w:color="3C8378"/>
            </w:tcBorders>
            <w:vAlign w:val="center"/>
          </w:tcPr>
          <w:p w14:paraId="44FE4773" w14:textId="7702BB92"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850" w:type="dxa"/>
            <w:tcBorders>
              <w:top w:val="single" w:sz="4" w:space="0" w:color="3C8378"/>
              <w:left w:val="single" w:sz="4" w:space="0" w:color="3C8378"/>
              <w:bottom w:val="single" w:sz="4" w:space="0" w:color="3C8378"/>
              <w:right w:val="single" w:sz="4" w:space="0" w:color="3C8378"/>
            </w:tcBorders>
            <w:vAlign w:val="center"/>
          </w:tcPr>
          <w:p w14:paraId="6A07DC6B" w14:textId="77777777" w:rsidR="00F47C3B" w:rsidRPr="005A3C4E" w:rsidRDefault="00F47C3B" w:rsidP="00443CF8">
            <w:pPr>
              <w:pStyle w:val="Cuerpodelboletn"/>
              <w:numPr>
                <w:ilvl w:val="0"/>
                <w:numId w:val="12"/>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4485B6C9" w:rsidR="00F47C3B" w:rsidRPr="005A3C4E" w:rsidRDefault="009766AC" w:rsidP="00443CF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w:t>
            </w:r>
            <w:r w:rsidRPr="00C66313">
              <w:rPr>
                <w:rStyle w:val="Ttulo2Car"/>
                <w:b w:val="0"/>
                <w:bCs w:val="0"/>
                <w:color w:val="auto"/>
                <w:sz w:val="20"/>
                <w:szCs w:val="20"/>
                <w:lang w:bidi="es-ES"/>
              </w:rPr>
              <w:t xml:space="preserve">el </w:t>
            </w:r>
            <w:r>
              <w:rPr>
                <w:rStyle w:val="Ttulo2Car"/>
                <w:b w:val="0"/>
                <w:bCs w:val="0"/>
                <w:color w:val="auto"/>
                <w:sz w:val="20"/>
                <w:szCs w:val="20"/>
                <w:lang w:bidi="es-ES"/>
              </w:rPr>
              <w:t>Portal de Transparencia/ Presupuestos.</w:t>
            </w:r>
            <w:r>
              <w:rPr>
                <w:b/>
                <w:bCs/>
                <w:color w:val="auto"/>
                <w:sz w:val="20"/>
                <w:szCs w:val="20"/>
                <w:lang w:bidi="es-ES"/>
              </w:rPr>
              <w:t xml:space="preserve"> </w:t>
            </w:r>
          </w:p>
        </w:tc>
      </w:tr>
      <w:tr w:rsidR="00F47C3B" w:rsidRPr="005A3C4E" w14:paraId="2B2DA499" w14:textId="77777777" w:rsidTr="004602DD">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Cuentas</w:t>
            </w:r>
          </w:p>
        </w:tc>
        <w:tc>
          <w:tcPr>
            <w:tcW w:w="1843"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0" w:type="dxa"/>
            <w:tcBorders>
              <w:top w:val="single" w:sz="4" w:space="0" w:color="3C8378"/>
              <w:left w:val="single" w:sz="4" w:space="0" w:color="3C8378"/>
              <w:bottom w:val="single" w:sz="4" w:space="0" w:color="3C8378"/>
              <w:right w:val="single" w:sz="4" w:space="0" w:color="3C8378"/>
            </w:tcBorders>
            <w:vAlign w:val="center"/>
          </w:tcPr>
          <w:p w14:paraId="10A8ED4D" w14:textId="77777777" w:rsidR="00F47C3B" w:rsidRPr="005A3C4E" w:rsidRDefault="00F47C3B" w:rsidP="002F324D">
            <w:pPr>
              <w:pStyle w:val="Cuerpodelboletn"/>
              <w:numPr>
                <w:ilvl w:val="0"/>
                <w:numId w:val="12"/>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487FEB1A" w:rsidR="00F47C3B" w:rsidRPr="005A3C4E" w:rsidRDefault="009766AC" w:rsidP="002F324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w:t>
            </w:r>
            <w:r w:rsidR="002F324D">
              <w:rPr>
                <w:rStyle w:val="Ttulo2Car"/>
                <w:b w:val="0"/>
                <w:bCs w:val="0"/>
                <w:color w:val="auto"/>
                <w:sz w:val="20"/>
                <w:szCs w:val="20"/>
                <w:lang w:bidi="es-ES"/>
              </w:rPr>
              <w:t xml:space="preserve">correspondiente a 2024 </w:t>
            </w:r>
            <w:r>
              <w:rPr>
                <w:rStyle w:val="Ttulo2Car"/>
                <w:b w:val="0"/>
                <w:bCs w:val="0"/>
                <w:color w:val="auto"/>
                <w:sz w:val="20"/>
                <w:szCs w:val="20"/>
                <w:lang w:bidi="es-ES"/>
              </w:rPr>
              <w:t xml:space="preserve">se localiza en </w:t>
            </w:r>
            <w:r w:rsidRPr="00C66313">
              <w:rPr>
                <w:rStyle w:val="Ttulo2Car"/>
                <w:b w:val="0"/>
                <w:bCs w:val="0"/>
                <w:color w:val="auto"/>
                <w:sz w:val="20"/>
                <w:szCs w:val="20"/>
                <w:lang w:bidi="es-ES"/>
              </w:rPr>
              <w:t xml:space="preserve">el </w:t>
            </w:r>
            <w:r>
              <w:rPr>
                <w:rStyle w:val="Ttulo2Car"/>
                <w:b w:val="0"/>
                <w:bCs w:val="0"/>
                <w:color w:val="auto"/>
                <w:sz w:val="20"/>
                <w:szCs w:val="20"/>
                <w:lang w:bidi="es-ES"/>
              </w:rPr>
              <w:t>Portal de Transparencia/Cuentas anuales e informes de auditoría. La información no se publica en formato reutilizable.</w:t>
            </w:r>
          </w:p>
        </w:tc>
      </w:tr>
      <w:tr w:rsidR="00F41A57" w:rsidRPr="005A3C4E" w14:paraId="0E27B1AA" w14:textId="77777777" w:rsidTr="004602DD">
        <w:trPr>
          <w:trHeight w:val="940"/>
        </w:trPr>
        <w:tc>
          <w:tcPr>
            <w:tcW w:w="1620" w:type="dxa"/>
            <w:vMerge/>
            <w:tcBorders>
              <w:right w:val="single" w:sz="4" w:space="0" w:color="3C8378"/>
            </w:tcBorders>
            <w:shd w:val="clear" w:color="auto" w:fill="3C8378"/>
            <w:textDirection w:val="btLr"/>
            <w:vAlign w:val="center"/>
          </w:tcPr>
          <w:p w14:paraId="11104060"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850" w:type="dxa"/>
            <w:tcBorders>
              <w:top w:val="single" w:sz="4" w:space="0" w:color="3C8378"/>
              <w:left w:val="single" w:sz="4" w:space="0" w:color="3C8378"/>
              <w:bottom w:val="single" w:sz="4" w:space="0" w:color="3C8378"/>
              <w:right w:val="single" w:sz="4" w:space="0" w:color="3C8378"/>
            </w:tcBorders>
            <w:vAlign w:val="center"/>
          </w:tcPr>
          <w:p w14:paraId="1F73BE25" w14:textId="77777777" w:rsidR="00F41A57" w:rsidRPr="005A3C4E" w:rsidRDefault="00F41A57" w:rsidP="002F324D">
            <w:pPr>
              <w:pStyle w:val="Cuerpodelboletn"/>
              <w:numPr>
                <w:ilvl w:val="0"/>
                <w:numId w:val="12"/>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6E6B1B49" w:rsidR="00F41A57" w:rsidRPr="005A3C4E" w:rsidRDefault="009766AC" w:rsidP="002F324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w:t>
            </w:r>
            <w:r w:rsidR="002F324D">
              <w:rPr>
                <w:rStyle w:val="Ttulo2Car"/>
                <w:b w:val="0"/>
                <w:bCs w:val="0"/>
                <w:color w:val="auto"/>
                <w:sz w:val="20"/>
                <w:szCs w:val="20"/>
                <w:lang w:bidi="es-ES"/>
              </w:rPr>
              <w:t xml:space="preserve">correspondiente a 2024 </w:t>
            </w:r>
            <w:r>
              <w:rPr>
                <w:rStyle w:val="Ttulo2Car"/>
                <w:b w:val="0"/>
                <w:bCs w:val="0"/>
                <w:color w:val="auto"/>
                <w:sz w:val="20"/>
                <w:szCs w:val="20"/>
                <w:lang w:bidi="es-ES"/>
              </w:rPr>
              <w:t xml:space="preserve">se localiza en </w:t>
            </w:r>
            <w:r w:rsidRPr="00C66313">
              <w:rPr>
                <w:rStyle w:val="Ttulo2Car"/>
                <w:b w:val="0"/>
                <w:bCs w:val="0"/>
                <w:color w:val="auto"/>
                <w:sz w:val="20"/>
                <w:szCs w:val="20"/>
                <w:lang w:bidi="es-ES"/>
              </w:rPr>
              <w:t xml:space="preserve">el </w:t>
            </w:r>
            <w:r>
              <w:rPr>
                <w:rStyle w:val="Ttulo2Car"/>
                <w:b w:val="0"/>
                <w:bCs w:val="0"/>
                <w:color w:val="auto"/>
                <w:sz w:val="20"/>
                <w:szCs w:val="20"/>
                <w:lang w:bidi="es-ES"/>
              </w:rPr>
              <w:t>Portal de Transparencia/Cuentas anuales e informes de auditoría. La información no se publica en formato reutilizable</w:t>
            </w:r>
            <w:r w:rsidR="002409A4">
              <w:rPr>
                <w:rStyle w:val="Ttulo2Car"/>
                <w:b w:val="0"/>
                <w:bCs w:val="0"/>
                <w:color w:val="auto"/>
                <w:sz w:val="20"/>
                <w:szCs w:val="20"/>
                <w:lang w:bidi="es-ES"/>
              </w:rPr>
              <w:t>.</w:t>
            </w:r>
          </w:p>
        </w:tc>
      </w:tr>
      <w:tr w:rsidR="00F41A57" w:rsidRPr="005A3C4E" w14:paraId="3313C0F0" w14:textId="77777777" w:rsidTr="004602DD">
        <w:trPr>
          <w:trHeight w:val="1662"/>
        </w:trPr>
        <w:tc>
          <w:tcPr>
            <w:tcW w:w="1620" w:type="dxa"/>
            <w:tcBorders>
              <w:right w:val="single" w:sz="4" w:space="0" w:color="3C8378"/>
            </w:tcBorders>
            <w:shd w:val="clear" w:color="auto" w:fill="3C8378"/>
            <w:textDirection w:val="btLr"/>
            <w:vAlign w:val="center"/>
          </w:tcPr>
          <w:p w14:paraId="23D78EC4"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843" w:type="dxa"/>
            <w:tcBorders>
              <w:top w:val="single" w:sz="4" w:space="0" w:color="3C8378"/>
              <w:left w:val="single" w:sz="4" w:space="0" w:color="3C8378"/>
              <w:bottom w:val="single" w:sz="4" w:space="0" w:color="3C8378"/>
              <w:right w:val="single" w:sz="4" w:space="0" w:color="3C8378"/>
            </w:tcBorders>
            <w:vAlign w:val="center"/>
          </w:tcPr>
          <w:p w14:paraId="1F8CBE09"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0" w:type="dxa"/>
            <w:tcBorders>
              <w:top w:val="single" w:sz="4" w:space="0" w:color="3C8378"/>
              <w:left w:val="single" w:sz="4" w:space="0" w:color="3C8378"/>
              <w:bottom w:val="single" w:sz="4" w:space="0" w:color="3C8378"/>
              <w:right w:val="single" w:sz="4" w:space="0" w:color="3C8378"/>
            </w:tcBorders>
            <w:vAlign w:val="center"/>
          </w:tcPr>
          <w:p w14:paraId="75632806" w14:textId="77777777" w:rsidR="00F41A57" w:rsidRPr="005A3C4E" w:rsidRDefault="00F41A57" w:rsidP="002F324D">
            <w:pPr>
              <w:pStyle w:val="Cuerpodelboletn"/>
              <w:numPr>
                <w:ilvl w:val="0"/>
                <w:numId w:val="12"/>
              </w:numPr>
              <w:spacing w:before="120" w:after="120" w:line="312" w:lineRule="auto"/>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1061E25C" w:rsidR="00F41A57" w:rsidRPr="005A3C4E" w:rsidRDefault="009766AC" w:rsidP="002F324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w:t>
            </w:r>
            <w:r w:rsidR="002F324D">
              <w:rPr>
                <w:rStyle w:val="Ttulo2Car"/>
                <w:b w:val="0"/>
                <w:bCs w:val="0"/>
                <w:color w:val="auto"/>
                <w:sz w:val="20"/>
                <w:szCs w:val="20"/>
                <w:lang w:bidi="es-ES"/>
              </w:rPr>
              <w:t xml:space="preserve">correspondiente a 2024 </w:t>
            </w:r>
            <w:r>
              <w:rPr>
                <w:rStyle w:val="Ttulo2Car"/>
                <w:b w:val="0"/>
                <w:bCs w:val="0"/>
                <w:color w:val="auto"/>
                <w:sz w:val="20"/>
                <w:szCs w:val="20"/>
                <w:lang w:bidi="es-ES"/>
              </w:rPr>
              <w:t xml:space="preserve">se localiza en </w:t>
            </w:r>
            <w:r w:rsidRPr="00C66313">
              <w:rPr>
                <w:rStyle w:val="Ttulo2Car"/>
                <w:b w:val="0"/>
                <w:bCs w:val="0"/>
                <w:color w:val="auto"/>
                <w:sz w:val="20"/>
                <w:szCs w:val="20"/>
                <w:lang w:bidi="es-ES"/>
              </w:rPr>
              <w:t xml:space="preserve">el </w:t>
            </w:r>
            <w:r>
              <w:rPr>
                <w:rStyle w:val="Ttulo2Car"/>
                <w:b w:val="0"/>
                <w:bCs w:val="0"/>
                <w:color w:val="auto"/>
                <w:sz w:val="20"/>
                <w:szCs w:val="20"/>
                <w:lang w:bidi="es-ES"/>
              </w:rPr>
              <w:t xml:space="preserve">Portal de Transparencia/ Informe de retribuciones. </w:t>
            </w:r>
          </w:p>
        </w:tc>
      </w:tr>
    </w:tbl>
    <w:p w14:paraId="73BF4B17" w14:textId="77777777" w:rsidR="009766AC" w:rsidRDefault="009766AC" w:rsidP="0005066A">
      <w:pPr>
        <w:pStyle w:val="Cuerpodelboletn"/>
        <w:spacing w:before="120" w:after="120" w:line="312" w:lineRule="auto"/>
        <w:rPr>
          <w:rStyle w:val="Ttulo2Car"/>
          <w:lang w:bidi="es-ES"/>
        </w:rPr>
      </w:pPr>
    </w:p>
    <w:p w14:paraId="482458EF" w14:textId="04A5CE10"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2011B524" w:rsidR="00EB51D7" w:rsidRPr="005A3C4E" w:rsidRDefault="00F41A57"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6D23E2EC">
                <wp:simplePos x="0" y="0"/>
                <wp:positionH relativeFrom="margin">
                  <wp:align>right</wp:align>
                </wp:positionH>
                <wp:positionV relativeFrom="paragraph">
                  <wp:posOffset>137160</wp:posOffset>
                </wp:positionV>
                <wp:extent cx="6391275" cy="179070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7907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75BBF038" w14:textId="24C02BC3" w:rsidR="00F41A57" w:rsidRDefault="00F41A57" w:rsidP="00F41A57">
                            <w:pPr>
                              <w:jc w:val="both"/>
                              <w:rPr>
                                <w:sz w:val="20"/>
                                <w:szCs w:val="20"/>
                              </w:rPr>
                            </w:pPr>
                            <w:r w:rsidRPr="00F41A57">
                              <w:rPr>
                                <w:sz w:val="20"/>
                                <w:szCs w:val="20"/>
                              </w:rPr>
                              <w:t xml:space="preserve">La información publicada </w:t>
                            </w:r>
                            <w:r w:rsidR="00A448D7">
                              <w:rPr>
                                <w:sz w:val="20"/>
                                <w:szCs w:val="20"/>
                              </w:rPr>
                              <w:t xml:space="preserve">no </w:t>
                            </w:r>
                            <w:r w:rsidRPr="00F41A57">
                              <w:rPr>
                                <w:sz w:val="20"/>
                                <w:szCs w:val="20"/>
                              </w:rPr>
                              <w:t xml:space="preserve">recoge todos los contenidos obligatorios establecidos en el artículo </w:t>
                            </w:r>
                            <w:r w:rsidR="0005339F">
                              <w:rPr>
                                <w:sz w:val="20"/>
                                <w:szCs w:val="20"/>
                              </w:rPr>
                              <w:t>8</w:t>
                            </w:r>
                            <w:r w:rsidRPr="00F41A57">
                              <w:rPr>
                                <w:sz w:val="20"/>
                                <w:szCs w:val="20"/>
                              </w:rPr>
                              <w:t xml:space="preserve"> de la LTAIBG</w:t>
                            </w:r>
                            <w:r w:rsidR="00A448D7">
                              <w:rPr>
                                <w:sz w:val="20"/>
                                <w:szCs w:val="20"/>
                              </w:rPr>
                              <w:t>:</w:t>
                            </w:r>
                          </w:p>
                          <w:p w14:paraId="223D1065" w14:textId="531CD05D" w:rsidR="00153396" w:rsidRPr="00153396" w:rsidRDefault="00153396" w:rsidP="00281820">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 xml:space="preserve">No se ha localizado información sobre </w:t>
                            </w:r>
                            <w:r w:rsidR="002F324D">
                              <w:rPr>
                                <w:rStyle w:val="Ttulo2Car"/>
                                <w:b w:val="0"/>
                                <w:color w:val="auto"/>
                                <w:sz w:val="20"/>
                                <w:szCs w:val="20"/>
                                <w:lang w:bidi="es-ES"/>
                              </w:rPr>
                              <w:t>c</w:t>
                            </w:r>
                            <w:r w:rsidRPr="005A3C4E">
                              <w:rPr>
                                <w:rStyle w:val="Ttulo2Car"/>
                                <w:b w:val="0"/>
                                <w:color w:val="auto"/>
                                <w:sz w:val="20"/>
                                <w:szCs w:val="20"/>
                                <w:lang w:bidi="es-ES"/>
                              </w:rPr>
                              <w:t>ontratos</w:t>
                            </w:r>
                            <w:r>
                              <w:rPr>
                                <w:rStyle w:val="Ttulo2Car"/>
                                <w:b w:val="0"/>
                                <w:color w:val="auto"/>
                                <w:sz w:val="20"/>
                                <w:szCs w:val="20"/>
                                <w:lang w:bidi="es-ES"/>
                              </w:rPr>
                              <w:t xml:space="preserve"> con AAPP.</w:t>
                            </w:r>
                          </w:p>
                          <w:p w14:paraId="00453DD7" w14:textId="446796EC" w:rsidR="00153396" w:rsidRPr="00153396" w:rsidRDefault="00153396" w:rsidP="00153396">
                            <w:pPr>
                              <w:rPr>
                                <w:b/>
                                <w:color w:val="3C8378"/>
                              </w:rPr>
                            </w:pPr>
                            <w:r w:rsidRPr="00153396">
                              <w:rPr>
                                <w:b/>
                                <w:color w:val="3C8378"/>
                              </w:rPr>
                              <w:t>Calidad de la Información</w:t>
                            </w:r>
                          </w:p>
                          <w:p w14:paraId="16FDBBAD" w14:textId="77777777" w:rsidR="00153396" w:rsidRDefault="00153396" w:rsidP="00281820">
                            <w:pPr>
                              <w:pStyle w:val="Prrafodelista"/>
                              <w:numPr>
                                <w:ilvl w:val="0"/>
                                <w:numId w:val="6"/>
                              </w:numPr>
                              <w:rPr>
                                <w:bCs/>
                                <w:sz w:val="20"/>
                                <w:szCs w:val="20"/>
                              </w:rPr>
                            </w:pPr>
                            <w:r>
                              <w:rPr>
                                <w:bCs/>
                                <w:sz w:val="20"/>
                                <w:szCs w:val="20"/>
                              </w:rPr>
                              <w:t>Algunas informaciones no se publican en formato reutilizable.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8pt;width:503.25pt;height:141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">
                <v:textbox>
                  <w:txbxContent>
                    <w:p w14:paraId="7ABB9A90" w14:textId="77777777" w:rsidR="00EB51D7" w:rsidRPr="0060669B" w:rsidRDefault="00EB51D7" w:rsidP="00EB51D7">
                      <w:pPr>
                        <w:rPr>
                          <w:b/>
                          <w:color w:val="3C8378"/>
                        </w:rPr>
                      </w:pPr>
                      <w:r w:rsidRPr="0060669B">
                        <w:rPr>
                          <w:b/>
                          <w:color w:val="3C8378"/>
                        </w:rPr>
                        <w:t>Contenidos</w:t>
                      </w:r>
                    </w:p>
                    <w:p w14:paraId="75BBF038" w14:textId="24C02BC3" w:rsidR="00F41A57" w:rsidRDefault="00F41A57" w:rsidP="00F41A57">
                      <w:pPr>
                        <w:jc w:val="both"/>
                        <w:rPr>
                          <w:sz w:val="20"/>
                          <w:szCs w:val="20"/>
                        </w:rPr>
                      </w:pPr>
                      <w:r w:rsidRPr="00F41A57">
                        <w:rPr>
                          <w:sz w:val="20"/>
                          <w:szCs w:val="20"/>
                        </w:rPr>
                        <w:t xml:space="preserve">La información publicada </w:t>
                      </w:r>
                      <w:r w:rsidR="00A448D7">
                        <w:rPr>
                          <w:sz w:val="20"/>
                          <w:szCs w:val="20"/>
                        </w:rPr>
                        <w:t xml:space="preserve">no </w:t>
                      </w:r>
                      <w:r w:rsidRPr="00F41A57">
                        <w:rPr>
                          <w:sz w:val="20"/>
                          <w:szCs w:val="20"/>
                        </w:rPr>
                        <w:t xml:space="preserve">recoge todos los contenidos obligatorios establecidos en el artículo </w:t>
                      </w:r>
                      <w:r w:rsidR="0005339F">
                        <w:rPr>
                          <w:sz w:val="20"/>
                          <w:szCs w:val="20"/>
                        </w:rPr>
                        <w:t>8</w:t>
                      </w:r>
                      <w:r w:rsidRPr="00F41A57">
                        <w:rPr>
                          <w:sz w:val="20"/>
                          <w:szCs w:val="20"/>
                        </w:rPr>
                        <w:t xml:space="preserve"> de la LTAIBG</w:t>
                      </w:r>
                      <w:r w:rsidR="00A448D7">
                        <w:rPr>
                          <w:sz w:val="20"/>
                          <w:szCs w:val="20"/>
                        </w:rPr>
                        <w:t>:</w:t>
                      </w:r>
                    </w:p>
                    <w:p w14:paraId="223D1065" w14:textId="531CD05D" w:rsidR="00153396" w:rsidRPr="00153396" w:rsidRDefault="00153396" w:rsidP="00281820">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 xml:space="preserve">No se ha localizado información sobre </w:t>
                      </w:r>
                      <w:r w:rsidR="002F324D">
                        <w:rPr>
                          <w:rStyle w:val="Ttulo2Car"/>
                          <w:b w:val="0"/>
                          <w:color w:val="auto"/>
                          <w:sz w:val="20"/>
                          <w:szCs w:val="20"/>
                          <w:lang w:bidi="es-ES"/>
                        </w:rPr>
                        <w:t>c</w:t>
                      </w:r>
                      <w:r w:rsidRPr="005A3C4E">
                        <w:rPr>
                          <w:rStyle w:val="Ttulo2Car"/>
                          <w:b w:val="0"/>
                          <w:color w:val="auto"/>
                          <w:sz w:val="20"/>
                          <w:szCs w:val="20"/>
                          <w:lang w:bidi="es-ES"/>
                        </w:rPr>
                        <w:t>ontratos</w:t>
                      </w:r>
                      <w:r>
                        <w:rPr>
                          <w:rStyle w:val="Ttulo2Car"/>
                          <w:b w:val="0"/>
                          <w:color w:val="auto"/>
                          <w:sz w:val="20"/>
                          <w:szCs w:val="20"/>
                          <w:lang w:bidi="es-ES"/>
                        </w:rPr>
                        <w:t xml:space="preserve"> con AAPP.</w:t>
                      </w:r>
                    </w:p>
                    <w:p w14:paraId="00453DD7" w14:textId="446796EC" w:rsidR="00153396" w:rsidRPr="00153396" w:rsidRDefault="00153396" w:rsidP="00153396">
                      <w:pPr>
                        <w:rPr>
                          <w:b/>
                          <w:color w:val="3C8378"/>
                        </w:rPr>
                      </w:pPr>
                      <w:r w:rsidRPr="00153396">
                        <w:rPr>
                          <w:b/>
                          <w:color w:val="3C8378"/>
                        </w:rPr>
                        <w:t>Calidad de la Información</w:t>
                      </w:r>
                    </w:p>
                    <w:p w14:paraId="16FDBBAD" w14:textId="77777777" w:rsidR="00153396" w:rsidRDefault="00153396" w:rsidP="00281820">
                      <w:pPr>
                        <w:pStyle w:val="Prrafodelista"/>
                        <w:numPr>
                          <w:ilvl w:val="0"/>
                          <w:numId w:val="6"/>
                        </w:numPr>
                        <w:rPr>
                          <w:bCs/>
                          <w:sz w:val="20"/>
                          <w:szCs w:val="20"/>
                        </w:rPr>
                      </w:pPr>
                      <w:r>
                        <w:rPr>
                          <w:bCs/>
                          <w:sz w:val="20"/>
                          <w:szCs w:val="20"/>
                        </w:rPr>
                        <w:t>Algunas informaciones no se publican en formato reutilizable.</w:t>
                      </w:r>
                    </w:p>
                  </w:txbxContent>
                </v:textbox>
                <w10:wrap anchorx="margin"/>
              </v:shape>
            </w:pict>
          </mc:Fallback>
        </mc:AlternateContent>
      </w:r>
    </w:p>
    <w:p w14:paraId="29217B51" w14:textId="5291024A"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42012C6" w14:textId="621FA0DC" w:rsidR="0016088E" w:rsidRDefault="0016088E" w:rsidP="00BB1DAC">
      <w:pPr>
        <w:pStyle w:val="Cuerpodelboletn"/>
        <w:spacing w:before="120" w:after="120" w:line="312" w:lineRule="auto"/>
        <w:rPr>
          <w:b/>
          <w:color w:val="00642D"/>
          <w:szCs w:val="22"/>
        </w:rPr>
      </w:pPr>
    </w:p>
    <w:p w14:paraId="726AF162" w14:textId="14C559F8" w:rsidR="0016088E" w:rsidRDefault="0016088E" w:rsidP="00C33A23">
      <w:pPr>
        <w:pStyle w:val="Cuerpodelboletn"/>
        <w:spacing w:before="120" w:after="120" w:line="312" w:lineRule="auto"/>
        <w:ind w:left="360"/>
        <w:rPr>
          <w:b/>
          <w:color w:val="00642D"/>
          <w:szCs w:val="22"/>
        </w:rPr>
      </w:pPr>
    </w:p>
    <w:p w14:paraId="721937A9" w14:textId="4C7953EB" w:rsidR="002F324D" w:rsidRDefault="002F324D" w:rsidP="00C33A23">
      <w:pPr>
        <w:pStyle w:val="Cuerpodelboletn"/>
        <w:spacing w:before="120" w:after="120" w:line="312" w:lineRule="auto"/>
        <w:ind w:left="360"/>
        <w:rPr>
          <w:b/>
          <w:color w:val="00642D"/>
          <w:szCs w:val="22"/>
        </w:rPr>
      </w:pPr>
    </w:p>
    <w:p w14:paraId="65952C38" w14:textId="26CE55FC" w:rsidR="002F324D" w:rsidRDefault="002F324D" w:rsidP="00C33A23">
      <w:pPr>
        <w:pStyle w:val="Cuerpodelboletn"/>
        <w:spacing w:before="120" w:after="120" w:line="312" w:lineRule="auto"/>
        <w:ind w:left="360"/>
        <w:rPr>
          <w:b/>
          <w:color w:val="00642D"/>
          <w:szCs w:val="22"/>
        </w:rPr>
      </w:pPr>
    </w:p>
    <w:p w14:paraId="54C55EC4" w14:textId="32D16437" w:rsidR="002F324D" w:rsidRDefault="002F324D" w:rsidP="00C33A23">
      <w:pPr>
        <w:pStyle w:val="Cuerpodelboletn"/>
        <w:spacing w:before="120" w:after="120" w:line="312" w:lineRule="auto"/>
        <w:ind w:left="360"/>
        <w:rPr>
          <w:b/>
          <w:color w:val="00642D"/>
          <w:szCs w:val="22"/>
        </w:rPr>
      </w:pPr>
    </w:p>
    <w:p w14:paraId="25FE51BF" w14:textId="2892D5F8" w:rsidR="002F324D" w:rsidRDefault="002F324D" w:rsidP="00C33A23">
      <w:pPr>
        <w:pStyle w:val="Cuerpodelboletn"/>
        <w:spacing w:before="120" w:after="120" w:line="312" w:lineRule="auto"/>
        <w:ind w:left="360"/>
        <w:rPr>
          <w:b/>
          <w:color w:val="00642D"/>
          <w:szCs w:val="22"/>
        </w:rPr>
      </w:pPr>
    </w:p>
    <w:p w14:paraId="24274CCF" w14:textId="77777777" w:rsidR="002F324D" w:rsidRDefault="002F324D" w:rsidP="00C33A23">
      <w:pPr>
        <w:pStyle w:val="Cuerpodelboletn"/>
        <w:spacing w:before="120" w:after="120" w:line="312" w:lineRule="auto"/>
        <w:ind w:left="360"/>
        <w:rPr>
          <w:b/>
          <w:color w:val="00642D"/>
          <w:szCs w:val="22"/>
        </w:rPr>
      </w:pPr>
    </w:p>
    <w:p w14:paraId="4D8916F0" w14:textId="77777777" w:rsidR="002409A4" w:rsidRPr="005A3C4E" w:rsidRDefault="002409A4" w:rsidP="00626FD7">
      <w:pPr>
        <w:pStyle w:val="Cuerpodelboletn"/>
        <w:spacing w:before="120" w:after="120" w:line="312" w:lineRule="auto"/>
        <w:rPr>
          <w:b/>
          <w:color w:val="00642D"/>
          <w:szCs w:val="22"/>
        </w:rPr>
      </w:pPr>
    </w:p>
    <w:p w14:paraId="319E0830" w14:textId="77777777" w:rsidR="00BD4582" w:rsidRPr="005260B7" w:rsidRDefault="00BD4582" w:rsidP="00C029D5">
      <w:pPr>
        <w:pStyle w:val="Cuerpodelboletn"/>
        <w:numPr>
          <w:ilvl w:val="0"/>
          <w:numId w:val="1"/>
        </w:numPr>
        <w:spacing w:before="120" w:after="120" w:line="312" w:lineRule="auto"/>
        <w:ind w:left="851" w:hanging="567"/>
        <w:rPr>
          <w:b/>
          <w:color w:val="3C8378"/>
          <w:sz w:val="32"/>
        </w:rPr>
      </w:pPr>
      <w:r w:rsidRPr="005260B7">
        <w:rPr>
          <w:b/>
          <w:color w:val="3C8378"/>
          <w:sz w:val="32"/>
        </w:rPr>
        <w:lastRenderedPageBreak/>
        <w:t>Índice de Cumplimiento de la Información Obligatoria</w:t>
      </w:r>
    </w:p>
    <w:p w14:paraId="08E717EF" w14:textId="3FC60FA4" w:rsidR="004B1F50" w:rsidRDefault="004B1F50" w:rsidP="00BD4582">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208"/>
        <w:gridCol w:w="729"/>
        <w:gridCol w:w="729"/>
        <w:gridCol w:w="729"/>
        <w:gridCol w:w="730"/>
        <w:gridCol w:w="730"/>
        <w:gridCol w:w="730"/>
        <w:gridCol w:w="730"/>
        <w:gridCol w:w="724"/>
      </w:tblGrid>
      <w:tr w:rsidR="004B1F50" w:rsidRPr="004B1F50" w14:paraId="69FAEE01" w14:textId="77777777" w:rsidTr="004B1F50">
        <w:trPr>
          <w:divId w:val="567499510"/>
          <w:trHeight w:val="1130"/>
        </w:trPr>
        <w:tc>
          <w:tcPr>
            <w:tcW w:w="1883" w:type="pct"/>
            <w:tcBorders>
              <w:top w:val="single" w:sz="12" w:space="0" w:color="FFFFFF"/>
              <w:left w:val="nil"/>
              <w:bottom w:val="single" w:sz="12" w:space="0" w:color="FFFFFF"/>
              <w:right w:val="nil"/>
            </w:tcBorders>
            <w:shd w:val="clear" w:color="000000" w:fill="3C8378"/>
            <w:noWrap/>
            <w:textDirection w:val="btLr"/>
            <w:hideMark/>
          </w:tcPr>
          <w:p w14:paraId="3AEA4EA2" w14:textId="3EF645F8" w:rsidR="004B1F50" w:rsidRPr="004B1F50" w:rsidRDefault="004B1F50" w:rsidP="004B1F50">
            <w:pPr>
              <w:spacing w:after="0" w:line="240" w:lineRule="auto"/>
              <w:jc w:val="center"/>
              <w:rPr>
                <w:rFonts w:eastAsia="Times New Roman" w:cs="Calibri"/>
                <w:color w:val="000000"/>
                <w:sz w:val="20"/>
                <w:szCs w:val="20"/>
              </w:rPr>
            </w:pPr>
            <w:r w:rsidRPr="004B1F50">
              <w:rPr>
                <w:rFonts w:eastAsia="Times New Roman" w:cs="Calibri"/>
                <w:color w:val="000000"/>
                <w:sz w:val="20"/>
                <w:szCs w:val="20"/>
              </w:rPr>
              <w:t> </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49D7745E" w14:textId="77777777" w:rsidR="004B1F50" w:rsidRPr="004B1F50" w:rsidRDefault="004B1F50" w:rsidP="004B1F50">
            <w:pPr>
              <w:spacing w:after="0" w:line="240" w:lineRule="auto"/>
              <w:jc w:val="center"/>
              <w:rPr>
                <w:rFonts w:eastAsia="Times New Roman" w:cs="Calibri"/>
                <w:b/>
                <w:bCs/>
                <w:color w:val="FFFFFF"/>
                <w:sz w:val="16"/>
                <w:szCs w:val="16"/>
              </w:rPr>
            </w:pPr>
            <w:r w:rsidRPr="004B1F50">
              <w:rPr>
                <w:rFonts w:eastAsia="Times New Roman" w:cs="Calibri"/>
                <w:b/>
                <w:bCs/>
                <w:color w:val="FFFFFF"/>
                <w:sz w:val="16"/>
                <w:szCs w:val="16"/>
              </w:rPr>
              <w:t>Contenido</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699819FB" w14:textId="77777777" w:rsidR="004B1F50" w:rsidRPr="004B1F50" w:rsidRDefault="004B1F50" w:rsidP="004B1F50">
            <w:pPr>
              <w:spacing w:after="0" w:line="240" w:lineRule="auto"/>
              <w:jc w:val="center"/>
              <w:rPr>
                <w:rFonts w:eastAsia="Times New Roman" w:cs="Calibri"/>
                <w:b/>
                <w:bCs/>
                <w:color w:val="FFFFFF"/>
                <w:sz w:val="16"/>
                <w:szCs w:val="16"/>
              </w:rPr>
            </w:pPr>
            <w:r w:rsidRPr="004B1F50">
              <w:rPr>
                <w:rFonts w:eastAsia="Times New Roman" w:cs="Calibri"/>
                <w:b/>
                <w:bCs/>
                <w:color w:val="FFFFFF"/>
                <w:sz w:val="16"/>
                <w:szCs w:val="16"/>
              </w:rPr>
              <w:t>Forma</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0B29983D" w14:textId="77777777" w:rsidR="004B1F50" w:rsidRPr="004B1F50" w:rsidRDefault="004B1F50" w:rsidP="004B1F50">
            <w:pPr>
              <w:spacing w:after="0" w:line="240" w:lineRule="auto"/>
              <w:jc w:val="center"/>
              <w:rPr>
                <w:rFonts w:eastAsia="Times New Roman" w:cs="Calibri"/>
                <w:b/>
                <w:bCs/>
                <w:color w:val="FFFFFF"/>
                <w:sz w:val="16"/>
                <w:szCs w:val="16"/>
              </w:rPr>
            </w:pPr>
            <w:r w:rsidRPr="004B1F50">
              <w:rPr>
                <w:rFonts w:eastAsia="Times New Roman" w:cs="Calibri"/>
                <w:b/>
                <w:bCs/>
                <w:color w:val="FFFFFF"/>
                <w:sz w:val="16"/>
                <w:szCs w:val="16"/>
              </w:rPr>
              <w:t>Estructuración</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55C21EC5" w14:textId="77777777" w:rsidR="004B1F50" w:rsidRPr="004B1F50" w:rsidRDefault="004B1F50" w:rsidP="004B1F50">
            <w:pPr>
              <w:spacing w:after="0" w:line="240" w:lineRule="auto"/>
              <w:jc w:val="center"/>
              <w:rPr>
                <w:rFonts w:eastAsia="Times New Roman" w:cs="Calibri"/>
                <w:b/>
                <w:bCs/>
                <w:color w:val="FFFFFF"/>
                <w:sz w:val="16"/>
                <w:szCs w:val="16"/>
              </w:rPr>
            </w:pPr>
            <w:r w:rsidRPr="004B1F50">
              <w:rPr>
                <w:rFonts w:eastAsia="Times New Roman" w:cs="Calibri"/>
                <w:b/>
                <w:bCs/>
                <w:color w:val="FFFFFF"/>
                <w:sz w:val="16"/>
                <w:szCs w:val="16"/>
              </w:rPr>
              <w:t>Accesibilidad</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132357C4" w14:textId="77777777" w:rsidR="004B1F50" w:rsidRPr="004B1F50" w:rsidRDefault="004B1F50" w:rsidP="004B1F50">
            <w:pPr>
              <w:spacing w:after="0" w:line="240" w:lineRule="auto"/>
              <w:jc w:val="center"/>
              <w:rPr>
                <w:rFonts w:eastAsia="Times New Roman" w:cs="Calibri"/>
                <w:b/>
                <w:bCs/>
                <w:color w:val="FFFFFF"/>
                <w:sz w:val="16"/>
                <w:szCs w:val="16"/>
              </w:rPr>
            </w:pPr>
            <w:r w:rsidRPr="004B1F50">
              <w:rPr>
                <w:rFonts w:eastAsia="Times New Roman" w:cs="Calibri"/>
                <w:b/>
                <w:bCs/>
                <w:color w:val="FFFFFF"/>
                <w:sz w:val="16"/>
                <w:szCs w:val="16"/>
              </w:rPr>
              <w:t>Claridad</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4DEAB8C5" w14:textId="77777777" w:rsidR="004B1F50" w:rsidRPr="004B1F50" w:rsidRDefault="004B1F50" w:rsidP="004B1F50">
            <w:pPr>
              <w:spacing w:after="0" w:line="240" w:lineRule="auto"/>
              <w:jc w:val="center"/>
              <w:rPr>
                <w:rFonts w:eastAsia="Times New Roman" w:cs="Calibri"/>
                <w:b/>
                <w:bCs/>
                <w:color w:val="FFFFFF"/>
                <w:sz w:val="16"/>
                <w:szCs w:val="16"/>
              </w:rPr>
            </w:pPr>
            <w:r w:rsidRPr="004B1F50">
              <w:rPr>
                <w:rFonts w:eastAsia="Times New Roman" w:cs="Calibri"/>
                <w:b/>
                <w:bCs/>
                <w:color w:val="FFFFFF"/>
                <w:sz w:val="16"/>
                <w:szCs w:val="16"/>
              </w:rPr>
              <w:t>Reutilización</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40BF2ABE" w14:textId="77777777" w:rsidR="004B1F50" w:rsidRPr="004B1F50" w:rsidRDefault="004B1F50" w:rsidP="004B1F50">
            <w:pPr>
              <w:spacing w:after="0" w:line="240" w:lineRule="auto"/>
              <w:jc w:val="center"/>
              <w:rPr>
                <w:rFonts w:eastAsia="Times New Roman" w:cs="Calibri"/>
                <w:b/>
                <w:bCs/>
                <w:color w:val="FFFFFF"/>
                <w:sz w:val="16"/>
                <w:szCs w:val="16"/>
              </w:rPr>
            </w:pPr>
            <w:r w:rsidRPr="004B1F50">
              <w:rPr>
                <w:rFonts w:eastAsia="Times New Roman" w:cs="Calibri"/>
                <w:b/>
                <w:bCs/>
                <w:color w:val="FFFFFF"/>
                <w:sz w:val="16"/>
                <w:szCs w:val="16"/>
              </w:rPr>
              <w:t>Actualización</w:t>
            </w:r>
          </w:p>
        </w:tc>
        <w:tc>
          <w:tcPr>
            <w:tcW w:w="387" w:type="pct"/>
            <w:tcBorders>
              <w:top w:val="single" w:sz="12" w:space="0" w:color="FFFFFF"/>
              <w:left w:val="nil"/>
              <w:bottom w:val="single" w:sz="12" w:space="0" w:color="auto"/>
              <w:right w:val="nil"/>
            </w:tcBorders>
            <w:shd w:val="clear" w:color="000000" w:fill="3C8378"/>
            <w:noWrap/>
            <w:textDirection w:val="btLr"/>
            <w:vAlign w:val="center"/>
            <w:hideMark/>
          </w:tcPr>
          <w:p w14:paraId="00D79850" w14:textId="77777777" w:rsidR="004B1F50" w:rsidRPr="004B1F50" w:rsidRDefault="004B1F50" w:rsidP="004B1F50">
            <w:pPr>
              <w:spacing w:after="0" w:line="240" w:lineRule="auto"/>
              <w:jc w:val="center"/>
              <w:rPr>
                <w:rFonts w:eastAsia="Times New Roman" w:cs="Calibri"/>
                <w:b/>
                <w:bCs/>
                <w:color w:val="FFFFFF"/>
                <w:sz w:val="16"/>
                <w:szCs w:val="16"/>
              </w:rPr>
            </w:pPr>
            <w:r w:rsidRPr="004B1F50">
              <w:rPr>
                <w:rFonts w:eastAsia="Times New Roman" w:cs="Calibri"/>
                <w:b/>
                <w:bCs/>
                <w:color w:val="FFFFFF"/>
                <w:sz w:val="16"/>
                <w:szCs w:val="16"/>
              </w:rPr>
              <w:t>Total</w:t>
            </w:r>
          </w:p>
        </w:tc>
      </w:tr>
      <w:tr w:rsidR="004B1F50" w:rsidRPr="004B1F50" w14:paraId="5D6D288B" w14:textId="77777777" w:rsidTr="004B1F50">
        <w:trPr>
          <w:divId w:val="567499510"/>
          <w:trHeight w:val="33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5A899E5D" w14:textId="77777777" w:rsidR="004B1F50" w:rsidRPr="004B1F50" w:rsidRDefault="004B1F50" w:rsidP="004B1F50">
            <w:pPr>
              <w:spacing w:after="0" w:line="240" w:lineRule="auto"/>
              <w:rPr>
                <w:rFonts w:eastAsia="Times New Roman" w:cs="Calibri"/>
                <w:b/>
                <w:bCs/>
                <w:color w:val="FFFFFF"/>
                <w:sz w:val="16"/>
                <w:szCs w:val="16"/>
              </w:rPr>
            </w:pPr>
            <w:r w:rsidRPr="004B1F50">
              <w:rPr>
                <w:rFonts w:eastAsia="Times New Roman" w:cs="Calibri"/>
                <w:b/>
                <w:bCs/>
                <w:color w:val="FFFFFF"/>
                <w:sz w:val="16"/>
                <w:szCs w:val="16"/>
              </w:rPr>
              <w:t>Institucional, Organizativa y de Planificación</w:t>
            </w:r>
          </w:p>
        </w:tc>
        <w:tc>
          <w:tcPr>
            <w:tcW w:w="390" w:type="pct"/>
            <w:tcBorders>
              <w:top w:val="nil"/>
              <w:left w:val="nil"/>
              <w:bottom w:val="nil"/>
              <w:right w:val="nil"/>
            </w:tcBorders>
            <w:shd w:val="clear" w:color="000000" w:fill="D8D8D8"/>
            <w:noWrap/>
            <w:vAlign w:val="center"/>
            <w:hideMark/>
          </w:tcPr>
          <w:p w14:paraId="6C8D40B5"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75,0</w:t>
            </w:r>
          </w:p>
        </w:tc>
        <w:tc>
          <w:tcPr>
            <w:tcW w:w="390" w:type="pct"/>
            <w:tcBorders>
              <w:top w:val="nil"/>
              <w:left w:val="nil"/>
              <w:bottom w:val="nil"/>
              <w:right w:val="nil"/>
            </w:tcBorders>
            <w:shd w:val="clear" w:color="000000" w:fill="D8D8D8"/>
            <w:noWrap/>
            <w:vAlign w:val="center"/>
            <w:hideMark/>
          </w:tcPr>
          <w:p w14:paraId="01F84151"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83,3</w:t>
            </w:r>
          </w:p>
        </w:tc>
        <w:tc>
          <w:tcPr>
            <w:tcW w:w="390" w:type="pct"/>
            <w:tcBorders>
              <w:top w:val="nil"/>
              <w:left w:val="nil"/>
              <w:bottom w:val="nil"/>
              <w:right w:val="nil"/>
            </w:tcBorders>
            <w:shd w:val="clear" w:color="000000" w:fill="D8D8D8"/>
            <w:noWrap/>
            <w:vAlign w:val="center"/>
            <w:hideMark/>
          </w:tcPr>
          <w:p w14:paraId="2BEE60B9"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83,3</w:t>
            </w:r>
          </w:p>
        </w:tc>
        <w:tc>
          <w:tcPr>
            <w:tcW w:w="390" w:type="pct"/>
            <w:tcBorders>
              <w:top w:val="nil"/>
              <w:left w:val="nil"/>
              <w:bottom w:val="nil"/>
              <w:right w:val="nil"/>
            </w:tcBorders>
            <w:shd w:val="clear" w:color="000000" w:fill="D8D8D8"/>
            <w:noWrap/>
            <w:vAlign w:val="center"/>
            <w:hideMark/>
          </w:tcPr>
          <w:p w14:paraId="730157B2"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83,3</w:t>
            </w:r>
          </w:p>
        </w:tc>
        <w:tc>
          <w:tcPr>
            <w:tcW w:w="390" w:type="pct"/>
            <w:tcBorders>
              <w:top w:val="nil"/>
              <w:left w:val="nil"/>
              <w:bottom w:val="nil"/>
              <w:right w:val="nil"/>
            </w:tcBorders>
            <w:shd w:val="clear" w:color="000000" w:fill="D8D8D8"/>
            <w:noWrap/>
            <w:vAlign w:val="center"/>
            <w:hideMark/>
          </w:tcPr>
          <w:p w14:paraId="158E4B3E"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83,3</w:t>
            </w:r>
          </w:p>
        </w:tc>
        <w:tc>
          <w:tcPr>
            <w:tcW w:w="390" w:type="pct"/>
            <w:tcBorders>
              <w:top w:val="nil"/>
              <w:left w:val="nil"/>
              <w:bottom w:val="nil"/>
              <w:right w:val="nil"/>
            </w:tcBorders>
            <w:shd w:val="clear" w:color="000000" w:fill="D8D8D8"/>
            <w:noWrap/>
            <w:vAlign w:val="center"/>
            <w:hideMark/>
          </w:tcPr>
          <w:p w14:paraId="0EE93B81"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66,7</w:t>
            </w:r>
          </w:p>
        </w:tc>
        <w:tc>
          <w:tcPr>
            <w:tcW w:w="390" w:type="pct"/>
            <w:tcBorders>
              <w:top w:val="nil"/>
              <w:left w:val="nil"/>
              <w:bottom w:val="nil"/>
              <w:right w:val="nil"/>
            </w:tcBorders>
            <w:shd w:val="clear" w:color="000000" w:fill="D8D8D8"/>
            <w:noWrap/>
            <w:vAlign w:val="center"/>
            <w:hideMark/>
          </w:tcPr>
          <w:p w14:paraId="249C7D43"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25,0</w:t>
            </w:r>
          </w:p>
        </w:tc>
        <w:tc>
          <w:tcPr>
            <w:tcW w:w="387" w:type="pct"/>
            <w:tcBorders>
              <w:top w:val="nil"/>
              <w:left w:val="nil"/>
              <w:bottom w:val="nil"/>
              <w:right w:val="nil"/>
            </w:tcBorders>
            <w:shd w:val="clear" w:color="000000" w:fill="D8D8D8"/>
            <w:noWrap/>
            <w:vAlign w:val="center"/>
            <w:hideMark/>
          </w:tcPr>
          <w:p w14:paraId="227E2C10"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71,4</w:t>
            </w:r>
          </w:p>
        </w:tc>
      </w:tr>
      <w:tr w:rsidR="004B1F50" w:rsidRPr="004B1F50" w14:paraId="1E129EC5" w14:textId="77777777" w:rsidTr="004B1F50">
        <w:trPr>
          <w:divId w:val="567499510"/>
          <w:trHeight w:val="33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3FB94851" w14:textId="2A43A958" w:rsidR="004B1F50" w:rsidRPr="004B1F50" w:rsidRDefault="004B1F50" w:rsidP="004B1F50">
            <w:pPr>
              <w:spacing w:after="0" w:line="240" w:lineRule="auto"/>
              <w:rPr>
                <w:rFonts w:eastAsia="Times New Roman" w:cs="Calibri"/>
                <w:b/>
                <w:bCs/>
                <w:color w:val="FFFFFF"/>
                <w:sz w:val="16"/>
                <w:szCs w:val="16"/>
              </w:rPr>
            </w:pPr>
            <w:r w:rsidRPr="004B1F50">
              <w:rPr>
                <w:rFonts w:eastAsia="Times New Roman" w:cs="Calibri"/>
                <w:b/>
                <w:bCs/>
                <w:color w:val="FFFFFF"/>
                <w:sz w:val="16"/>
                <w:szCs w:val="16"/>
              </w:rPr>
              <w:t>Económica, Presupuestaria y Estadística</w:t>
            </w:r>
          </w:p>
        </w:tc>
        <w:tc>
          <w:tcPr>
            <w:tcW w:w="390" w:type="pct"/>
            <w:tcBorders>
              <w:top w:val="nil"/>
              <w:left w:val="nil"/>
              <w:bottom w:val="nil"/>
              <w:right w:val="nil"/>
            </w:tcBorders>
            <w:shd w:val="clear" w:color="000000" w:fill="FFFFFF"/>
            <w:noWrap/>
            <w:vAlign w:val="center"/>
            <w:hideMark/>
          </w:tcPr>
          <w:p w14:paraId="421833E0"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75,0</w:t>
            </w:r>
          </w:p>
        </w:tc>
        <w:tc>
          <w:tcPr>
            <w:tcW w:w="390" w:type="pct"/>
            <w:tcBorders>
              <w:top w:val="nil"/>
              <w:left w:val="nil"/>
              <w:bottom w:val="nil"/>
              <w:right w:val="nil"/>
            </w:tcBorders>
            <w:shd w:val="clear" w:color="000000" w:fill="FFFFFF"/>
            <w:noWrap/>
            <w:vAlign w:val="center"/>
            <w:hideMark/>
          </w:tcPr>
          <w:p w14:paraId="358AFA28"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75,0</w:t>
            </w:r>
          </w:p>
        </w:tc>
        <w:tc>
          <w:tcPr>
            <w:tcW w:w="390" w:type="pct"/>
            <w:tcBorders>
              <w:top w:val="nil"/>
              <w:left w:val="nil"/>
              <w:bottom w:val="nil"/>
              <w:right w:val="nil"/>
            </w:tcBorders>
            <w:shd w:val="clear" w:color="000000" w:fill="FFFFFF"/>
            <w:noWrap/>
            <w:vAlign w:val="center"/>
            <w:hideMark/>
          </w:tcPr>
          <w:p w14:paraId="2FABABF2"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75,0</w:t>
            </w:r>
          </w:p>
        </w:tc>
        <w:tc>
          <w:tcPr>
            <w:tcW w:w="390" w:type="pct"/>
            <w:tcBorders>
              <w:top w:val="nil"/>
              <w:left w:val="nil"/>
              <w:bottom w:val="nil"/>
              <w:right w:val="nil"/>
            </w:tcBorders>
            <w:shd w:val="clear" w:color="000000" w:fill="FFFFFF"/>
            <w:noWrap/>
            <w:vAlign w:val="center"/>
            <w:hideMark/>
          </w:tcPr>
          <w:p w14:paraId="67F02D77"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75,0</w:t>
            </w:r>
          </w:p>
        </w:tc>
        <w:tc>
          <w:tcPr>
            <w:tcW w:w="390" w:type="pct"/>
            <w:tcBorders>
              <w:top w:val="nil"/>
              <w:left w:val="nil"/>
              <w:bottom w:val="nil"/>
              <w:right w:val="nil"/>
            </w:tcBorders>
            <w:shd w:val="clear" w:color="000000" w:fill="FFFFFF"/>
            <w:noWrap/>
            <w:vAlign w:val="center"/>
            <w:hideMark/>
          </w:tcPr>
          <w:p w14:paraId="040D242C"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75,0</w:t>
            </w:r>
          </w:p>
        </w:tc>
        <w:tc>
          <w:tcPr>
            <w:tcW w:w="390" w:type="pct"/>
            <w:tcBorders>
              <w:top w:val="nil"/>
              <w:left w:val="nil"/>
              <w:bottom w:val="nil"/>
              <w:right w:val="nil"/>
            </w:tcBorders>
            <w:shd w:val="clear" w:color="000000" w:fill="FFFFFF"/>
            <w:noWrap/>
            <w:vAlign w:val="center"/>
            <w:hideMark/>
          </w:tcPr>
          <w:p w14:paraId="07315BB8"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50,0</w:t>
            </w:r>
          </w:p>
        </w:tc>
        <w:tc>
          <w:tcPr>
            <w:tcW w:w="390" w:type="pct"/>
            <w:tcBorders>
              <w:top w:val="nil"/>
              <w:left w:val="nil"/>
              <w:bottom w:val="nil"/>
              <w:right w:val="nil"/>
            </w:tcBorders>
            <w:shd w:val="clear" w:color="000000" w:fill="FFFFFF"/>
            <w:noWrap/>
            <w:vAlign w:val="center"/>
            <w:hideMark/>
          </w:tcPr>
          <w:p w14:paraId="0B984A02"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75,0</w:t>
            </w:r>
          </w:p>
        </w:tc>
        <w:tc>
          <w:tcPr>
            <w:tcW w:w="387" w:type="pct"/>
            <w:tcBorders>
              <w:top w:val="nil"/>
              <w:left w:val="nil"/>
              <w:bottom w:val="nil"/>
              <w:right w:val="nil"/>
            </w:tcBorders>
            <w:shd w:val="clear" w:color="000000" w:fill="FFFFFF"/>
            <w:noWrap/>
            <w:vAlign w:val="center"/>
            <w:hideMark/>
          </w:tcPr>
          <w:p w14:paraId="6C5BEFFD" w14:textId="77777777" w:rsidR="004B1F50" w:rsidRPr="004B1F50" w:rsidRDefault="004B1F50" w:rsidP="004B1F50">
            <w:pPr>
              <w:spacing w:after="0" w:line="240" w:lineRule="auto"/>
              <w:jc w:val="center"/>
              <w:rPr>
                <w:rFonts w:eastAsia="Times New Roman" w:cs="Calibri"/>
                <w:color w:val="000000"/>
                <w:sz w:val="16"/>
                <w:szCs w:val="16"/>
              </w:rPr>
            </w:pPr>
            <w:r w:rsidRPr="004B1F50">
              <w:rPr>
                <w:rFonts w:eastAsia="Times New Roman" w:cs="Calibri"/>
                <w:color w:val="000000"/>
                <w:sz w:val="16"/>
                <w:szCs w:val="16"/>
              </w:rPr>
              <w:t>71,4</w:t>
            </w:r>
          </w:p>
        </w:tc>
      </w:tr>
      <w:tr w:rsidR="004B1F50" w:rsidRPr="004B1F50" w14:paraId="754D7917" w14:textId="77777777" w:rsidTr="004B1F50">
        <w:trPr>
          <w:divId w:val="567499510"/>
          <w:trHeight w:val="33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4B61A7BC" w14:textId="77777777" w:rsidR="004B1F50" w:rsidRPr="004B1F50" w:rsidRDefault="004B1F50" w:rsidP="004B1F50">
            <w:pPr>
              <w:spacing w:after="0" w:line="240" w:lineRule="auto"/>
              <w:jc w:val="center"/>
              <w:rPr>
                <w:rFonts w:eastAsia="Times New Roman" w:cs="Calibri"/>
                <w:b/>
                <w:bCs/>
                <w:i/>
                <w:iCs/>
                <w:color w:val="FFFFFF"/>
                <w:sz w:val="16"/>
                <w:szCs w:val="16"/>
              </w:rPr>
            </w:pPr>
            <w:r w:rsidRPr="004B1F50">
              <w:rPr>
                <w:rFonts w:eastAsia="Times New Roman" w:cs="Calibri"/>
                <w:b/>
                <w:bCs/>
                <w:i/>
                <w:iCs/>
                <w:color w:val="FFFFFF"/>
                <w:sz w:val="16"/>
                <w:szCs w:val="16"/>
              </w:rPr>
              <w:t>Índice de Cumplimiento de la Información Obligatoria</w:t>
            </w:r>
          </w:p>
        </w:tc>
        <w:tc>
          <w:tcPr>
            <w:tcW w:w="390" w:type="pct"/>
            <w:tcBorders>
              <w:top w:val="nil"/>
              <w:left w:val="nil"/>
              <w:bottom w:val="single" w:sz="12" w:space="0" w:color="auto"/>
              <w:right w:val="nil"/>
            </w:tcBorders>
            <w:shd w:val="clear" w:color="000000" w:fill="D8D8D8"/>
            <w:noWrap/>
            <w:vAlign w:val="center"/>
            <w:hideMark/>
          </w:tcPr>
          <w:p w14:paraId="7C6CABAA" w14:textId="77777777" w:rsidR="004B1F50" w:rsidRPr="004B1F50" w:rsidRDefault="004B1F50" w:rsidP="004B1F50">
            <w:pPr>
              <w:spacing w:after="0" w:line="240" w:lineRule="auto"/>
              <w:jc w:val="center"/>
              <w:rPr>
                <w:rFonts w:eastAsia="Times New Roman" w:cs="Calibri"/>
                <w:b/>
                <w:bCs/>
                <w:i/>
                <w:iCs/>
                <w:color w:val="000000"/>
                <w:sz w:val="16"/>
                <w:szCs w:val="16"/>
              </w:rPr>
            </w:pPr>
            <w:r w:rsidRPr="004B1F50">
              <w:rPr>
                <w:rFonts w:eastAsia="Times New Roman" w:cs="Calibri"/>
                <w:b/>
                <w:bCs/>
                <w:i/>
                <w:iCs/>
                <w:color w:val="000000"/>
                <w:sz w:val="16"/>
                <w:szCs w:val="16"/>
              </w:rPr>
              <w:t>75,0</w:t>
            </w:r>
          </w:p>
        </w:tc>
        <w:tc>
          <w:tcPr>
            <w:tcW w:w="390" w:type="pct"/>
            <w:tcBorders>
              <w:top w:val="nil"/>
              <w:left w:val="nil"/>
              <w:bottom w:val="single" w:sz="12" w:space="0" w:color="auto"/>
              <w:right w:val="nil"/>
            </w:tcBorders>
            <w:shd w:val="clear" w:color="000000" w:fill="D8D8D8"/>
            <w:noWrap/>
            <w:vAlign w:val="center"/>
            <w:hideMark/>
          </w:tcPr>
          <w:p w14:paraId="700286D3" w14:textId="77777777" w:rsidR="004B1F50" w:rsidRPr="004B1F50" w:rsidRDefault="004B1F50" w:rsidP="004B1F50">
            <w:pPr>
              <w:spacing w:after="0" w:line="240" w:lineRule="auto"/>
              <w:jc w:val="center"/>
              <w:rPr>
                <w:rFonts w:eastAsia="Times New Roman" w:cs="Calibri"/>
                <w:b/>
                <w:bCs/>
                <w:i/>
                <w:iCs/>
                <w:color w:val="000000"/>
                <w:sz w:val="16"/>
                <w:szCs w:val="16"/>
              </w:rPr>
            </w:pPr>
            <w:r w:rsidRPr="004B1F50">
              <w:rPr>
                <w:rFonts w:eastAsia="Times New Roman" w:cs="Calibri"/>
                <w:b/>
                <w:bCs/>
                <w:i/>
                <w:iCs/>
                <w:color w:val="000000"/>
                <w:sz w:val="16"/>
                <w:szCs w:val="16"/>
              </w:rPr>
              <w:t>78,6</w:t>
            </w:r>
          </w:p>
        </w:tc>
        <w:tc>
          <w:tcPr>
            <w:tcW w:w="390" w:type="pct"/>
            <w:tcBorders>
              <w:top w:val="nil"/>
              <w:left w:val="nil"/>
              <w:bottom w:val="single" w:sz="12" w:space="0" w:color="auto"/>
              <w:right w:val="nil"/>
            </w:tcBorders>
            <w:shd w:val="clear" w:color="000000" w:fill="D8D8D8"/>
            <w:noWrap/>
            <w:vAlign w:val="center"/>
            <w:hideMark/>
          </w:tcPr>
          <w:p w14:paraId="2BFB466A" w14:textId="77777777" w:rsidR="004B1F50" w:rsidRPr="004B1F50" w:rsidRDefault="004B1F50" w:rsidP="004B1F50">
            <w:pPr>
              <w:spacing w:after="0" w:line="240" w:lineRule="auto"/>
              <w:jc w:val="center"/>
              <w:rPr>
                <w:rFonts w:eastAsia="Times New Roman" w:cs="Calibri"/>
                <w:b/>
                <w:bCs/>
                <w:i/>
                <w:iCs/>
                <w:color w:val="000000"/>
                <w:sz w:val="16"/>
                <w:szCs w:val="16"/>
              </w:rPr>
            </w:pPr>
            <w:r w:rsidRPr="004B1F50">
              <w:rPr>
                <w:rFonts w:eastAsia="Times New Roman" w:cs="Calibri"/>
                <w:b/>
                <w:bCs/>
                <w:i/>
                <w:iCs/>
                <w:color w:val="000000"/>
                <w:sz w:val="16"/>
                <w:szCs w:val="16"/>
              </w:rPr>
              <w:t>78,6</w:t>
            </w:r>
          </w:p>
        </w:tc>
        <w:tc>
          <w:tcPr>
            <w:tcW w:w="390" w:type="pct"/>
            <w:tcBorders>
              <w:top w:val="nil"/>
              <w:left w:val="nil"/>
              <w:bottom w:val="single" w:sz="12" w:space="0" w:color="auto"/>
              <w:right w:val="nil"/>
            </w:tcBorders>
            <w:shd w:val="clear" w:color="000000" w:fill="D8D8D8"/>
            <w:noWrap/>
            <w:vAlign w:val="center"/>
            <w:hideMark/>
          </w:tcPr>
          <w:p w14:paraId="61C90A6D" w14:textId="77777777" w:rsidR="004B1F50" w:rsidRPr="004B1F50" w:rsidRDefault="004B1F50" w:rsidP="004B1F50">
            <w:pPr>
              <w:spacing w:after="0" w:line="240" w:lineRule="auto"/>
              <w:jc w:val="center"/>
              <w:rPr>
                <w:rFonts w:eastAsia="Times New Roman" w:cs="Calibri"/>
                <w:b/>
                <w:bCs/>
                <w:i/>
                <w:iCs/>
                <w:color w:val="000000"/>
                <w:sz w:val="16"/>
                <w:szCs w:val="16"/>
              </w:rPr>
            </w:pPr>
            <w:r w:rsidRPr="004B1F50">
              <w:rPr>
                <w:rFonts w:eastAsia="Times New Roman" w:cs="Calibri"/>
                <w:b/>
                <w:bCs/>
                <w:i/>
                <w:iCs/>
                <w:color w:val="000000"/>
                <w:sz w:val="16"/>
                <w:szCs w:val="16"/>
              </w:rPr>
              <w:t>78,6</w:t>
            </w:r>
          </w:p>
        </w:tc>
        <w:tc>
          <w:tcPr>
            <w:tcW w:w="390" w:type="pct"/>
            <w:tcBorders>
              <w:top w:val="nil"/>
              <w:left w:val="nil"/>
              <w:bottom w:val="single" w:sz="12" w:space="0" w:color="auto"/>
              <w:right w:val="nil"/>
            </w:tcBorders>
            <w:shd w:val="clear" w:color="000000" w:fill="D8D8D8"/>
            <w:noWrap/>
            <w:vAlign w:val="center"/>
            <w:hideMark/>
          </w:tcPr>
          <w:p w14:paraId="78A1E118" w14:textId="77777777" w:rsidR="004B1F50" w:rsidRPr="004B1F50" w:rsidRDefault="004B1F50" w:rsidP="004B1F50">
            <w:pPr>
              <w:spacing w:after="0" w:line="240" w:lineRule="auto"/>
              <w:jc w:val="center"/>
              <w:rPr>
                <w:rFonts w:eastAsia="Times New Roman" w:cs="Calibri"/>
                <w:b/>
                <w:bCs/>
                <w:i/>
                <w:iCs/>
                <w:color w:val="000000"/>
                <w:sz w:val="16"/>
                <w:szCs w:val="16"/>
              </w:rPr>
            </w:pPr>
            <w:r w:rsidRPr="004B1F50">
              <w:rPr>
                <w:rFonts w:eastAsia="Times New Roman" w:cs="Calibri"/>
                <w:b/>
                <w:bCs/>
                <w:i/>
                <w:iCs/>
                <w:color w:val="000000"/>
                <w:sz w:val="16"/>
                <w:szCs w:val="16"/>
              </w:rPr>
              <w:t>78,6</w:t>
            </w:r>
          </w:p>
        </w:tc>
        <w:tc>
          <w:tcPr>
            <w:tcW w:w="390" w:type="pct"/>
            <w:tcBorders>
              <w:top w:val="nil"/>
              <w:left w:val="nil"/>
              <w:bottom w:val="single" w:sz="12" w:space="0" w:color="auto"/>
              <w:right w:val="nil"/>
            </w:tcBorders>
            <w:shd w:val="clear" w:color="000000" w:fill="D8D8D8"/>
            <w:noWrap/>
            <w:vAlign w:val="center"/>
            <w:hideMark/>
          </w:tcPr>
          <w:p w14:paraId="75454C54" w14:textId="77777777" w:rsidR="004B1F50" w:rsidRPr="004B1F50" w:rsidRDefault="004B1F50" w:rsidP="004B1F50">
            <w:pPr>
              <w:spacing w:after="0" w:line="240" w:lineRule="auto"/>
              <w:jc w:val="center"/>
              <w:rPr>
                <w:rFonts w:eastAsia="Times New Roman" w:cs="Calibri"/>
                <w:b/>
                <w:bCs/>
                <w:i/>
                <w:iCs/>
                <w:color w:val="000000"/>
                <w:sz w:val="16"/>
                <w:szCs w:val="16"/>
              </w:rPr>
            </w:pPr>
            <w:r w:rsidRPr="004B1F50">
              <w:rPr>
                <w:rFonts w:eastAsia="Times New Roman" w:cs="Calibri"/>
                <w:b/>
                <w:bCs/>
                <w:i/>
                <w:iCs/>
                <w:color w:val="000000"/>
                <w:sz w:val="16"/>
                <w:szCs w:val="16"/>
              </w:rPr>
              <w:t>57,1</w:t>
            </w:r>
          </w:p>
        </w:tc>
        <w:tc>
          <w:tcPr>
            <w:tcW w:w="390" w:type="pct"/>
            <w:tcBorders>
              <w:top w:val="nil"/>
              <w:left w:val="nil"/>
              <w:bottom w:val="single" w:sz="12" w:space="0" w:color="auto"/>
              <w:right w:val="nil"/>
            </w:tcBorders>
            <w:shd w:val="clear" w:color="000000" w:fill="D8D8D8"/>
            <w:noWrap/>
            <w:vAlign w:val="center"/>
            <w:hideMark/>
          </w:tcPr>
          <w:p w14:paraId="7E8E2108" w14:textId="77777777" w:rsidR="004B1F50" w:rsidRPr="004B1F50" w:rsidRDefault="004B1F50" w:rsidP="004B1F50">
            <w:pPr>
              <w:spacing w:after="0" w:line="240" w:lineRule="auto"/>
              <w:jc w:val="center"/>
              <w:rPr>
                <w:rFonts w:eastAsia="Times New Roman" w:cs="Calibri"/>
                <w:b/>
                <w:bCs/>
                <w:i/>
                <w:iCs/>
                <w:color w:val="000000"/>
                <w:sz w:val="16"/>
                <w:szCs w:val="16"/>
              </w:rPr>
            </w:pPr>
            <w:r w:rsidRPr="004B1F50">
              <w:rPr>
                <w:rFonts w:eastAsia="Times New Roman" w:cs="Calibri"/>
                <w:b/>
                <w:bCs/>
                <w:i/>
                <w:iCs/>
                <w:color w:val="000000"/>
                <w:sz w:val="16"/>
                <w:szCs w:val="16"/>
              </w:rPr>
              <w:t>53,6</w:t>
            </w:r>
          </w:p>
        </w:tc>
        <w:tc>
          <w:tcPr>
            <w:tcW w:w="387" w:type="pct"/>
            <w:tcBorders>
              <w:top w:val="nil"/>
              <w:left w:val="nil"/>
              <w:bottom w:val="single" w:sz="12" w:space="0" w:color="auto"/>
              <w:right w:val="nil"/>
            </w:tcBorders>
            <w:shd w:val="clear" w:color="000000" w:fill="D8D8D8"/>
            <w:noWrap/>
            <w:vAlign w:val="center"/>
            <w:hideMark/>
          </w:tcPr>
          <w:p w14:paraId="2D962D1D" w14:textId="77777777" w:rsidR="004B1F50" w:rsidRPr="004B1F50" w:rsidRDefault="004B1F50" w:rsidP="004B1F50">
            <w:pPr>
              <w:spacing w:after="0" w:line="240" w:lineRule="auto"/>
              <w:jc w:val="center"/>
              <w:rPr>
                <w:rFonts w:eastAsia="Times New Roman" w:cs="Calibri"/>
                <w:b/>
                <w:bCs/>
                <w:i/>
                <w:iCs/>
                <w:color w:val="000000"/>
                <w:sz w:val="16"/>
                <w:szCs w:val="16"/>
              </w:rPr>
            </w:pPr>
            <w:r w:rsidRPr="004B1F50">
              <w:rPr>
                <w:rFonts w:eastAsia="Times New Roman" w:cs="Calibri"/>
                <w:b/>
                <w:bCs/>
                <w:i/>
                <w:iCs/>
                <w:color w:val="000000"/>
                <w:sz w:val="16"/>
                <w:szCs w:val="16"/>
              </w:rPr>
              <w:t>71,6</w:t>
            </w:r>
          </w:p>
        </w:tc>
      </w:tr>
    </w:tbl>
    <w:p w14:paraId="1F560D75" w14:textId="449FC143" w:rsidR="005A3C4E" w:rsidRDefault="005A3C4E" w:rsidP="00BD4582">
      <w:pPr>
        <w:pStyle w:val="Cuerpodelboletn"/>
        <w:spacing w:before="120" w:after="120" w:line="312" w:lineRule="auto"/>
        <w:ind w:left="720"/>
      </w:pPr>
    </w:p>
    <w:p w14:paraId="47D18ACC" w14:textId="38C9EED0" w:rsidR="00C029D5" w:rsidRDefault="00C029D5" w:rsidP="00C029D5">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897A0E">
        <w:t>7</w:t>
      </w:r>
      <w:r w:rsidR="006B7ABD">
        <w:t>1,</w:t>
      </w:r>
      <w:r w:rsidR="00DF75CC">
        <w:t>6</w:t>
      </w:r>
      <w:r w:rsidRPr="00396A23">
        <w:t>%. Respecto de 202</w:t>
      </w:r>
      <w:r w:rsidR="00897A0E">
        <w:t>3</w:t>
      </w:r>
      <w:r w:rsidRPr="00396A23">
        <w:t xml:space="preserve">, el nivel de cumplimiento </w:t>
      </w:r>
      <w:r>
        <w:t xml:space="preserve">se </w:t>
      </w:r>
      <w:r w:rsidR="006B7ABD">
        <w:t>mantiene</w:t>
      </w:r>
      <w:r w:rsidR="00DF75CC">
        <w:t xml:space="preserve"> prácticamente</w:t>
      </w:r>
      <w:r w:rsidR="006B7ABD">
        <w:t xml:space="preserve"> invariable</w:t>
      </w:r>
      <w:r>
        <w:t xml:space="preserve">, ya que </w:t>
      </w:r>
      <w:r w:rsidR="006B7ABD">
        <w:t xml:space="preserve">no </w:t>
      </w:r>
      <w:r>
        <w:t xml:space="preserve">se han aplicado </w:t>
      </w:r>
      <w:r w:rsidR="006B7ABD">
        <w:t xml:space="preserve">ninguna </w:t>
      </w:r>
      <w:r>
        <w:t>de las recomendaciones derivadas de la evaluación de 202</w:t>
      </w:r>
      <w:r w:rsidR="006B7ABD">
        <w:t>3</w:t>
      </w:r>
      <w:r>
        <w:t>.</w:t>
      </w:r>
    </w:p>
    <w:p w14:paraId="708B7E26" w14:textId="77777777" w:rsidR="00285021" w:rsidRPr="005A3C4E" w:rsidRDefault="00285021"/>
    <w:p w14:paraId="028C8D12" w14:textId="4B9E7011" w:rsidR="002A154B" w:rsidRPr="0060669B" w:rsidRDefault="002A154B" w:rsidP="00C029D5">
      <w:pPr>
        <w:pStyle w:val="Cuerpodelboletn"/>
        <w:numPr>
          <w:ilvl w:val="0"/>
          <w:numId w:val="1"/>
        </w:numPr>
        <w:spacing w:before="120" w:after="120" w:line="312" w:lineRule="auto"/>
        <w:ind w:left="851" w:hanging="567"/>
        <w:rPr>
          <w:b/>
          <w:color w:val="3C8378"/>
          <w:sz w:val="32"/>
        </w:rPr>
      </w:pPr>
      <w:r w:rsidRPr="0060669B">
        <w:rPr>
          <w:b/>
          <w:color w:val="3C8378"/>
          <w:sz w:val="32"/>
        </w:rPr>
        <w:t>Conclusiones</w:t>
      </w:r>
    </w:p>
    <w:p w14:paraId="74CB5515" w14:textId="362F584E" w:rsidR="00C029D5" w:rsidRPr="00396A23" w:rsidRDefault="00C029D5" w:rsidP="006B7ABD">
      <w:pPr>
        <w:pStyle w:val="Prrafodelista"/>
        <w:spacing w:before="120" w:after="120"/>
        <w:ind w:left="284"/>
        <w:jc w:val="both"/>
      </w:pPr>
      <w:r w:rsidRPr="00396A23">
        <w:t>En 202</w:t>
      </w:r>
      <w:r w:rsidR="006B7ABD">
        <w:t>2</w:t>
      </w:r>
      <w:r>
        <w:t xml:space="preserve"> </w:t>
      </w:r>
      <w:r w:rsidRPr="00396A23">
        <w:t xml:space="preserve">se realizó una primera evaluación de cumplimiento de las obligaciones de publicidad activa por parte </w:t>
      </w:r>
      <w:r>
        <w:t>de</w:t>
      </w:r>
      <w:r w:rsidR="006B7ABD">
        <w:t xml:space="preserve"> la CEOE</w:t>
      </w:r>
      <w:r w:rsidRPr="00396A23">
        <w:t xml:space="preserve">. El índice de cumplimiento alcanzado se situó en el </w:t>
      </w:r>
      <w:r w:rsidR="006B7ABD">
        <w:t>64,8</w:t>
      </w:r>
      <w:r w:rsidRPr="00396A23">
        <w:t xml:space="preserve">% y, a partir de las evidencias obtenidas en la evaluación, este Consejo efectuó </w:t>
      </w:r>
      <w:r w:rsidR="006B7ABD">
        <w:t xml:space="preserve">7 </w:t>
      </w:r>
      <w:r w:rsidRPr="00396A23">
        <w:t>recomendaciones, cuya finalidad era la mejora del cumplimiento de la LTAIBG por parte de la organización.</w:t>
      </w:r>
    </w:p>
    <w:p w14:paraId="39EB8554" w14:textId="77777777" w:rsidR="00C029D5" w:rsidRDefault="00C029D5" w:rsidP="00C029D5">
      <w:pPr>
        <w:pStyle w:val="Prrafodelista"/>
        <w:spacing w:before="120" w:after="120"/>
        <w:ind w:left="502"/>
        <w:jc w:val="both"/>
      </w:pPr>
    </w:p>
    <w:p w14:paraId="378BF633" w14:textId="09D6CA1C" w:rsidR="00C029D5" w:rsidRPr="00396A23" w:rsidRDefault="00C029D5" w:rsidP="006B7ABD">
      <w:pPr>
        <w:pStyle w:val="Prrafodelista"/>
        <w:spacing w:before="120" w:after="120"/>
        <w:ind w:left="284"/>
        <w:jc w:val="both"/>
      </w:pPr>
      <w:r w:rsidRPr="00396A23">
        <w:t>En 202</w:t>
      </w:r>
      <w:r w:rsidR="006B7ABD">
        <w:t>3</w:t>
      </w:r>
      <w:r w:rsidRPr="00396A23">
        <w:t xml:space="preserve">, se abordó una nueva evaluación de cumplimiento, en la que se constató que </w:t>
      </w:r>
      <w:r w:rsidR="006B7ABD">
        <w:t xml:space="preserve">la CEOE </w:t>
      </w:r>
      <w:r>
        <w:t>h</w:t>
      </w:r>
      <w:r w:rsidRPr="00396A23">
        <w:t xml:space="preserve">abía aplicado </w:t>
      </w:r>
      <w:r w:rsidR="006B7ABD">
        <w:t>una</w:t>
      </w:r>
      <w:r>
        <w:t xml:space="preserve"> de las</w:t>
      </w:r>
      <w:r w:rsidRPr="00396A23">
        <w:t xml:space="preserve"> recomendaciones derivadas de la evaluación </w:t>
      </w:r>
      <w:r>
        <w:t xml:space="preserve">de </w:t>
      </w:r>
      <w:r w:rsidRPr="00396A23">
        <w:t>202</w:t>
      </w:r>
      <w:r w:rsidR="006B7ABD">
        <w:t>2</w:t>
      </w:r>
      <w:r>
        <w:t>, lo que</w:t>
      </w:r>
      <w:r w:rsidRPr="00396A23">
        <w:t xml:space="preserve"> se tradujo en un </w:t>
      </w:r>
      <w:r>
        <w:t>in</w:t>
      </w:r>
      <w:r w:rsidRPr="00396A23">
        <w:t xml:space="preserve">cremento de su Índice de Cumplimiento en </w:t>
      </w:r>
      <w:r w:rsidR="006B7ABD">
        <w:t xml:space="preserve">7,1 </w:t>
      </w:r>
      <w:r w:rsidRPr="00396A23">
        <w:t>puntos porcentuales,</w:t>
      </w:r>
      <w:r>
        <w:t xml:space="preserve"> </w:t>
      </w:r>
      <w:r w:rsidRPr="00396A23">
        <w:t xml:space="preserve">alcanzando el </w:t>
      </w:r>
      <w:r w:rsidR="006B7ABD">
        <w:t>71,9</w:t>
      </w:r>
      <w:r w:rsidRPr="00396A23">
        <w:t>%.</w:t>
      </w:r>
    </w:p>
    <w:p w14:paraId="4FCF94D5" w14:textId="77777777" w:rsidR="00C029D5" w:rsidRDefault="00C029D5" w:rsidP="00C029D5">
      <w:pPr>
        <w:pStyle w:val="Prrafodelista"/>
        <w:spacing w:before="120" w:after="120"/>
        <w:ind w:left="502"/>
        <w:jc w:val="both"/>
      </w:pPr>
    </w:p>
    <w:p w14:paraId="0F70C7D7" w14:textId="00CD7DE1" w:rsidR="00C029D5" w:rsidRPr="00396A23" w:rsidRDefault="00C029D5" w:rsidP="006B7ABD">
      <w:pPr>
        <w:pStyle w:val="Prrafodelista"/>
        <w:spacing w:before="120" w:after="120"/>
        <w:ind w:left="284"/>
        <w:jc w:val="both"/>
      </w:pPr>
      <w:r w:rsidRPr="00396A23">
        <w:t xml:space="preserve">Dado que el nivel de cumplimiento de la LTAIBG por parte </w:t>
      </w:r>
      <w:r>
        <w:t xml:space="preserve">de </w:t>
      </w:r>
      <w:r w:rsidR="006B7ABD">
        <w:t xml:space="preserve">la CEOE </w:t>
      </w:r>
      <w:r w:rsidRPr="00396A23">
        <w:t>era insuficiente, se decidió por parte de este CTBG</w:t>
      </w:r>
      <w:r>
        <w:t>,</w:t>
      </w:r>
      <w:r w:rsidRPr="00396A23">
        <w:t xml:space="preserve"> </w:t>
      </w:r>
      <w:r>
        <w:t xml:space="preserve">incluir a </w:t>
      </w:r>
      <w:r w:rsidR="006B7ABD">
        <w:t xml:space="preserve">la CEOE </w:t>
      </w:r>
      <w:r w:rsidRPr="00396A23">
        <w:t>en el Plan de evaluación 202</w:t>
      </w:r>
      <w:r>
        <w:t>5</w:t>
      </w:r>
      <w:r w:rsidRPr="00396A23">
        <w:t xml:space="preserve"> y realizar una tercera evaluación de cumplimiento. </w:t>
      </w:r>
    </w:p>
    <w:p w14:paraId="79179582" w14:textId="77777777" w:rsidR="00C029D5" w:rsidRDefault="00C029D5" w:rsidP="00C029D5">
      <w:pPr>
        <w:pStyle w:val="Prrafodelista"/>
        <w:spacing w:before="120" w:after="120"/>
        <w:ind w:left="502"/>
        <w:jc w:val="both"/>
      </w:pPr>
    </w:p>
    <w:p w14:paraId="74AF3741" w14:textId="0B74AF27" w:rsidR="00C029D5" w:rsidRPr="00396A23" w:rsidRDefault="00C029D5" w:rsidP="00C46332">
      <w:pPr>
        <w:pStyle w:val="Prrafodelista"/>
        <w:spacing w:before="120" w:after="120"/>
        <w:ind w:left="284"/>
        <w:jc w:val="both"/>
      </w:pPr>
      <w:r w:rsidRPr="0012009E">
        <w:t>Los resultados de esta</w:t>
      </w:r>
      <w:r w:rsidRPr="00396A23">
        <w:t xml:space="preserve"> última evaluación muestran que el Índice de Cumplimiento alcanzado por</w:t>
      </w:r>
      <w:r w:rsidR="00C46332">
        <w:t xml:space="preserve"> la CEOE se ha mantenido </w:t>
      </w:r>
      <w:r w:rsidR="00DF75CC">
        <w:t xml:space="preserve">casi </w:t>
      </w:r>
      <w:r w:rsidR="00C46332">
        <w:t>invariable</w:t>
      </w:r>
      <w:r w:rsidRPr="00396A23">
        <w:t xml:space="preserve"> respecto de los valores alcanzados en 202</w:t>
      </w:r>
      <w:r w:rsidR="00C46332">
        <w:t>3</w:t>
      </w:r>
      <w:r w:rsidRPr="00396A23">
        <w:t>, dado que</w:t>
      </w:r>
      <w:r>
        <w:t xml:space="preserve"> </w:t>
      </w:r>
      <w:r w:rsidR="00C46332">
        <w:t xml:space="preserve">no </w:t>
      </w:r>
      <w:r>
        <w:t xml:space="preserve">se han aplicado </w:t>
      </w:r>
      <w:r w:rsidR="00C46332">
        <w:t>ninguna</w:t>
      </w:r>
      <w:r>
        <w:t xml:space="preserve"> </w:t>
      </w:r>
      <w:r w:rsidRPr="00396A23">
        <w:t>de las recomendaciones derivadas de la evaluación realizada en ese año</w:t>
      </w:r>
      <w:r>
        <w:t>.</w:t>
      </w:r>
      <w:r w:rsidRPr="00396A23">
        <w:t xml:space="preserve"> </w:t>
      </w:r>
    </w:p>
    <w:p w14:paraId="6EBF8492" w14:textId="77777777" w:rsidR="00C029D5" w:rsidRDefault="00C029D5" w:rsidP="00C029D5">
      <w:pPr>
        <w:pStyle w:val="Prrafodelista"/>
        <w:spacing w:before="120" w:after="120"/>
        <w:ind w:left="502"/>
        <w:jc w:val="both"/>
      </w:pPr>
    </w:p>
    <w:p w14:paraId="7F061411" w14:textId="47DFA6D2" w:rsidR="004B1F50" w:rsidRPr="00396A23" w:rsidRDefault="004B1F50" w:rsidP="00C46332">
      <w:pPr>
        <w:pStyle w:val="Prrafodelista"/>
        <w:spacing w:before="120" w:after="120"/>
        <w:ind w:left="284"/>
        <w:jc w:val="both"/>
      </w:pPr>
      <w:r w:rsidRPr="004B1F50">
        <w:t xml:space="preserve">Por todo lo que antecede, y tras la realización de tres evaluaciones en las que la progresión no ha sido la esperada, este Consejo considera necesario que, para lograr el pleno cumplimiento de las obligaciones establecidas en la LTAIBG, </w:t>
      </w:r>
      <w:r>
        <w:t xml:space="preserve">la CEOE </w:t>
      </w:r>
      <w:r w:rsidRPr="004B1F50">
        <w:t>proceda a la subsanación de los siguientes incumplimientos en los términos que se establecen a continuación:</w:t>
      </w:r>
    </w:p>
    <w:p w14:paraId="71F0D4D3" w14:textId="22E0AAF2" w:rsidR="006439A2" w:rsidRDefault="006439A2" w:rsidP="00C029D5">
      <w:pPr>
        <w:pStyle w:val="Prrafodelista"/>
        <w:ind w:left="502"/>
        <w:rPr>
          <w:bCs/>
        </w:rPr>
      </w:pPr>
    </w:p>
    <w:p w14:paraId="200AC2C2" w14:textId="70E823E5" w:rsidR="00B61216" w:rsidRDefault="00B61216" w:rsidP="00C029D5">
      <w:pPr>
        <w:pStyle w:val="Prrafodelista"/>
        <w:ind w:left="502"/>
        <w:rPr>
          <w:bCs/>
        </w:rPr>
      </w:pPr>
    </w:p>
    <w:p w14:paraId="14B60E77" w14:textId="2755B1E4" w:rsidR="00B61216" w:rsidRDefault="00B61216" w:rsidP="00C029D5">
      <w:pPr>
        <w:pStyle w:val="Prrafodelista"/>
        <w:ind w:left="502"/>
        <w:rPr>
          <w:bCs/>
        </w:rPr>
      </w:pPr>
    </w:p>
    <w:p w14:paraId="1D963652" w14:textId="26AEAE00" w:rsidR="00B61216" w:rsidRDefault="00B61216" w:rsidP="00C029D5">
      <w:pPr>
        <w:pStyle w:val="Prrafodelista"/>
        <w:ind w:left="502"/>
        <w:rPr>
          <w:bCs/>
        </w:rPr>
      </w:pPr>
    </w:p>
    <w:p w14:paraId="1655F10C" w14:textId="77777777" w:rsidR="00B61216" w:rsidRDefault="00B61216" w:rsidP="00C029D5">
      <w:pPr>
        <w:pStyle w:val="Prrafodelista"/>
        <w:ind w:left="502"/>
        <w:rPr>
          <w:bCs/>
        </w:rPr>
      </w:pPr>
    </w:p>
    <w:p w14:paraId="631DF81F" w14:textId="40A1E9DE" w:rsidR="00C029D5" w:rsidRDefault="00C46332" w:rsidP="00281820">
      <w:pPr>
        <w:pStyle w:val="Prrafodelista"/>
        <w:numPr>
          <w:ilvl w:val="0"/>
          <w:numId w:val="4"/>
        </w:numPr>
        <w:rPr>
          <w:bCs/>
        </w:rPr>
      </w:pPr>
      <w:r>
        <w:rPr>
          <w:bCs/>
        </w:rPr>
        <w:lastRenderedPageBreak/>
        <w:t>Estructurar la información conforme a la LTAIBG.</w:t>
      </w:r>
    </w:p>
    <w:p w14:paraId="1E95BDA5" w14:textId="6FF5FF26" w:rsidR="00C46332" w:rsidRDefault="00C46332" w:rsidP="00281820">
      <w:pPr>
        <w:pStyle w:val="Prrafodelista"/>
        <w:numPr>
          <w:ilvl w:val="0"/>
          <w:numId w:val="4"/>
        </w:numPr>
        <w:rPr>
          <w:bCs/>
        </w:rPr>
      </w:pPr>
      <w:r>
        <w:rPr>
          <w:bCs/>
        </w:rPr>
        <w:t>Publicar la normativa de carácter general que regula la naturaleza y funcionamiento de la entidad.</w:t>
      </w:r>
    </w:p>
    <w:p w14:paraId="4B4A3BE8" w14:textId="4DFE6448" w:rsidR="00C46332" w:rsidRDefault="00C46332" w:rsidP="00281820">
      <w:pPr>
        <w:pStyle w:val="Prrafodelista"/>
        <w:numPr>
          <w:ilvl w:val="0"/>
          <w:numId w:val="4"/>
        </w:numPr>
        <w:rPr>
          <w:bCs/>
        </w:rPr>
      </w:pPr>
      <w:r>
        <w:rPr>
          <w:bCs/>
        </w:rPr>
        <w:t>Publicar el perfil y la trayectoria profesional de los máximos responsables.</w:t>
      </w:r>
    </w:p>
    <w:p w14:paraId="3359FDC4" w14:textId="43DC7F9B" w:rsidR="00C46332" w:rsidRDefault="00C46332" w:rsidP="00281820">
      <w:pPr>
        <w:pStyle w:val="Prrafodelista"/>
        <w:numPr>
          <w:ilvl w:val="0"/>
          <w:numId w:val="4"/>
        </w:numPr>
        <w:rPr>
          <w:bCs/>
        </w:rPr>
      </w:pPr>
      <w:r>
        <w:rPr>
          <w:bCs/>
        </w:rPr>
        <w:t>Publicar los contratos adjudicados por administraciones públicas.</w:t>
      </w:r>
    </w:p>
    <w:p w14:paraId="7D182A1B" w14:textId="76A317E1" w:rsidR="00C46332" w:rsidRDefault="00C46332" w:rsidP="00C46332">
      <w:pPr>
        <w:pStyle w:val="Prrafodelista"/>
        <w:numPr>
          <w:ilvl w:val="0"/>
          <w:numId w:val="4"/>
        </w:numPr>
        <w:jc w:val="both"/>
        <w:rPr>
          <w:bCs/>
        </w:rPr>
      </w:pPr>
      <w:r>
        <w:rPr>
          <w:bCs/>
        </w:rPr>
        <w:t>Publicar la fecha en que se revisó o actualizó por última vez la información obligatoria publicada.</w:t>
      </w:r>
    </w:p>
    <w:p w14:paraId="69D80BE6" w14:textId="2C5938B9" w:rsidR="00C46332" w:rsidRDefault="00C46332" w:rsidP="00C46332">
      <w:pPr>
        <w:pStyle w:val="Prrafodelista"/>
        <w:numPr>
          <w:ilvl w:val="0"/>
          <w:numId w:val="4"/>
        </w:numPr>
        <w:jc w:val="both"/>
        <w:rPr>
          <w:bCs/>
        </w:rPr>
      </w:pPr>
      <w:r>
        <w:rPr>
          <w:bCs/>
        </w:rPr>
        <w:t>Publicar toda la información en formato reutilizable.</w:t>
      </w:r>
    </w:p>
    <w:p w14:paraId="09C204A8" w14:textId="4DBE27FC" w:rsidR="00C029D5" w:rsidRDefault="00C029D5" w:rsidP="00C029D5"/>
    <w:p w14:paraId="1310D008" w14:textId="77777777" w:rsidR="00313D3B" w:rsidRPr="005A3C4E" w:rsidRDefault="00313D3B" w:rsidP="00C029D5"/>
    <w:p w14:paraId="04698BAA" w14:textId="0A7404D5" w:rsidR="00B40246" w:rsidRPr="005A3C4E" w:rsidRDefault="00827ABE" w:rsidP="00C46332">
      <w:pPr>
        <w:ind w:left="6372" w:firstLine="708"/>
        <w:jc w:val="right"/>
      </w:pPr>
      <w:r w:rsidRPr="005A3C4E">
        <w:t xml:space="preserve">Madrid, </w:t>
      </w:r>
      <w:r w:rsidR="00DC514D">
        <w:t>octubre</w:t>
      </w:r>
      <w:r w:rsidR="00C46332">
        <w:t xml:space="preserve"> de 2025</w:t>
      </w:r>
    </w:p>
    <w:p w14:paraId="601F9B13" w14:textId="77777777" w:rsidR="00CA4FB1" w:rsidRPr="005A3C4E" w:rsidRDefault="00CA4FB1">
      <w:r w:rsidRPr="005A3C4E">
        <w:br w:type="page"/>
      </w:r>
    </w:p>
    <w:p w14:paraId="378D0916" w14:textId="77777777" w:rsidR="00CA4FB1" w:rsidRPr="005A3C4E" w:rsidRDefault="00DC514D"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506F4720"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1D80DD86"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5C0763BB"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7E8A5F8F"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64"/>
    <w:multiLevelType w:val="hybridMultilevel"/>
    <w:tmpl w:val="3A8ECF48"/>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1C4286"/>
    <w:multiLevelType w:val="hybridMultilevel"/>
    <w:tmpl w:val="C654F80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CD6369"/>
    <w:multiLevelType w:val="hybridMultilevel"/>
    <w:tmpl w:val="0F9E6C64"/>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83D1526"/>
    <w:multiLevelType w:val="hybridMultilevel"/>
    <w:tmpl w:val="ED186028"/>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B837E52"/>
    <w:multiLevelType w:val="hybridMultilevel"/>
    <w:tmpl w:val="A9E2AF7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0D000F8"/>
    <w:multiLevelType w:val="hybridMultilevel"/>
    <w:tmpl w:val="A7A86348"/>
    <w:lvl w:ilvl="0" w:tplc="0C0A000F">
      <w:start w:val="1"/>
      <w:numFmt w:val="decimal"/>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8" w15:restartNumberingAfterBreak="0">
    <w:nsid w:val="588E7FFC"/>
    <w:multiLevelType w:val="hybridMultilevel"/>
    <w:tmpl w:val="9BC4506A"/>
    <w:lvl w:ilvl="0" w:tplc="CBC4C0CA">
      <w:start w:val="2"/>
      <w:numFmt w:val="bullet"/>
      <w:lvlText w:val=""/>
      <w:lvlJc w:val="left"/>
      <w:pPr>
        <w:ind w:left="3240" w:hanging="360"/>
      </w:pPr>
      <w:rPr>
        <w:rFonts w:ascii="Wingdings" w:hAnsi="Wingdings" w:hint="default"/>
        <w:b w:val="0"/>
        <w:bCs w:val="0"/>
        <w:i w:val="0"/>
        <w:color w:val="auto"/>
        <w:sz w:val="22"/>
      </w:rPr>
    </w:lvl>
    <w:lvl w:ilvl="1" w:tplc="0C0A0003" w:tentative="1">
      <w:start w:val="1"/>
      <w:numFmt w:val="bullet"/>
      <w:lvlText w:val="o"/>
      <w:lvlJc w:val="left"/>
      <w:pPr>
        <w:ind w:left="3960" w:hanging="360"/>
      </w:pPr>
      <w:rPr>
        <w:rFonts w:ascii="Courier New" w:hAnsi="Courier New" w:cs="Courier New" w:hint="default"/>
      </w:rPr>
    </w:lvl>
    <w:lvl w:ilvl="2" w:tplc="0C0A0005" w:tentative="1">
      <w:start w:val="1"/>
      <w:numFmt w:val="bullet"/>
      <w:lvlText w:val=""/>
      <w:lvlJc w:val="left"/>
      <w:pPr>
        <w:ind w:left="4680" w:hanging="360"/>
      </w:pPr>
      <w:rPr>
        <w:rFonts w:ascii="Wingdings" w:hAnsi="Wingdings" w:hint="default"/>
      </w:rPr>
    </w:lvl>
    <w:lvl w:ilvl="3" w:tplc="0C0A0001" w:tentative="1">
      <w:start w:val="1"/>
      <w:numFmt w:val="bullet"/>
      <w:lvlText w:val=""/>
      <w:lvlJc w:val="left"/>
      <w:pPr>
        <w:ind w:left="5400" w:hanging="360"/>
      </w:pPr>
      <w:rPr>
        <w:rFonts w:ascii="Symbol" w:hAnsi="Symbol" w:hint="default"/>
      </w:rPr>
    </w:lvl>
    <w:lvl w:ilvl="4" w:tplc="0C0A0003" w:tentative="1">
      <w:start w:val="1"/>
      <w:numFmt w:val="bullet"/>
      <w:lvlText w:val="o"/>
      <w:lvlJc w:val="left"/>
      <w:pPr>
        <w:ind w:left="6120" w:hanging="360"/>
      </w:pPr>
      <w:rPr>
        <w:rFonts w:ascii="Courier New" w:hAnsi="Courier New" w:cs="Courier New" w:hint="default"/>
      </w:rPr>
    </w:lvl>
    <w:lvl w:ilvl="5" w:tplc="0C0A0005" w:tentative="1">
      <w:start w:val="1"/>
      <w:numFmt w:val="bullet"/>
      <w:lvlText w:val=""/>
      <w:lvlJc w:val="left"/>
      <w:pPr>
        <w:ind w:left="6840" w:hanging="360"/>
      </w:pPr>
      <w:rPr>
        <w:rFonts w:ascii="Wingdings" w:hAnsi="Wingdings" w:hint="default"/>
      </w:rPr>
    </w:lvl>
    <w:lvl w:ilvl="6" w:tplc="0C0A0001" w:tentative="1">
      <w:start w:val="1"/>
      <w:numFmt w:val="bullet"/>
      <w:lvlText w:val=""/>
      <w:lvlJc w:val="left"/>
      <w:pPr>
        <w:ind w:left="7560" w:hanging="360"/>
      </w:pPr>
      <w:rPr>
        <w:rFonts w:ascii="Symbol" w:hAnsi="Symbol" w:hint="default"/>
      </w:rPr>
    </w:lvl>
    <w:lvl w:ilvl="7" w:tplc="0C0A0003" w:tentative="1">
      <w:start w:val="1"/>
      <w:numFmt w:val="bullet"/>
      <w:lvlText w:val="o"/>
      <w:lvlJc w:val="left"/>
      <w:pPr>
        <w:ind w:left="8280" w:hanging="360"/>
      </w:pPr>
      <w:rPr>
        <w:rFonts w:ascii="Courier New" w:hAnsi="Courier New" w:cs="Courier New" w:hint="default"/>
      </w:rPr>
    </w:lvl>
    <w:lvl w:ilvl="8" w:tplc="0C0A0005" w:tentative="1">
      <w:start w:val="1"/>
      <w:numFmt w:val="bullet"/>
      <w:lvlText w:val=""/>
      <w:lvlJc w:val="left"/>
      <w:pPr>
        <w:ind w:left="9000" w:hanging="360"/>
      </w:pPr>
      <w:rPr>
        <w:rFonts w:ascii="Wingdings" w:hAnsi="Wingdings" w:hint="default"/>
      </w:rPr>
    </w:lvl>
  </w:abstractNum>
  <w:abstractNum w:abstractNumId="9" w15:restartNumberingAfterBreak="0">
    <w:nsid w:val="5BF80085"/>
    <w:multiLevelType w:val="hybridMultilevel"/>
    <w:tmpl w:val="8E62EAF0"/>
    <w:lvl w:ilvl="0" w:tplc="6B1A30D8">
      <w:start w:val="2"/>
      <w:numFmt w:val="bullet"/>
      <w:lvlText w:val=""/>
      <w:lvlJc w:val="left"/>
      <w:pPr>
        <w:ind w:left="3240" w:hanging="360"/>
      </w:pPr>
      <w:rPr>
        <w:rFonts w:ascii="Wingdings" w:hAnsi="Wingdings" w:hint="default"/>
        <w:b/>
        <w:i w:val="0"/>
        <w:color w:val="3C8378"/>
        <w:sz w:val="22"/>
      </w:rPr>
    </w:lvl>
    <w:lvl w:ilvl="1" w:tplc="0C0A0003" w:tentative="1">
      <w:start w:val="1"/>
      <w:numFmt w:val="bullet"/>
      <w:lvlText w:val="o"/>
      <w:lvlJc w:val="left"/>
      <w:pPr>
        <w:ind w:left="3960" w:hanging="360"/>
      </w:pPr>
      <w:rPr>
        <w:rFonts w:ascii="Courier New" w:hAnsi="Courier New" w:cs="Courier New" w:hint="default"/>
      </w:rPr>
    </w:lvl>
    <w:lvl w:ilvl="2" w:tplc="0C0A0005" w:tentative="1">
      <w:start w:val="1"/>
      <w:numFmt w:val="bullet"/>
      <w:lvlText w:val=""/>
      <w:lvlJc w:val="left"/>
      <w:pPr>
        <w:ind w:left="4680" w:hanging="360"/>
      </w:pPr>
      <w:rPr>
        <w:rFonts w:ascii="Wingdings" w:hAnsi="Wingdings" w:hint="default"/>
      </w:rPr>
    </w:lvl>
    <w:lvl w:ilvl="3" w:tplc="0C0A0001" w:tentative="1">
      <w:start w:val="1"/>
      <w:numFmt w:val="bullet"/>
      <w:lvlText w:val=""/>
      <w:lvlJc w:val="left"/>
      <w:pPr>
        <w:ind w:left="5400" w:hanging="360"/>
      </w:pPr>
      <w:rPr>
        <w:rFonts w:ascii="Symbol" w:hAnsi="Symbol" w:hint="default"/>
      </w:rPr>
    </w:lvl>
    <w:lvl w:ilvl="4" w:tplc="0C0A0003" w:tentative="1">
      <w:start w:val="1"/>
      <w:numFmt w:val="bullet"/>
      <w:lvlText w:val="o"/>
      <w:lvlJc w:val="left"/>
      <w:pPr>
        <w:ind w:left="6120" w:hanging="360"/>
      </w:pPr>
      <w:rPr>
        <w:rFonts w:ascii="Courier New" w:hAnsi="Courier New" w:cs="Courier New" w:hint="default"/>
      </w:rPr>
    </w:lvl>
    <w:lvl w:ilvl="5" w:tplc="0C0A0005" w:tentative="1">
      <w:start w:val="1"/>
      <w:numFmt w:val="bullet"/>
      <w:lvlText w:val=""/>
      <w:lvlJc w:val="left"/>
      <w:pPr>
        <w:ind w:left="6840" w:hanging="360"/>
      </w:pPr>
      <w:rPr>
        <w:rFonts w:ascii="Wingdings" w:hAnsi="Wingdings" w:hint="default"/>
      </w:rPr>
    </w:lvl>
    <w:lvl w:ilvl="6" w:tplc="0C0A0001" w:tentative="1">
      <w:start w:val="1"/>
      <w:numFmt w:val="bullet"/>
      <w:lvlText w:val=""/>
      <w:lvlJc w:val="left"/>
      <w:pPr>
        <w:ind w:left="7560" w:hanging="360"/>
      </w:pPr>
      <w:rPr>
        <w:rFonts w:ascii="Symbol" w:hAnsi="Symbol" w:hint="default"/>
      </w:rPr>
    </w:lvl>
    <w:lvl w:ilvl="7" w:tplc="0C0A0003" w:tentative="1">
      <w:start w:val="1"/>
      <w:numFmt w:val="bullet"/>
      <w:lvlText w:val="o"/>
      <w:lvlJc w:val="left"/>
      <w:pPr>
        <w:ind w:left="8280" w:hanging="360"/>
      </w:pPr>
      <w:rPr>
        <w:rFonts w:ascii="Courier New" w:hAnsi="Courier New" w:cs="Courier New" w:hint="default"/>
      </w:rPr>
    </w:lvl>
    <w:lvl w:ilvl="8" w:tplc="0C0A0005" w:tentative="1">
      <w:start w:val="1"/>
      <w:numFmt w:val="bullet"/>
      <w:lvlText w:val=""/>
      <w:lvlJc w:val="left"/>
      <w:pPr>
        <w:ind w:left="9000" w:hanging="360"/>
      </w:pPr>
      <w:rPr>
        <w:rFonts w:ascii="Wingdings" w:hAnsi="Wingdings" w:hint="default"/>
      </w:rPr>
    </w:lvl>
  </w:abstractNum>
  <w:abstractNum w:abstractNumId="10"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7AE90C86"/>
    <w:multiLevelType w:val="hybridMultilevel"/>
    <w:tmpl w:val="558AFD4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620B7F"/>
    <w:multiLevelType w:val="hybridMultilevel"/>
    <w:tmpl w:val="7E224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7"/>
  </w:num>
  <w:num w:numId="5">
    <w:abstractNumId w:val="11"/>
  </w:num>
  <w:num w:numId="6">
    <w:abstractNumId w:val="4"/>
  </w:num>
  <w:num w:numId="7">
    <w:abstractNumId w:val="9"/>
  </w:num>
  <w:num w:numId="8">
    <w:abstractNumId w:val="8"/>
  </w:num>
  <w:num w:numId="9">
    <w:abstractNumId w:val="1"/>
  </w:num>
  <w:num w:numId="10">
    <w:abstractNumId w:val="3"/>
  </w:num>
  <w:num w:numId="11">
    <w:abstractNumId w:val="2"/>
  </w:num>
  <w:num w:numId="12">
    <w:abstractNumId w:val="0"/>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05127"/>
    <w:rsid w:val="000262A3"/>
    <w:rsid w:val="00044978"/>
    <w:rsid w:val="00046DA2"/>
    <w:rsid w:val="0005066A"/>
    <w:rsid w:val="0005339F"/>
    <w:rsid w:val="00063E44"/>
    <w:rsid w:val="000807E2"/>
    <w:rsid w:val="000965B3"/>
    <w:rsid w:val="000A5B0C"/>
    <w:rsid w:val="000B0FBA"/>
    <w:rsid w:val="000B6C4F"/>
    <w:rsid w:val="000C58F9"/>
    <w:rsid w:val="000C6CFF"/>
    <w:rsid w:val="000D37BA"/>
    <w:rsid w:val="000E62B9"/>
    <w:rsid w:val="000F1CDA"/>
    <w:rsid w:val="00102733"/>
    <w:rsid w:val="00102EC4"/>
    <w:rsid w:val="0011279F"/>
    <w:rsid w:val="0011765D"/>
    <w:rsid w:val="00117C8C"/>
    <w:rsid w:val="00153396"/>
    <w:rsid w:val="001561A4"/>
    <w:rsid w:val="00156A51"/>
    <w:rsid w:val="0016088E"/>
    <w:rsid w:val="001A17D1"/>
    <w:rsid w:val="001C72D3"/>
    <w:rsid w:val="001D0329"/>
    <w:rsid w:val="001E30E5"/>
    <w:rsid w:val="001E30F9"/>
    <w:rsid w:val="001F1FD6"/>
    <w:rsid w:val="00206263"/>
    <w:rsid w:val="0021059E"/>
    <w:rsid w:val="00214631"/>
    <w:rsid w:val="00232714"/>
    <w:rsid w:val="00235095"/>
    <w:rsid w:val="002409A4"/>
    <w:rsid w:val="002562C9"/>
    <w:rsid w:val="0025724E"/>
    <w:rsid w:val="00280DE8"/>
    <w:rsid w:val="00281820"/>
    <w:rsid w:val="00285021"/>
    <w:rsid w:val="002918DE"/>
    <w:rsid w:val="002A154B"/>
    <w:rsid w:val="002B03A6"/>
    <w:rsid w:val="002D51FC"/>
    <w:rsid w:val="002F2850"/>
    <w:rsid w:val="002F324D"/>
    <w:rsid w:val="00313D3B"/>
    <w:rsid w:val="00344D4F"/>
    <w:rsid w:val="003828FA"/>
    <w:rsid w:val="003B7F67"/>
    <w:rsid w:val="003D3F6C"/>
    <w:rsid w:val="003E3018"/>
    <w:rsid w:val="003F271E"/>
    <w:rsid w:val="003F572A"/>
    <w:rsid w:val="004025D1"/>
    <w:rsid w:val="00421CCF"/>
    <w:rsid w:val="00442DDF"/>
    <w:rsid w:val="00443312"/>
    <w:rsid w:val="00443CF8"/>
    <w:rsid w:val="00455D41"/>
    <w:rsid w:val="004602DD"/>
    <w:rsid w:val="00466D7A"/>
    <w:rsid w:val="004B1F50"/>
    <w:rsid w:val="004B7CC4"/>
    <w:rsid w:val="004E554A"/>
    <w:rsid w:val="004E64AF"/>
    <w:rsid w:val="004F2655"/>
    <w:rsid w:val="00513C45"/>
    <w:rsid w:val="00521DA9"/>
    <w:rsid w:val="005260B7"/>
    <w:rsid w:val="005366E7"/>
    <w:rsid w:val="005366F7"/>
    <w:rsid w:val="00544E0C"/>
    <w:rsid w:val="00561402"/>
    <w:rsid w:val="0057532F"/>
    <w:rsid w:val="005A1669"/>
    <w:rsid w:val="005A3C4E"/>
    <w:rsid w:val="005B19E4"/>
    <w:rsid w:val="005C3CAD"/>
    <w:rsid w:val="005E0CA3"/>
    <w:rsid w:val="005E52D1"/>
    <w:rsid w:val="005F0BDE"/>
    <w:rsid w:val="005F29B8"/>
    <w:rsid w:val="00605E0D"/>
    <w:rsid w:val="0060669B"/>
    <w:rsid w:val="00626FD7"/>
    <w:rsid w:val="006439A2"/>
    <w:rsid w:val="00647F81"/>
    <w:rsid w:val="00671D67"/>
    <w:rsid w:val="00675E37"/>
    <w:rsid w:val="006A2766"/>
    <w:rsid w:val="006A760C"/>
    <w:rsid w:val="006B7ABD"/>
    <w:rsid w:val="006D1122"/>
    <w:rsid w:val="006E5667"/>
    <w:rsid w:val="00710031"/>
    <w:rsid w:val="00715014"/>
    <w:rsid w:val="00716924"/>
    <w:rsid w:val="00716F29"/>
    <w:rsid w:val="0073214E"/>
    <w:rsid w:val="00743756"/>
    <w:rsid w:val="00743A58"/>
    <w:rsid w:val="007615B6"/>
    <w:rsid w:val="0077782B"/>
    <w:rsid w:val="00783F7C"/>
    <w:rsid w:val="007A24C3"/>
    <w:rsid w:val="007A66BE"/>
    <w:rsid w:val="007B0F99"/>
    <w:rsid w:val="007B4936"/>
    <w:rsid w:val="007B5C84"/>
    <w:rsid w:val="007E73BE"/>
    <w:rsid w:val="008112E2"/>
    <w:rsid w:val="00817B66"/>
    <w:rsid w:val="00827ABE"/>
    <w:rsid w:val="00833501"/>
    <w:rsid w:val="00840B55"/>
    <w:rsid w:val="00844FA9"/>
    <w:rsid w:val="00870A89"/>
    <w:rsid w:val="00897A0E"/>
    <w:rsid w:val="008B69BD"/>
    <w:rsid w:val="008C1E1E"/>
    <w:rsid w:val="008E61F8"/>
    <w:rsid w:val="00912C2E"/>
    <w:rsid w:val="009150B8"/>
    <w:rsid w:val="00921705"/>
    <w:rsid w:val="009232B4"/>
    <w:rsid w:val="00923F05"/>
    <w:rsid w:val="0092723A"/>
    <w:rsid w:val="00932008"/>
    <w:rsid w:val="00946828"/>
    <w:rsid w:val="009609E9"/>
    <w:rsid w:val="009766AC"/>
    <w:rsid w:val="0098555C"/>
    <w:rsid w:val="009A5239"/>
    <w:rsid w:val="009A7780"/>
    <w:rsid w:val="009F7DA6"/>
    <w:rsid w:val="00A24DB9"/>
    <w:rsid w:val="00A442CF"/>
    <w:rsid w:val="00A448D7"/>
    <w:rsid w:val="00A57DA3"/>
    <w:rsid w:val="00A836C4"/>
    <w:rsid w:val="00AA3642"/>
    <w:rsid w:val="00AA3D3B"/>
    <w:rsid w:val="00AD1E78"/>
    <w:rsid w:val="00AD2022"/>
    <w:rsid w:val="00AE3317"/>
    <w:rsid w:val="00AE4BFB"/>
    <w:rsid w:val="00AF0A48"/>
    <w:rsid w:val="00B04A11"/>
    <w:rsid w:val="00B15FC1"/>
    <w:rsid w:val="00B266D1"/>
    <w:rsid w:val="00B26DE2"/>
    <w:rsid w:val="00B2752B"/>
    <w:rsid w:val="00B32D40"/>
    <w:rsid w:val="00B40246"/>
    <w:rsid w:val="00B61216"/>
    <w:rsid w:val="00B7786A"/>
    <w:rsid w:val="00B841AE"/>
    <w:rsid w:val="00BA2751"/>
    <w:rsid w:val="00BA33CB"/>
    <w:rsid w:val="00BB1DAC"/>
    <w:rsid w:val="00BB6799"/>
    <w:rsid w:val="00BC15C1"/>
    <w:rsid w:val="00BC7789"/>
    <w:rsid w:val="00BD4582"/>
    <w:rsid w:val="00BE18B0"/>
    <w:rsid w:val="00BE6A46"/>
    <w:rsid w:val="00BF6E36"/>
    <w:rsid w:val="00C029D5"/>
    <w:rsid w:val="00C2091C"/>
    <w:rsid w:val="00C23166"/>
    <w:rsid w:val="00C33225"/>
    <w:rsid w:val="00C33A23"/>
    <w:rsid w:val="00C46332"/>
    <w:rsid w:val="00C5518F"/>
    <w:rsid w:val="00C5744D"/>
    <w:rsid w:val="00C65B5B"/>
    <w:rsid w:val="00C66313"/>
    <w:rsid w:val="00C6710B"/>
    <w:rsid w:val="00C9299B"/>
    <w:rsid w:val="00CA4FB1"/>
    <w:rsid w:val="00CB3269"/>
    <w:rsid w:val="00CB3750"/>
    <w:rsid w:val="00CB4BF4"/>
    <w:rsid w:val="00CB5511"/>
    <w:rsid w:val="00CC2049"/>
    <w:rsid w:val="00CC530C"/>
    <w:rsid w:val="00CC5B4F"/>
    <w:rsid w:val="00CF1D48"/>
    <w:rsid w:val="00D17380"/>
    <w:rsid w:val="00D221AE"/>
    <w:rsid w:val="00D42966"/>
    <w:rsid w:val="00D61A4E"/>
    <w:rsid w:val="00D67FD0"/>
    <w:rsid w:val="00D82C7A"/>
    <w:rsid w:val="00D96F84"/>
    <w:rsid w:val="00DA76E7"/>
    <w:rsid w:val="00DB0F9C"/>
    <w:rsid w:val="00DB3548"/>
    <w:rsid w:val="00DB63F1"/>
    <w:rsid w:val="00DB677C"/>
    <w:rsid w:val="00DC514D"/>
    <w:rsid w:val="00DF0BBA"/>
    <w:rsid w:val="00DF5F2A"/>
    <w:rsid w:val="00DF63E7"/>
    <w:rsid w:val="00DF75CC"/>
    <w:rsid w:val="00E03CC0"/>
    <w:rsid w:val="00E05DC0"/>
    <w:rsid w:val="00E10482"/>
    <w:rsid w:val="00E3088D"/>
    <w:rsid w:val="00E33418"/>
    <w:rsid w:val="00E34195"/>
    <w:rsid w:val="00E35267"/>
    <w:rsid w:val="00E41B30"/>
    <w:rsid w:val="00E47613"/>
    <w:rsid w:val="00E65B7F"/>
    <w:rsid w:val="00E738BE"/>
    <w:rsid w:val="00EB51D7"/>
    <w:rsid w:val="00EC3099"/>
    <w:rsid w:val="00EC5A86"/>
    <w:rsid w:val="00EE3740"/>
    <w:rsid w:val="00F14DA4"/>
    <w:rsid w:val="00F21D28"/>
    <w:rsid w:val="00F22752"/>
    <w:rsid w:val="00F22B6F"/>
    <w:rsid w:val="00F275CF"/>
    <w:rsid w:val="00F41A57"/>
    <w:rsid w:val="00F47C3B"/>
    <w:rsid w:val="00F66BBF"/>
    <w:rsid w:val="00F71D7D"/>
    <w:rsid w:val="00F93568"/>
    <w:rsid w:val="00FB0FE2"/>
    <w:rsid w:val="00FB32EE"/>
    <w:rsid w:val="00FC0A40"/>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96"/>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customStyle="1" w:styleId="SinespaciadoCar">
    <w:name w:val="Sin espaciado Car"/>
    <w:basedOn w:val="Fuentedeprrafopredeter"/>
    <w:link w:val="Sinespaciado"/>
    <w:uiPriority w:val="1"/>
    <w:rsid w:val="00C029D5"/>
    <w:rPr>
      <w:rFonts w:ascii="Mulish" w:hAnsi="Mulish"/>
    </w:rPr>
  </w:style>
  <w:style w:type="character" w:styleId="Hipervnculo">
    <w:name w:val="Hyperlink"/>
    <w:basedOn w:val="Fuentedeprrafopredeter"/>
    <w:uiPriority w:val="99"/>
    <w:unhideWhenUsed/>
    <w:rsid w:val="00AE4BFB"/>
    <w:rPr>
      <w:color w:val="0000FF"/>
      <w:u w:val="single"/>
    </w:rPr>
  </w:style>
  <w:style w:type="character" w:styleId="Mencinsinresolver">
    <w:name w:val="Unresolved Mention"/>
    <w:basedOn w:val="Fuentedeprrafopredeter"/>
    <w:uiPriority w:val="99"/>
    <w:semiHidden/>
    <w:unhideWhenUsed/>
    <w:rsid w:val="00921705"/>
    <w:rPr>
      <w:color w:val="605E5C"/>
      <w:shd w:val="clear" w:color="auto" w:fill="E1DFDD"/>
    </w:rPr>
  </w:style>
  <w:style w:type="character" w:styleId="Hipervnculovisitado">
    <w:name w:val="FollowedHyperlink"/>
    <w:basedOn w:val="Fuentedeprrafopredeter"/>
    <w:uiPriority w:val="99"/>
    <w:semiHidden/>
    <w:unhideWhenUsed/>
    <w:rsid w:val="002818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943">
      <w:bodyDiv w:val="1"/>
      <w:marLeft w:val="0"/>
      <w:marRight w:val="0"/>
      <w:marTop w:val="0"/>
      <w:marBottom w:val="0"/>
      <w:divBdr>
        <w:top w:val="none" w:sz="0" w:space="0" w:color="auto"/>
        <w:left w:val="none" w:sz="0" w:space="0" w:color="auto"/>
        <w:bottom w:val="none" w:sz="0" w:space="0" w:color="auto"/>
        <w:right w:val="none" w:sz="0" w:space="0" w:color="auto"/>
      </w:divBdr>
    </w:div>
    <w:div w:id="338393507">
      <w:bodyDiv w:val="1"/>
      <w:marLeft w:val="0"/>
      <w:marRight w:val="0"/>
      <w:marTop w:val="0"/>
      <w:marBottom w:val="0"/>
      <w:divBdr>
        <w:top w:val="none" w:sz="0" w:space="0" w:color="auto"/>
        <w:left w:val="none" w:sz="0" w:space="0" w:color="auto"/>
        <w:bottom w:val="none" w:sz="0" w:space="0" w:color="auto"/>
        <w:right w:val="none" w:sz="0" w:space="0" w:color="auto"/>
      </w:divBdr>
    </w:div>
    <w:div w:id="567499510">
      <w:bodyDiv w:val="1"/>
      <w:marLeft w:val="0"/>
      <w:marRight w:val="0"/>
      <w:marTop w:val="0"/>
      <w:marBottom w:val="0"/>
      <w:divBdr>
        <w:top w:val="none" w:sz="0" w:space="0" w:color="auto"/>
        <w:left w:val="none" w:sz="0" w:space="0" w:color="auto"/>
        <w:bottom w:val="none" w:sz="0" w:space="0" w:color="auto"/>
        <w:right w:val="none" w:sz="0" w:space="0" w:color="auto"/>
      </w:divBdr>
    </w:div>
    <w:div w:id="736198515">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41381878">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723286645">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eoe.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3D088C"/>
    <w:rsid w:val="00447F79"/>
    <w:rsid w:val="004D543B"/>
    <w:rsid w:val="004F291A"/>
    <w:rsid w:val="0055537B"/>
    <w:rsid w:val="00617EB2"/>
    <w:rsid w:val="00665CA7"/>
    <w:rsid w:val="007300E3"/>
    <w:rsid w:val="007728A6"/>
    <w:rsid w:val="007B175B"/>
    <w:rsid w:val="00811765"/>
    <w:rsid w:val="008B6C28"/>
    <w:rsid w:val="0093751D"/>
    <w:rsid w:val="009C534F"/>
    <w:rsid w:val="00A177D0"/>
    <w:rsid w:val="00A324F5"/>
    <w:rsid w:val="00AC72EB"/>
    <w:rsid w:val="00B71197"/>
    <w:rsid w:val="00C55F34"/>
    <w:rsid w:val="00C824E1"/>
    <w:rsid w:val="00D35513"/>
    <w:rsid w:val="00D50334"/>
    <w:rsid w:val="00DE4B57"/>
    <w:rsid w:val="00F369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217</TotalTime>
  <Pages>10</Pages>
  <Words>2038</Words>
  <Characters>11213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19</cp:revision>
  <cp:lastPrinted>2024-10-21T09:52:00Z</cp:lastPrinted>
  <dcterms:created xsi:type="dcterms:W3CDTF">2025-05-30T09:21:00Z</dcterms:created>
  <dcterms:modified xsi:type="dcterms:W3CDTF">2025-11-06T10:10:00Z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