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7"/>
        <w:gridCol w:w="6849"/>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376C7683" w:rsidR="000C6CFF" w:rsidRPr="005A3C4E" w:rsidRDefault="00BC7789">
            <w:pPr>
              <w:rPr>
                <w:sz w:val="24"/>
                <w:szCs w:val="24"/>
              </w:rPr>
            </w:pPr>
            <w:r w:rsidRPr="00BC7789">
              <w:rPr>
                <w:sz w:val="24"/>
                <w:szCs w:val="24"/>
              </w:rPr>
              <w:t>Fundación Naturaleza y Hombre</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606F1585" w:rsidR="00CB4BF4" w:rsidRDefault="008E61F8">
            <w:pPr>
              <w:rPr>
                <w:sz w:val="24"/>
                <w:szCs w:val="24"/>
              </w:rPr>
            </w:pPr>
            <w:r>
              <w:rPr>
                <w:sz w:val="24"/>
                <w:szCs w:val="24"/>
              </w:rPr>
              <w:t>2</w:t>
            </w:r>
            <w:r w:rsidR="003828FA">
              <w:rPr>
                <w:sz w:val="24"/>
                <w:szCs w:val="24"/>
              </w:rPr>
              <w:t>8</w:t>
            </w:r>
            <w:r w:rsidR="00965B81">
              <w:rPr>
                <w:sz w:val="24"/>
                <w:szCs w:val="24"/>
              </w:rPr>
              <w:t>/</w:t>
            </w:r>
            <w:r>
              <w:rPr>
                <w:sz w:val="24"/>
                <w:szCs w:val="24"/>
              </w:rPr>
              <w:t>05</w:t>
            </w:r>
            <w:r w:rsidR="00965B81">
              <w:rPr>
                <w:sz w:val="24"/>
                <w:szCs w:val="24"/>
              </w:rPr>
              <w:t>/</w:t>
            </w:r>
            <w:r>
              <w:rPr>
                <w:sz w:val="24"/>
                <w:szCs w:val="24"/>
              </w:rPr>
              <w:t>2025</w:t>
            </w:r>
          </w:p>
          <w:p w14:paraId="0D584C03" w14:textId="7D39A36D" w:rsidR="00442DDF" w:rsidRPr="005A3C4E" w:rsidRDefault="00442DDF">
            <w:pPr>
              <w:rPr>
                <w:sz w:val="24"/>
                <w:szCs w:val="24"/>
              </w:rPr>
            </w:pPr>
            <w:r w:rsidRPr="005A3C4E">
              <w:rPr>
                <w:sz w:val="24"/>
                <w:szCs w:val="24"/>
              </w:rPr>
              <w:t xml:space="preserve">Segunda revisión: </w:t>
            </w:r>
            <w:r w:rsidR="00965B81">
              <w:rPr>
                <w:sz w:val="24"/>
                <w:szCs w:val="24"/>
              </w:rPr>
              <w:t>04/08/2025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43D633BA" w:rsidR="000C6CFF" w:rsidRPr="00EB34DA" w:rsidRDefault="003528AB" w:rsidP="00EB34DA">
            <w:pPr>
              <w:rPr>
                <w:sz w:val="24"/>
                <w:szCs w:val="24"/>
              </w:rPr>
            </w:pPr>
            <w:hyperlink r:id="rId9" w:history="1">
              <w:r w:rsidRPr="00A8033F">
                <w:rPr>
                  <w:rStyle w:val="Hipervnculo"/>
                  <w:sz w:val="24"/>
                  <w:szCs w:val="24"/>
                </w:rPr>
                <w:t>https://fnyh.org</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2.1.g</w:t>
            </w:r>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2.1.</w:t>
            </w:r>
            <w:r w:rsidR="004025D1">
              <w:rPr>
                <w:sz w:val="20"/>
                <w:szCs w:val="20"/>
              </w:rPr>
              <w:t>i</w:t>
            </w:r>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3528AB" w:rsidP="00BB73A3">
      <w:pPr>
        <w:pStyle w:val="Titulardelboletn"/>
        <w:numPr>
          <w:ilvl w:val="0"/>
          <w:numId w:val="3"/>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459B921F"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3AB00058" w:rsidR="00CB5511" w:rsidRPr="005A3C4E" w:rsidRDefault="00EB34DA" w:rsidP="00171352">
            <w:pPr>
              <w:jc w:val="both"/>
              <w:rPr>
                <w:sz w:val="20"/>
                <w:szCs w:val="20"/>
              </w:rPr>
            </w:pPr>
            <w:r w:rsidRPr="00360996">
              <w:rPr>
                <w:sz w:val="20"/>
                <w:szCs w:val="20"/>
              </w:rPr>
              <w:t xml:space="preserve">La Fundación no </w:t>
            </w:r>
            <w:r>
              <w:rPr>
                <w:sz w:val="20"/>
                <w:szCs w:val="20"/>
              </w:rPr>
              <w:t>dispone en su web de</w:t>
            </w:r>
            <w:r w:rsidRPr="00360996">
              <w:rPr>
                <w:sz w:val="20"/>
                <w:szCs w:val="20"/>
              </w:rPr>
              <w:t xml:space="preserve"> un espacio delimitado para </w:t>
            </w:r>
            <w:r>
              <w:rPr>
                <w:sz w:val="20"/>
                <w:szCs w:val="20"/>
              </w:rPr>
              <w:t xml:space="preserve">la </w:t>
            </w:r>
            <w:r w:rsidRPr="00360996">
              <w:rPr>
                <w:sz w:val="20"/>
                <w:szCs w:val="20"/>
              </w:rPr>
              <w:t>publica</w:t>
            </w:r>
            <w:r>
              <w:rPr>
                <w:sz w:val="20"/>
                <w:szCs w:val="20"/>
              </w:rPr>
              <w:t>ción de</w:t>
            </w:r>
            <w:r w:rsidRPr="00360996">
              <w:rPr>
                <w:sz w:val="20"/>
                <w:szCs w:val="20"/>
              </w:rPr>
              <w:t xml:space="preserve"> las informaciones obligatorias. S</w:t>
            </w:r>
            <w:r w:rsidR="00171352">
              <w:rPr>
                <w:sz w:val="20"/>
                <w:szCs w:val="20"/>
              </w:rPr>
              <w:t>í</w:t>
            </w:r>
            <w:r w:rsidRPr="00360996">
              <w:rPr>
                <w:sz w:val="20"/>
                <w:szCs w:val="20"/>
              </w:rPr>
              <w:t xml:space="preserve"> se publica</w:t>
            </w:r>
            <w:r w:rsidR="00171352">
              <w:rPr>
                <w:sz w:val="20"/>
                <w:szCs w:val="20"/>
              </w:rPr>
              <w:t>, a través del enlace Noticias, un documento denominado Transparencia 2024, que incluye algunas de las informaciones obligatorias.</w:t>
            </w:r>
            <w:r w:rsidR="00965B81">
              <w:rPr>
                <w:sz w:val="20"/>
                <w:szCs w:val="20"/>
              </w:rPr>
              <w:t xml:space="preserve"> El hecho de que haya que buscar el documento a través del buscador dificulta sobremanera su localización.</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7B58BB97"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965B81">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51898583" w:rsidR="00CB5511" w:rsidRPr="005A3C4E" w:rsidRDefault="00965B81"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44E993A0"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04BF5E75" w:rsidR="00932008" w:rsidRPr="005A3C4E" w:rsidRDefault="00932008">
            <w:pPr>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798038C0"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12A9435B" w:rsidR="00932008" w:rsidRPr="005A3C4E" w:rsidRDefault="00965B81"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638409D" w:rsidR="002F2850" w:rsidRDefault="002F2850" w:rsidP="002F2850"/>
    <w:p w14:paraId="451B598D" w14:textId="77777777" w:rsidR="00C029D5" w:rsidRPr="003B1702" w:rsidRDefault="00C029D5" w:rsidP="00C029D5">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Resultados de las</w:t>
      </w:r>
      <w:r w:rsidRPr="003B1702">
        <w:rPr>
          <w:b/>
          <w:color w:val="3C8378"/>
          <w:sz w:val="30"/>
          <w:szCs w:val="30"/>
        </w:rPr>
        <w:t xml:space="preserve">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C029D5" w:rsidRPr="00396A23" w14:paraId="2BB9233F" w14:textId="77777777" w:rsidTr="00197F84">
        <w:tc>
          <w:tcPr>
            <w:tcW w:w="2711" w:type="dxa"/>
            <w:vAlign w:val="center"/>
          </w:tcPr>
          <w:p w14:paraId="454743C6"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59FFDCB1"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47C2635E"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076AEAAA"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C029D5" w:rsidRPr="00396A23" w14:paraId="5BA15869" w14:textId="77777777" w:rsidTr="00197F84">
        <w:trPr>
          <w:trHeight w:val="481"/>
        </w:trPr>
        <w:tc>
          <w:tcPr>
            <w:tcW w:w="2711" w:type="dxa"/>
          </w:tcPr>
          <w:p w14:paraId="7889F728" w14:textId="182D5B3E" w:rsidR="00C029D5" w:rsidRPr="00171352" w:rsidRDefault="00171352" w:rsidP="00197F84">
            <w:pPr>
              <w:pStyle w:val="Cuerpodelboletn"/>
              <w:spacing w:before="120" w:after="120" w:line="312" w:lineRule="auto"/>
              <w:rPr>
                <w:b/>
                <w:color w:val="3C8378"/>
                <w:sz w:val="20"/>
                <w:szCs w:val="20"/>
              </w:rPr>
            </w:pPr>
            <w:r w:rsidRPr="00171352">
              <w:rPr>
                <w:b/>
                <w:color w:val="3C8378"/>
                <w:sz w:val="20"/>
                <w:szCs w:val="20"/>
              </w:rPr>
              <w:t>2023</w:t>
            </w:r>
          </w:p>
        </w:tc>
        <w:tc>
          <w:tcPr>
            <w:tcW w:w="2545" w:type="dxa"/>
          </w:tcPr>
          <w:p w14:paraId="5FDBC07A" w14:textId="704F899F" w:rsidR="00C029D5" w:rsidRPr="00A30CCF" w:rsidRDefault="00171352" w:rsidP="00197F84">
            <w:pPr>
              <w:pStyle w:val="Cuerpodelboletn"/>
              <w:spacing w:before="120" w:after="120" w:line="312" w:lineRule="auto"/>
              <w:jc w:val="center"/>
              <w:rPr>
                <w:bCs/>
                <w:sz w:val="20"/>
                <w:szCs w:val="20"/>
              </w:rPr>
            </w:pPr>
            <w:r>
              <w:rPr>
                <w:bCs/>
                <w:sz w:val="20"/>
                <w:szCs w:val="20"/>
              </w:rPr>
              <w:t>27,6%</w:t>
            </w:r>
          </w:p>
        </w:tc>
        <w:tc>
          <w:tcPr>
            <w:tcW w:w="2728" w:type="dxa"/>
          </w:tcPr>
          <w:p w14:paraId="0C73E768" w14:textId="256330F0" w:rsidR="00C029D5" w:rsidRPr="00A30CCF" w:rsidRDefault="00171352" w:rsidP="00197F84">
            <w:pPr>
              <w:pStyle w:val="Cuerpodelboletn"/>
              <w:spacing w:before="120" w:after="120" w:line="312" w:lineRule="auto"/>
              <w:jc w:val="center"/>
              <w:rPr>
                <w:bCs/>
                <w:sz w:val="20"/>
                <w:szCs w:val="20"/>
              </w:rPr>
            </w:pPr>
            <w:r>
              <w:rPr>
                <w:bCs/>
                <w:sz w:val="20"/>
                <w:szCs w:val="20"/>
              </w:rPr>
              <w:t>11</w:t>
            </w:r>
          </w:p>
        </w:tc>
        <w:tc>
          <w:tcPr>
            <w:tcW w:w="2051" w:type="dxa"/>
          </w:tcPr>
          <w:p w14:paraId="55814783" w14:textId="6959285F" w:rsidR="00C029D5" w:rsidRPr="00A30CCF" w:rsidRDefault="00171352" w:rsidP="00197F84">
            <w:pPr>
              <w:pStyle w:val="Cuerpodelboletn"/>
              <w:spacing w:before="120" w:after="120" w:line="312" w:lineRule="auto"/>
              <w:jc w:val="center"/>
              <w:rPr>
                <w:bCs/>
                <w:sz w:val="20"/>
                <w:szCs w:val="20"/>
              </w:rPr>
            </w:pPr>
            <w:r>
              <w:rPr>
                <w:bCs/>
                <w:sz w:val="20"/>
                <w:szCs w:val="20"/>
              </w:rPr>
              <w:t>0</w:t>
            </w:r>
          </w:p>
        </w:tc>
      </w:tr>
      <w:tr w:rsidR="00C029D5" w:rsidRPr="00396A23" w14:paraId="4E05AA76" w14:textId="77777777" w:rsidTr="00197F84">
        <w:tc>
          <w:tcPr>
            <w:tcW w:w="2711" w:type="dxa"/>
          </w:tcPr>
          <w:p w14:paraId="57C99C98" w14:textId="5DB23621" w:rsidR="00C029D5" w:rsidRPr="00171352" w:rsidRDefault="00171352" w:rsidP="00197F84">
            <w:pPr>
              <w:pStyle w:val="Cuerpodelboletn"/>
              <w:spacing w:before="120" w:after="120" w:line="312" w:lineRule="auto"/>
              <w:rPr>
                <w:b/>
                <w:color w:val="3C8378"/>
                <w:sz w:val="20"/>
                <w:szCs w:val="20"/>
              </w:rPr>
            </w:pPr>
            <w:r w:rsidRPr="00171352">
              <w:rPr>
                <w:b/>
                <w:color w:val="3C8378"/>
                <w:sz w:val="20"/>
                <w:szCs w:val="20"/>
              </w:rPr>
              <w:t>2024</w:t>
            </w:r>
          </w:p>
        </w:tc>
        <w:tc>
          <w:tcPr>
            <w:tcW w:w="2545" w:type="dxa"/>
          </w:tcPr>
          <w:p w14:paraId="6C8954FF" w14:textId="7C763443" w:rsidR="00C029D5" w:rsidRPr="00A30CCF" w:rsidRDefault="00171352" w:rsidP="00197F84">
            <w:pPr>
              <w:pStyle w:val="Cuerpodelboletn"/>
              <w:spacing w:before="120" w:after="120" w:line="312" w:lineRule="auto"/>
              <w:jc w:val="center"/>
              <w:rPr>
                <w:bCs/>
                <w:sz w:val="20"/>
                <w:szCs w:val="20"/>
              </w:rPr>
            </w:pPr>
            <w:r>
              <w:rPr>
                <w:bCs/>
                <w:sz w:val="20"/>
                <w:szCs w:val="20"/>
              </w:rPr>
              <w:t>27,6%</w:t>
            </w:r>
          </w:p>
        </w:tc>
        <w:tc>
          <w:tcPr>
            <w:tcW w:w="2728" w:type="dxa"/>
          </w:tcPr>
          <w:p w14:paraId="6B8EBC69" w14:textId="60A5B057" w:rsidR="00C029D5" w:rsidRPr="00A30CCF" w:rsidRDefault="00171352" w:rsidP="00197F84">
            <w:pPr>
              <w:pStyle w:val="Cuerpodelboletn"/>
              <w:spacing w:before="120" w:after="120" w:line="312" w:lineRule="auto"/>
              <w:jc w:val="center"/>
              <w:rPr>
                <w:bCs/>
                <w:sz w:val="20"/>
                <w:szCs w:val="20"/>
              </w:rPr>
            </w:pPr>
            <w:r>
              <w:rPr>
                <w:bCs/>
                <w:sz w:val="20"/>
                <w:szCs w:val="20"/>
              </w:rPr>
              <w:t>11</w:t>
            </w:r>
          </w:p>
        </w:tc>
        <w:tc>
          <w:tcPr>
            <w:tcW w:w="2051" w:type="dxa"/>
          </w:tcPr>
          <w:p w14:paraId="5DDEF90F" w14:textId="0289B4E2" w:rsidR="00C029D5" w:rsidRPr="00A30CCF" w:rsidRDefault="00965B81" w:rsidP="00197F84">
            <w:pPr>
              <w:pStyle w:val="Cuerpodelboletn"/>
              <w:spacing w:before="120" w:after="120" w:line="312" w:lineRule="auto"/>
              <w:jc w:val="center"/>
              <w:rPr>
                <w:bCs/>
                <w:sz w:val="20"/>
                <w:szCs w:val="20"/>
              </w:rPr>
            </w:pPr>
            <w:r>
              <w:rPr>
                <w:bCs/>
                <w:sz w:val="20"/>
                <w:szCs w:val="20"/>
              </w:rPr>
              <w:t>0</w:t>
            </w:r>
          </w:p>
        </w:tc>
      </w:tr>
    </w:tbl>
    <w:p w14:paraId="4A694DEE" w14:textId="77777777" w:rsidR="00C029D5" w:rsidRPr="00396A23" w:rsidRDefault="00C029D5" w:rsidP="00C029D5">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C029D5" w:rsidRPr="00396A23" w14:paraId="299991DB" w14:textId="77777777" w:rsidTr="00197F84">
        <w:trPr>
          <w:trHeight w:val="7925"/>
        </w:trPr>
        <w:tc>
          <w:tcPr>
            <w:tcW w:w="10035" w:type="dxa"/>
          </w:tcPr>
          <w:p w14:paraId="44DF6DDD" w14:textId="77777777" w:rsidR="00C029D5" w:rsidRPr="00524341" w:rsidRDefault="00C029D5" w:rsidP="00197F84">
            <w:pPr>
              <w:pStyle w:val="Cuerpodelboletn"/>
              <w:spacing w:before="120" w:after="120" w:line="312" w:lineRule="auto"/>
              <w:rPr>
                <w:b/>
                <w:color w:val="3C8378"/>
                <w:sz w:val="20"/>
                <w:szCs w:val="20"/>
              </w:rPr>
            </w:pPr>
            <w:bookmarkStart w:id="0" w:name="_Hlk198629559"/>
            <w:r w:rsidRPr="00524341">
              <w:rPr>
                <w:b/>
                <w:color w:val="3C8378"/>
                <w:sz w:val="20"/>
                <w:szCs w:val="20"/>
              </w:rPr>
              <w:lastRenderedPageBreak/>
              <w:t xml:space="preserve">Relación de las </w:t>
            </w:r>
            <w:r w:rsidRPr="008F3318">
              <w:rPr>
                <w:b/>
                <w:color w:val="3C8378"/>
                <w:sz w:val="20"/>
                <w:szCs w:val="20"/>
              </w:rPr>
              <w:t>recomendaciones efectuadas</w:t>
            </w:r>
            <w:r w:rsidRPr="00524341">
              <w:rPr>
                <w:b/>
                <w:color w:val="3C8378"/>
                <w:sz w:val="20"/>
                <w:szCs w:val="20"/>
              </w:rPr>
              <w:t xml:space="preserve"> en la última evaluación</w:t>
            </w:r>
          </w:p>
          <w:p w14:paraId="4F2435FF" w14:textId="77777777" w:rsidR="00171352" w:rsidRPr="00965B81" w:rsidRDefault="00171352" w:rsidP="00171352">
            <w:pPr>
              <w:spacing w:before="120" w:after="120"/>
              <w:jc w:val="both"/>
              <w:rPr>
                <w:sz w:val="20"/>
                <w:szCs w:val="20"/>
              </w:rPr>
            </w:pPr>
            <w:bookmarkStart w:id="1" w:name="_Hlk166755143"/>
            <w:r w:rsidRPr="00171352">
              <w:rPr>
                <w:sz w:val="20"/>
                <w:szCs w:val="20"/>
              </w:rPr>
              <w:t xml:space="preserve">No se ha habilitado un Portal de </w:t>
            </w:r>
            <w:r w:rsidRPr="00965B81">
              <w:rPr>
                <w:sz w:val="20"/>
                <w:szCs w:val="20"/>
              </w:rPr>
              <w:t>Transparencia que se recomienda se estructure conforme al patrón que establece la LTAIBG: Información Institucional y Organizativa; e Información Económica.</w:t>
            </w:r>
          </w:p>
          <w:p w14:paraId="3AB03948" w14:textId="77777777" w:rsidR="00171352" w:rsidRPr="00965B81" w:rsidRDefault="00171352" w:rsidP="00171352">
            <w:pPr>
              <w:pStyle w:val="Sinespaciado"/>
              <w:spacing w:line="276" w:lineRule="auto"/>
              <w:jc w:val="both"/>
              <w:rPr>
                <w:sz w:val="20"/>
                <w:szCs w:val="20"/>
              </w:rPr>
            </w:pPr>
          </w:p>
          <w:p w14:paraId="3B38615C" w14:textId="79227A06" w:rsidR="00171352" w:rsidRPr="00965B81" w:rsidRDefault="00171352" w:rsidP="00171352">
            <w:pPr>
              <w:pStyle w:val="Sinespaciado"/>
              <w:spacing w:line="276" w:lineRule="auto"/>
              <w:jc w:val="both"/>
              <w:rPr>
                <w:sz w:val="20"/>
                <w:szCs w:val="20"/>
              </w:rPr>
            </w:pPr>
            <w:r w:rsidRPr="00965B81">
              <w:rPr>
                <w:sz w:val="20"/>
                <w:szCs w:val="20"/>
              </w:rPr>
              <w:t>Respecto de la publicación de contenidos, sigue sin publicarse:</w:t>
            </w:r>
          </w:p>
          <w:p w14:paraId="7CFBEB92" w14:textId="77777777" w:rsidR="00171352" w:rsidRPr="00965B81" w:rsidRDefault="00171352" w:rsidP="00171352">
            <w:pPr>
              <w:pStyle w:val="Prrafodelista"/>
              <w:rPr>
                <w:sz w:val="20"/>
                <w:szCs w:val="20"/>
              </w:rPr>
            </w:pPr>
          </w:p>
          <w:p w14:paraId="6789487B" w14:textId="59A664AE" w:rsidR="00171352" w:rsidRPr="00965B81" w:rsidRDefault="00171352" w:rsidP="00BB73A3">
            <w:pPr>
              <w:pStyle w:val="Sinespaciado"/>
              <w:numPr>
                <w:ilvl w:val="0"/>
                <w:numId w:val="7"/>
              </w:numPr>
              <w:spacing w:line="276" w:lineRule="auto"/>
              <w:jc w:val="both"/>
              <w:rPr>
                <w:sz w:val="20"/>
                <w:szCs w:val="20"/>
              </w:rPr>
            </w:pPr>
            <w:r w:rsidRPr="00965B81">
              <w:rPr>
                <w:sz w:val="20"/>
                <w:szCs w:val="20"/>
              </w:rPr>
              <w:t xml:space="preserve">Dentro del bloque de Información Institucional y Organizativa: </w:t>
            </w:r>
          </w:p>
          <w:p w14:paraId="18AE8E0C" w14:textId="77777777" w:rsidR="00171352" w:rsidRPr="00965B81" w:rsidRDefault="00171352" w:rsidP="00171352">
            <w:pPr>
              <w:pStyle w:val="Sinespaciado"/>
              <w:spacing w:line="276" w:lineRule="auto"/>
              <w:ind w:left="1440"/>
              <w:jc w:val="both"/>
              <w:rPr>
                <w:sz w:val="20"/>
                <w:szCs w:val="20"/>
              </w:rPr>
            </w:pPr>
          </w:p>
          <w:p w14:paraId="7B8C2365" w14:textId="457BD35A" w:rsidR="00171352" w:rsidRPr="00965B81" w:rsidRDefault="00171352" w:rsidP="00BB73A3">
            <w:pPr>
              <w:pStyle w:val="Prrafodelista"/>
              <w:numPr>
                <w:ilvl w:val="0"/>
                <w:numId w:val="8"/>
              </w:numPr>
              <w:spacing w:before="120" w:after="120"/>
              <w:jc w:val="both"/>
              <w:rPr>
                <w:sz w:val="20"/>
                <w:szCs w:val="20"/>
              </w:rPr>
            </w:pPr>
            <w:r w:rsidRPr="00965B81">
              <w:rPr>
                <w:sz w:val="20"/>
                <w:szCs w:val="20"/>
              </w:rPr>
              <w:t>La normativa que le resulta de aplicación.</w:t>
            </w:r>
          </w:p>
          <w:p w14:paraId="4A36CD01" w14:textId="717FFDF9" w:rsidR="00171352" w:rsidRPr="00965B81" w:rsidRDefault="00171352" w:rsidP="00BB73A3">
            <w:pPr>
              <w:pStyle w:val="Prrafodelista"/>
              <w:numPr>
                <w:ilvl w:val="0"/>
                <w:numId w:val="8"/>
              </w:numPr>
              <w:spacing w:before="120" w:after="120"/>
              <w:jc w:val="both"/>
              <w:rPr>
                <w:sz w:val="20"/>
                <w:szCs w:val="20"/>
              </w:rPr>
            </w:pPr>
            <w:r w:rsidRPr="00965B81">
              <w:rPr>
                <w:sz w:val="20"/>
                <w:szCs w:val="20"/>
              </w:rPr>
              <w:t>Su organigrama.</w:t>
            </w:r>
          </w:p>
          <w:p w14:paraId="33638E2F" w14:textId="77777777" w:rsidR="00171352" w:rsidRPr="00965B81" w:rsidRDefault="00171352" w:rsidP="00BB73A3">
            <w:pPr>
              <w:pStyle w:val="Prrafodelista"/>
              <w:numPr>
                <w:ilvl w:val="0"/>
                <w:numId w:val="8"/>
              </w:numPr>
              <w:spacing w:before="120" w:after="120"/>
              <w:jc w:val="both"/>
              <w:rPr>
                <w:sz w:val="20"/>
                <w:szCs w:val="20"/>
              </w:rPr>
            </w:pPr>
            <w:r w:rsidRPr="00965B81">
              <w:rPr>
                <w:sz w:val="20"/>
                <w:szCs w:val="20"/>
              </w:rPr>
              <w:t xml:space="preserve">La información relativa al perfil y trayectoria profesional de sus máximos responsables. </w:t>
            </w:r>
          </w:p>
          <w:p w14:paraId="0D526D5B" w14:textId="77777777" w:rsidR="00171352" w:rsidRPr="00965B81" w:rsidRDefault="00171352" w:rsidP="00171352">
            <w:pPr>
              <w:pStyle w:val="Sinespaciado"/>
              <w:spacing w:line="276" w:lineRule="auto"/>
              <w:jc w:val="both"/>
              <w:rPr>
                <w:sz w:val="20"/>
                <w:szCs w:val="20"/>
              </w:rPr>
            </w:pPr>
          </w:p>
          <w:p w14:paraId="2E39EC17" w14:textId="77777777" w:rsidR="00171352" w:rsidRPr="00965B81" w:rsidRDefault="00171352" w:rsidP="00BB73A3">
            <w:pPr>
              <w:pStyle w:val="Sinespaciado"/>
              <w:numPr>
                <w:ilvl w:val="0"/>
                <w:numId w:val="7"/>
              </w:numPr>
              <w:spacing w:line="276" w:lineRule="auto"/>
              <w:jc w:val="both"/>
              <w:rPr>
                <w:sz w:val="20"/>
                <w:szCs w:val="20"/>
              </w:rPr>
            </w:pPr>
            <w:r w:rsidRPr="00965B81">
              <w:rPr>
                <w:sz w:val="20"/>
                <w:szCs w:val="20"/>
              </w:rPr>
              <w:t>En el bloque de información económica:</w:t>
            </w:r>
          </w:p>
          <w:p w14:paraId="7F22F263" w14:textId="77777777" w:rsidR="00171352" w:rsidRPr="00965B81" w:rsidRDefault="00171352" w:rsidP="00171352">
            <w:pPr>
              <w:pStyle w:val="Sinespaciado"/>
              <w:spacing w:line="276" w:lineRule="auto"/>
              <w:ind w:left="1440"/>
              <w:jc w:val="both"/>
              <w:rPr>
                <w:sz w:val="20"/>
                <w:szCs w:val="20"/>
              </w:rPr>
            </w:pPr>
          </w:p>
          <w:p w14:paraId="7AB9BD77" w14:textId="69E610BD" w:rsidR="00171352" w:rsidRPr="00965B81" w:rsidRDefault="00171352" w:rsidP="00BB73A3">
            <w:pPr>
              <w:pStyle w:val="Prrafodelista"/>
              <w:numPr>
                <w:ilvl w:val="0"/>
                <w:numId w:val="9"/>
              </w:numPr>
              <w:spacing w:before="120" w:after="120"/>
              <w:jc w:val="both"/>
              <w:rPr>
                <w:sz w:val="20"/>
                <w:szCs w:val="20"/>
              </w:rPr>
            </w:pPr>
            <w:r w:rsidRPr="00965B81">
              <w:rPr>
                <w:sz w:val="20"/>
                <w:szCs w:val="20"/>
              </w:rPr>
              <w:t>La información sobre los contratos adjudicados por administraciones públicas.</w:t>
            </w:r>
          </w:p>
          <w:p w14:paraId="42A68806" w14:textId="5B00F2DA" w:rsidR="00171352" w:rsidRPr="00965B81" w:rsidRDefault="00171352" w:rsidP="00BB73A3">
            <w:pPr>
              <w:pStyle w:val="Prrafodelista"/>
              <w:numPr>
                <w:ilvl w:val="0"/>
                <w:numId w:val="9"/>
              </w:numPr>
              <w:spacing w:before="120" w:after="120"/>
              <w:jc w:val="both"/>
              <w:rPr>
                <w:sz w:val="20"/>
                <w:szCs w:val="20"/>
              </w:rPr>
            </w:pPr>
            <w:r w:rsidRPr="00965B81">
              <w:rPr>
                <w:sz w:val="20"/>
                <w:szCs w:val="20"/>
              </w:rPr>
              <w:t>La relación de convenios suscritos con administraciones públicas con mención de las partes firmantes, su objeto, plazo de duración y en su caso, las obligaciones económicas convenidas y su cuantía.</w:t>
            </w:r>
          </w:p>
          <w:p w14:paraId="09BD2985" w14:textId="37EE1B52" w:rsidR="00171352" w:rsidRPr="00965B81" w:rsidRDefault="00171352" w:rsidP="00BB73A3">
            <w:pPr>
              <w:pStyle w:val="Prrafodelista"/>
              <w:numPr>
                <w:ilvl w:val="0"/>
                <w:numId w:val="9"/>
              </w:numPr>
              <w:spacing w:before="120" w:after="120"/>
              <w:jc w:val="both"/>
              <w:rPr>
                <w:sz w:val="20"/>
                <w:szCs w:val="20"/>
              </w:rPr>
            </w:pPr>
            <w:r w:rsidRPr="00965B81">
              <w:rPr>
                <w:sz w:val="20"/>
                <w:szCs w:val="20"/>
              </w:rPr>
              <w:t>Las subvenciones recibidas.</w:t>
            </w:r>
          </w:p>
          <w:p w14:paraId="38EE96E7" w14:textId="4BD9ADD6" w:rsidR="00171352" w:rsidRPr="00965B81" w:rsidRDefault="00171352" w:rsidP="00BB73A3">
            <w:pPr>
              <w:pStyle w:val="Prrafodelista"/>
              <w:numPr>
                <w:ilvl w:val="0"/>
                <w:numId w:val="9"/>
              </w:numPr>
              <w:spacing w:before="120" w:after="120"/>
              <w:jc w:val="both"/>
              <w:rPr>
                <w:sz w:val="20"/>
                <w:szCs w:val="20"/>
              </w:rPr>
            </w:pPr>
            <w:r w:rsidRPr="00965B81">
              <w:rPr>
                <w:sz w:val="20"/>
                <w:szCs w:val="20"/>
              </w:rPr>
              <w:t>El presupuesto.</w:t>
            </w:r>
          </w:p>
          <w:p w14:paraId="341FEF9D" w14:textId="236D37D2" w:rsidR="00171352" w:rsidRPr="00965B81" w:rsidRDefault="00171352" w:rsidP="00BB73A3">
            <w:pPr>
              <w:pStyle w:val="Prrafodelista"/>
              <w:numPr>
                <w:ilvl w:val="0"/>
                <w:numId w:val="9"/>
              </w:numPr>
              <w:spacing w:before="120" w:after="120"/>
              <w:jc w:val="both"/>
              <w:rPr>
                <w:sz w:val="20"/>
                <w:szCs w:val="20"/>
              </w:rPr>
            </w:pPr>
            <w:r w:rsidRPr="00965B81">
              <w:rPr>
                <w:sz w:val="20"/>
                <w:szCs w:val="20"/>
              </w:rPr>
              <w:t>Las cuentas anuales.</w:t>
            </w:r>
          </w:p>
          <w:p w14:paraId="48382FC1" w14:textId="77777777" w:rsidR="00171352" w:rsidRPr="00965B81" w:rsidRDefault="00171352" w:rsidP="00BB73A3">
            <w:pPr>
              <w:pStyle w:val="Prrafodelista"/>
              <w:numPr>
                <w:ilvl w:val="0"/>
                <w:numId w:val="9"/>
              </w:numPr>
              <w:spacing w:before="120" w:after="120"/>
              <w:jc w:val="both"/>
              <w:rPr>
                <w:sz w:val="20"/>
                <w:szCs w:val="20"/>
              </w:rPr>
            </w:pPr>
            <w:r w:rsidRPr="00965B81">
              <w:rPr>
                <w:sz w:val="20"/>
                <w:szCs w:val="20"/>
              </w:rPr>
              <w:t>Los informes de auditoría de cuentas y de fiscalización realizados por órganos de control externo.</w:t>
            </w:r>
          </w:p>
          <w:p w14:paraId="210F98D9" w14:textId="77777777" w:rsidR="00171352" w:rsidRPr="00965B81" w:rsidRDefault="00171352" w:rsidP="00171352">
            <w:pPr>
              <w:pStyle w:val="Sinespaciado"/>
              <w:spacing w:line="276" w:lineRule="auto"/>
              <w:jc w:val="both"/>
              <w:rPr>
                <w:sz w:val="20"/>
                <w:szCs w:val="20"/>
              </w:rPr>
            </w:pPr>
          </w:p>
          <w:p w14:paraId="4A869F49" w14:textId="4988D2E6" w:rsidR="00C029D5" w:rsidRPr="00B914FA" w:rsidRDefault="00171352" w:rsidP="00BB73A3">
            <w:pPr>
              <w:pStyle w:val="Sinespaciado"/>
              <w:numPr>
                <w:ilvl w:val="0"/>
                <w:numId w:val="7"/>
              </w:numPr>
              <w:spacing w:line="276" w:lineRule="auto"/>
              <w:jc w:val="both"/>
              <w:rPr>
                <w:rStyle w:val="Ttulo2Car"/>
                <w:rFonts w:eastAsiaTheme="minorEastAsia" w:cstheme="minorBidi"/>
                <w:b w:val="0"/>
                <w:bCs w:val="0"/>
                <w:color w:val="auto"/>
                <w:sz w:val="20"/>
                <w:szCs w:val="20"/>
              </w:rPr>
            </w:pPr>
            <w:r w:rsidRPr="00965B81">
              <w:rPr>
                <w:sz w:val="20"/>
                <w:szCs w:val="20"/>
              </w:rPr>
              <w:t>Respecto del cumplimiento de los criterios de calidad en la publicación de la información, ésta no está datada en su totalidad y sigue sin publicarse la fecha en que se revisó o actualizó por última vez la información obligatoria publicada en la web de la entidad.</w:t>
            </w:r>
            <w:bookmarkEnd w:id="1"/>
          </w:p>
        </w:tc>
      </w:tr>
      <w:bookmarkEnd w:id="0"/>
    </w:tbl>
    <w:p w14:paraId="771393D5" w14:textId="037D4C57" w:rsidR="00C029D5" w:rsidRDefault="00C029D5" w:rsidP="002F2850">
      <w:r>
        <w:rPr>
          <w:i/>
          <w:iCs/>
          <w:highlight w:val="magenta"/>
        </w:rPr>
        <w:br w:type="page"/>
      </w:r>
    </w:p>
    <w:p w14:paraId="6AB14A11" w14:textId="1E8C68B1" w:rsidR="002F2850" w:rsidRPr="0060669B" w:rsidRDefault="00AE3317" w:rsidP="00C029D5">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7C804362"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C029D5">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4"/>
        <w:gridCol w:w="874"/>
        <w:gridCol w:w="5641"/>
      </w:tblGrid>
      <w:tr w:rsidR="00E34195" w:rsidRPr="005A3C4E" w14:paraId="0C67B306" w14:textId="77777777" w:rsidTr="00171352">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74"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641"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171352">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874" w:type="dxa"/>
            <w:tcBorders>
              <w:top w:val="single" w:sz="4" w:space="0" w:color="00642D"/>
              <w:left w:val="single" w:sz="4" w:space="0" w:color="00642D"/>
              <w:bottom w:val="single" w:sz="4" w:space="0" w:color="00642D"/>
              <w:right w:val="single" w:sz="4" w:space="0" w:color="00642D"/>
            </w:tcBorders>
            <w:vAlign w:val="center"/>
          </w:tcPr>
          <w:p w14:paraId="4D8E2886" w14:textId="4E702770" w:rsidR="00E34195" w:rsidRPr="00171352" w:rsidRDefault="00171352" w:rsidP="00171352">
            <w:pPr>
              <w:pStyle w:val="Cuerpodelboletn"/>
              <w:spacing w:before="120" w:after="120" w:line="312" w:lineRule="auto"/>
              <w:jc w:val="center"/>
              <w:rPr>
                <w:rStyle w:val="Ttulo2Car"/>
                <w:b w:val="0"/>
                <w:bCs w:val="0"/>
                <w:sz w:val="20"/>
                <w:szCs w:val="20"/>
                <w:lang w:bidi="es-ES"/>
              </w:rPr>
            </w:pPr>
            <w:r w:rsidRPr="00171352">
              <w:rPr>
                <w:rStyle w:val="Ttulo2Car"/>
                <w:b w:val="0"/>
                <w:bCs w:val="0"/>
                <w:color w:val="auto"/>
                <w:sz w:val="20"/>
                <w:szCs w:val="20"/>
                <w:lang w:bidi="es-ES"/>
              </w:rPr>
              <w:t>X</w:t>
            </w:r>
          </w:p>
        </w:tc>
        <w:tc>
          <w:tcPr>
            <w:tcW w:w="5641" w:type="dxa"/>
            <w:tcBorders>
              <w:top w:val="single" w:sz="4" w:space="0" w:color="00642D"/>
              <w:left w:val="single" w:sz="4" w:space="0" w:color="00642D"/>
              <w:bottom w:val="single" w:sz="4" w:space="0" w:color="00642D"/>
              <w:right w:val="single" w:sz="4" w:space="0" w:color="00642D"/>
            </w:tcBorders>
          </w:tcPr>
          <w:p w14:paraId="61B58D25" w14:textId="0D657D9F" w:rsidR="00E34195" w:rsidRPr="008E61F8" w:rsidRDefault="0077782B" w:rsidP="00E3088D">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E34195" w:rsidRPr="005A3C4E" w14:paraId="686B59E1" w14:textId="77777777" w:rsidTr="00171352">
        <w:trPr>
          <w:trHeight w:val="1122"/>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874"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BB73A3">
            <w:pPr>
              <w:pStyle w:val="Cuerpodelboletn"/>
              <w:numPr>
                <w:ilvl w:val="0"/>
                <w:numId w:val="10"/>
              </w:numPr>
              <w:spacing w:before="120" w:after="120" w:line="312" w:lineRule="auto"/>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tcPr>
          <w:p w14:paraId="516D47E1" w14:textId="53AF13D7" w:rsidR="00E34195" w:rsidRPr="005A3C4E" w:rsidRDefault="007E73BE" w:rsidP="0017135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La información se localiza en el acceso</w:t>
            </w:r>
            <w:r w:rsidR="00833501">
              <w:rPr>
                <w:rStyle w:val="Ttulo2Car"/>
                <w:b w:val="0"/>
                <w:bCs w:val="0"/>
                <w:color w:val="auto"/>
                <w:sz w:val="20"/>
                <w:szCs w:val="20"/>
                <w:lang w:bidi="es-ES"/>
              </w:rPr>
              <w:t xml:space="preserve"> Fundación. </w:t>
            </w:r>
            <w:r w:rsidR="000C58F9">
              <w:rPr>
                <w:rStyle w:val="Ttulo2Car"/>
                <w:b w:val="0"/>
                <w:bCs w:val="0"/>
                <w:color w:val="auto"/>
                <w:sz w:val="20"/>
                <w:szCs w:val="20"/>
                <w:lang w:bidi="es-ES"/>
              </w:rPr>
              <w:t>La información no está datada</w:t>
            </w:r>
            <w:r w:rsidR="00DB0F9C">
              <w:rPr>
                <w:rStyle w:val="Ttulo2Car"/>
                <w:b w:val="0"/>
                <w:bCs w:val="0"/>
                <w:color w:val="auto"/>
                <w:sz w:val="20"/>
                <w:szCs w:val="20"/>
                <w:lang w:bidi="es-ES"/>
              </w:rPr>
              <w:t xml:space="preserve"> y no se publica la fecha de la última revisión o actualización de la información.</w:t>
            </w:r>
          </w:p>
        </w:tc>
      </w:tr>
      <w:tr w:rsidR="00E34195" w:rsidRPr="005A3C4E" w14:paraId="2543FF3F" w14:textId="77777777" w:rsidTr="00171352">
        <w:tc>
          <w:tcPr>
            <w:tcW w:w="1577"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874" w:type="dxa"/>
            <w:tcBorders>
              <w:top w:val="single" w:sz="4" w:space="0" w:color="00642D"/>
              <w:left w:val="single" w:sz="4" w:space="0" w:color="00642D"/>
              <w:bottom w:val="single" w:sz="4" w:space="0" w:color="00642D"/>
              <w:right w:val="single" w:sz="4" w:space="0" w:color="00642D"/>
            </w:tcBorders>
            <w:vAlign w:val="center"/>
          </w:tcPr>
          <w:p w14:paraId="2676CFB0" w14:textId="12F252A2" w:rsidR="00E34195" w:rsidRPr="00171352" w:rsidRDefault="00E34195" w:rsidP="00BB73A3">
            <w:pPr>
              <w:pStyle w:val="Cuerpodelboletn"/>
              <w:numPr>
                <w:ilvl w:val="0"/>
                <w:numId w:val="10"/>
              </w:numPr>
              <w:spacing w:before="120" w:after="120" w:line="312" w:lineRule="auto"/>
              <w:jc w:val="center"/>
              <w:rPr>
                <w:rStyle w:val="Ttulo2Car"/>
                <w:b w:val="0"/>
                <w:bCs w:val="0"/>
                <w:color w:val="auto"/>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vAlign w:val="center"/>
          </w:tcPr>
          <w:p w14:paraId="370A67FC" w14:textId="725C0950" w:rsidR="00E34195" w:rsidRPr="005A3C4E" w:rsidRDefault="00DA6DA4" w:rsidP="00E3088D">
            <w:pPr>
              <w:pStyle w:val="Cuerpodelboletn"/>
              <w:spacing w:before="120" w:after="120" w:line="312" w:lineRule="auto"/>
              <w:rPr>
                <w:rStyle w:val="Ttulo2Car"/>
                <w:b w:val="0"/>
                <w:bCs w:val="0"/>
                <w:color w:val="auto"/>
                <w:sz w:val="20"/>
                <w:szCs w:val="20"/>
                <w:lang w:bidi="es-ES"/>
              </w:rPr>
            </w:pPr>
            <w:r>
              <w:rPr>
                <w:rStyle w:val="Ttulo2Car"/>
                <w:b w:val="0"/>
                <w:color w:val="auto"/>
                <w:sz w:val="20"/>
                <w:szCs w:val="20"/>
                <w:lang w:bidi="es-ES"/>
              </w:rPr>
              <w:t>Localizable en el acceso Noticias/Transparencia 2024.</w:t>
            </w:r>
          </w:p>
        </w:tc>
      </w:tr>
      <w:tr w:rsidR="00E34195" w:rsidRPr="005A3C4E" w14:paraId="291449D0" w14:textId="77777777" w:rsidTr="00171352">
        <w:tc>
          <w:tcPr>
            <w:tcW w:w="1577"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874" w:type="dxa"/>
            <w:tcBorders>
              <w:top w:val="single" w:sz="4" w:space="0" w:color="00642D"/>
              <w:left w:val="single" w:sz="4" w:space="0" w:color="00642D"/>
              <w:bottom w:val="single" w:sz="4" w:space="0" w:color="00642D"/>
              <w:right w:val="single" w:sz="4" w:space="0" w:color="00642D"/>
            </w:tcBorders>
            <w:vAlign w:val="center"/>
          </w:tcPr>
          <w:p w14:paraId="324984CC" w14:textId="0B45D092" w:rsidR="00E34195" w:rsidRPr="005A3C4E" w:rsidRDefault="00171352" w:rsidP="00171352">
            <w:pPr>
              <w:pStyle w:val="Cuerpodelboletn"/>
              <w:spacing w:before="120" w:after="120" w:line="312" w:lineRule="auto"/>
              <w:jc w:val="center"/>
              <w:rPr>
                <w:rStyle w:val="Ttulo2Car"/>
                <w:sz w:val="20"/>
                <w:szCs w:val="20"/>
                <w:lang w:bidi="es-ES"/>
              </w:rPr>
            </w:pPr>
            <w:r w:rsidRPr="00DA6DA4">
              <w:rPr>
                <w:rStyle w:val="Ttulo2Car"/>
                <w:b w:val="0"/>
                <w:bCs w:val="0"/>
                <w:color w:val="auto"/>
                <w:sz w:val="20"/>
                <w:szCs w:val="20"/>
                <w:lang w:bidi="es-ES"/>
              </w:rPr>
              <w:t>X</w:t>
            </w:r>
          </w:p>
        </w:tc>
        <w:tc>
          <w:tcPr>
            <w:tcW w:w="5641" w:type="dxa"/>
            <w:tcBorders>
              <w:top w:val="single" w:sz="4" w:space="0" w:color="00642D"/>
              <w:left w:val="single" w:sz="4" w:space="0" w:color="00642D"/>
              <w:bottom w:val="single" w:sz="4" w:space="0" w:color="00642D"/>
              <w:right w:val="single" w:sz="4" w:space="0" w:color="00642D"/>
            </w:tcBorders>
            <w:vAlign w:val="center"/>
          </w:tcPr>
          <w:p w14:paraId="497859A7" w14:textId="3DA0CEFE" w:rsidR="00E34195" w:rsidRPr="005A3C4E" w:rsidRDefault="00D67FD0" w:rsidP="00E3088D">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E34195" w:rsidRPr="005A3C4E" w14:paraId="40F9CA00" w14:textId="77777777" w:rsidTr="00171352">
        <w:tc>
          <w:tcPr>
            <w:tcW w:w="1577"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874" w:type="dxa"/>
            <w:tcBorders>
              <w:top w:val="single" w:sz="4" w:space="0" w:color="00642D"/>
              <w:left w:val="single" w:sz="4" w:space="0" w:color="00642D"/>
              <w:bottom w:val="single" w:sz="4" w:space="0" w:color="00642D"/>
              <w:right w:val="single" w:sz="4" w:space="0" w:color="00642D"/>
            </w:tcBorders>
            <w:vAlign w:val="center"/>
          </w:tcPr>
          <w:p w14:paraId="1D4EBE17" w14:textId="77777777" w:rsidR="00E34195" w:rsidRPr="005A3C4E" w:rsidRDefault="00E34195" w:rsidP="00BB73A3">
            <w:pPr>
              <w:pStyle w:val="Cuerpodelboletn"/>
              <w:numPr>
                <w:ilvl w:val="0"/>
                <w:numId w:val="10"/>
              </w:numPr>
              <w:spacing w:before="120" w:after="120" w:line="312" w:lineRule="auto"/>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vAlign w:val="center"/>
          </w:tcPr>
          <w:p w14:paraId="70DF48D3" w14:textId="1CC7DE93" w:rsidR="00E34195" w:rsidRPr="00046DA2" w:rsidRDefault="00DA6DA4" w:rsidP="00E3088D">
            <w:pPr>
              <w:pStyle w:val="Cuerpodelboletn"/>
              <w:spacing w:before="120" w:after="120" w:line="312" w:lineRule="auto"/>
              <w:rPr>
                <w:rStyle w:val="Ttulo2Car"/>
                <w:b w:val="0"/>
                <w:bCs w:val="0"/>
                <w:color w:val="auto"/>
                <w:sz w:val="20"/>
                <w:szCs w:val="20"/>
                <w:lang w:bidi="es-ES"/>
              </w:rPr>
            </w:pPr>
            <w:r>
              <w:rPr>
                <w:rStyle w:val="Ttulo2Car"/>
                <w:b w:val="0"/>
                <w:color w:val="auto"/>
                <w:sz w:val="20"/>
                <w:szCs w:val="20"/>
                <w:lang w:bidi="es-ES"/>
              </w:rPr>
              <w:t>Localizable en el acceso Noticias/Transparencia 2024.</w:t>
            </w:r>
          </w:p>
        </w:tc>
      </w:tr>
      <w:tr w:rsidR="00E34195" w:rsidRPr="005A3C4E" w14:paraId="1DE69310" w14:textId="77777777" w:rsidTr="00171352">
        <w:tc>
          <w:tcPr>
            <w:tcW w:w="1577"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A3C4E" w:rsidRDefault="00E34195"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874" w:type="dxa"/>
            <w:tcBorders>
              <w:top w:val="single" w:sz="4" w:space="0" w:color="00642D"/>
              <w:left w:val="single" w:sz="4" w:space="0" w:color="00642D"/>
              <w:bottom w:val="single" w:sz="4" w:space="0" w:color="00642D"/>
              <w:right w:val="single" w:sz="4" w:space="0" w:color="00642D"/>
            </w:tcBorders>
            <w:vAlign w:val="center"/>
          </w:tcPr>
          <w:p w14:paraId="61B5C848" w14:textId="0CE58984" w:rsidR="00E34195" w:rsidRPr="005A3C4E" w:rsidRDefault="00DA6DA4" w:rsidP="00DA6DA4">
            <w:pPr>
              <w:pStyle w:val="Cuerpodelboletn"/>
              <w:spacing w:before="120" w:after="120" w:line="312" w:lineRule="auto"/>
              <w:jc w:val="center"/>
              <w:rPr>
                <w:rStyle w:val="Ttulo2Car"/>
                <w:sz w:val="20"/>
                <w:szCs w:val="20"/>
                <w:lang w:bidi="es-ES"/>
              </w:rPr>
            </w:pPr>
            <w:r w:rsidRPr="00DA6DA4">
              <w:rPr>
                <w:rStyle w:val="Ttulo2Car"/>
                <w:b w:val="0"/>
                <w:bCs w:val="0"/>
                <w:color w:val="auto"/>
                <w:sz w:val="20"/>
                <w:szCs w:val="20"/>
                <w:lang w:bidi="es-ES"/>
              </w:rPr>
              <w:t>X</w:t>
            </w:r>
          </w:p>
        </w:tc>
        <w:tc>
          <w:tcPr>
            <w:tcW w:w="5641" w:type="dxa"/>
            <w:tcBorders>
              <w:top w:val="single" w:sz="4" w:space="0" w:color="00642D"/>
              <w:left w:val="single" w:sz="4" w:space="0" w:color="00642D"/>
              <w:bottom w:val="single" w:sz="4" w:space="0" w:color="00642D"/>
              <w:right w:val="single" w:sz="4" w:space="0" w:color="00642D"/>
            </w:tcBorders>
            <w:vAlign w:val="center"/>
          </w:tcPr>
          <w:p w14:paraId="15D16A45" w14:textId="683933FA" w:rsidR="00E34195" w:rsidRPr="005A3C4E" w:rsidRDefault="00833501" w:rsidP="00E3088D">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1EB99D21" w14:textId="77777777" w:rsidR="002409A4" w:rsidRPr="005A3C4E" w:rsidRDefault="002409A4" w:rsidP="00D67FD0">
      <w:pPr>
        <w:pStyle w:val="Cuerpodelboletn"/>
        <w:spacing w:before="120" w:after="120" w:line="312" w:lineRule="auto"/>
        <w:rPr>
          <w:rStyle w:val="Ttulo2Car"/>
          <w:i/>
          <w:lang w:bidi="es-ES"/>
        </w:rPr>
      </w:pPr>
    </w:p>
    <w:p w14:paraId="34A029E6" w14:textId="74BF5B98"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 xml:space="preserve">Análisis de la </w:t>
      </w:r>
      <w:r w:rsidR="00965B81">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3EDADF10">
                <wp:simplePos x="0" y="0"/>
                <wp:positionH relativeFrom="column">
                  <wp:posOffset>285750</wp:posOffset>
                </wp:positionH>
                <wp:positionV relativeFrom="paragraph">
                  <wp:posOffset>143510</wp:posOffset>
                </wp:positionV>
                <wp:extent cx="6353175" cy="2336800"/>
                <wp:effectExtent l="0" t="0" r="28575" b="254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368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71200BF0" w14:textId="67E037C2" w:rsidR="00B2752B" w:rsidRDefault="00B2752B" w:rsidP="00B2752B">
                            <w:pPr>
                              <w:jc w:val="both"/>
                              <w:rPr>
                                <w:sz w:val="20"/>
                                <w:szCs w:val="20"/>
                              </w:rPr>
                            </w:pPr>
                            <w:r w:rsidRPr="00B2752B">
                              <w:rPr>
                                <w:sz w:val="20"/>
                                <w:szCs w:val="20"/>
                              </w:rPr>
                              <w:t xml:space="preserve">La información publicada </w:t>
                            </w:r>
                            <w:r w:rsidR="00D67FD0">
                              <w:rPr>
                                <w:sz w:val="20"/>
                                <w:szCs w:val="20"/>
                              </w:rPr>
                              <w:t xml:space="preserve">no </w:t>
                            </w:r>
                            <w:r w:rsidRPr="00B2752B">
                              <w:rPr>
                                <w:sz w:val="20"/>
                                <w:szCs w:val="20"/>
                              </w:rPr>
                              <w:t>recoge todos los contenidos obligatorios establecidos en el artículo 6 y 6 bis de la LTAIBG</w:t>
                            </w:r>
                            <w:r w:rsidR="00D67FD0">
                              <w:rPr>
                                <w:sz w:val="20"/>
                                <w:szCs w:val="20"/>
                              </w:rPr>
                              <w:t>:</w:t>
                            </w:r>
                          </w:p>
                          <w:p w14:paraId="4D7FEB2B" w14:textId="5066BB59" w:rsidR="00833501" w:rsidRPr="00833501" w:rsidRDefault="00833501" w:rsidP="00BB73A3">
                            <w:pPr>
                              <w:pStyle w:val="Prrafodelista"/>
                              <w:numPr>
                                <w:ilvl w:val="0"/>
                                <w:numId w:val="5"/>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la n</w:t>
                            </w:r>
                            <w:r w:rsidRPr="005A3C4E">
                              <w:rPr>
                                <w:rStyle w:val="Ttulo2Car"/>
                                <w:b w:val="0"/>
                                <w:color w:val="auto"/>
                                <w:sz w:val="20"/>
                                <w:szCs w:val="20"/>
                                <w:lang w:bidi="es-ES"/>
                              </w:rPr>
                              <w:t>ormativa aplicable</w:t>
                            </w:r>
                            <w:r>
                              <w:rPr>
                                <w:rStyle w:val="Ttulo2Car"/>
                                <w:b w:val="0"/>
                                <w:color w:val="auto"/>
                                <w:sz w:val="20"/>
                                <w:szCs w:val="20"/>
                                <w:lang w:bidi="es-ES"/>
                              </w:rPr>
                              <w:t>.</w:t>
                            </w:r>
                          </w:p>
                          <w:p w14:paraId="2035A3A4" w14:textId="3F6DB2DA" w:rsidR="00D67FD0" w:rsidRPr="00833501" w:rsidRDefault="00D67FD0" w:rsidP="00BB73A3">
                            <w:pPr>
                              <w:pStyle w:val="Prrafodelista"/>
                              <w:numPr>
                                <w:ilvl w:val="0"/>
                                <w:numId w:val="5"/>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el o</w:t>
                            </w:r>
                            <w:r w:rsidRPr="005A3C4E">
                              <w:rPr>
                                <w:rStyle w:val="Ttulo2Car"/>
                                <w:b w:val="0"/>
                                <w:color w:val="auto"/>
                                <w:sz w:val="20"/>
                                <w:szCs w:val="20"/>
                                <w:lang w:bidi="es-ES"/>
                              </w:rPr>
                              <w:t>rganigrama</w:t>
                            </w:r>
                            <w:r>
                              <w:rPr>
                                <w:rStyle w:val="Ttulo2Car"/>
                                <w:b w:val="0"/>
                                <w:color w:val="auto"/>
                                <w:sz w:val="20"/>
                                <w:szCs w:val="20"/>
                                <w:lang w:bidi="es-ES"/>
                              </w:rPr>
                              <w:t>.</w:t>
                            </w:r>
                          </w:p>
                          <w:p w14:paraId="76EDEC66" w14:textId="227A9C42" w:rsidR="00833501" w:rsidRPr="00D67FD0" w:rsidRDefault="00833501" w:rsidP="00BB73A3">
                            <w:pPr>
                              <w:pStyle w:val="Prrafodelista"/>
                              <w:numPr>
                                <w:ilvl w:val="0"/>
                                <w:numId w:val="5"/>
                              </w:numPr>
                              <w:jc w:val="both"/>
                              <w:rPr>
                                <w:sz w:val="20"/>
                                <w:szCs w:val="20"/>
                              </w:rPr>
                            </w:pPr>
                            <w:r>
                              <w:rPr>
                                <w:rStyle w:val="Ttulo2Car"/>
                                <w:b w:val="0"/>
                                <w:color w:val="auto"/>
                                <w:sz w:val="20"/>
                                <w:szCs w:val="20"/>
                                <w:lang w:bidi="es-ES"/>
                              </w:rPr>
                              <w:t>No se ha localizado el p</w:t>
                            </w:r>
                            <w:r w:rsidRPr="005A3C4E">
                              <w:rPr>
                                <w:rStyle w:val="Ttulo2Car"/>
                                <w:b w:val="0"/>
                                <w:color w:val="auto"/>
                                <w:sz w:val="20"/>
                                <w:szCs w:val="20"/>
                                <w:lang w:bidi="es-ES"/>
                              </w:rPr>
                              <w:t xml:space="preserve">erfil y trayectoria profesional </w:t>
                            </w:r>
                            <w:r>
                              <w:rPr>
                                <w:rStyle w:val="Ttulo2Car"/>
                                <w:b w:val="0"/>
                                <w:color w:val="auto"/>
                                <w:sz w:val="20"/>
                                <w:szCs w:val="20"/>
                                <w:lang w:bidi="es-ES"/>
                              </w:rPr>
                              <w:t xml:space="preserve">de los máximos </w:t>
                            </w:r>
                            <w:r w:rsidRPr="005A3C4E">
                              <w:rPr>
                                <w:rStyle w:val="Ttulo2Car"/>
                                <w:b w:val="0"/>
                                <w:color w:val="auto"/>
                                <w:sz w:val="20"/>
                                <w:szCs w:val="20"/>
                                <w:lang w:bidi="es-ES"/>
                              </w:rPr>
                              <w:t>responsables</w:t>
                            </w:r>
                            <w:r>
                              <w:rPr>
                                <w:rStyle w:val="Ttulo2Car"/>
                                <w:b w:val="0"/>
                                <w:color w:val="auto"/>
                                <w:sz w:val="20"/>
                                <w:szCs w:val="20"/>
                                <w:lang w:bidi="es-ES"/>
                              </w:rPr>
                              <w:t>.</w:t>
                            </w:r>
                          </w:p>
                          <w:p w14:paraId="43E4D05C" w14:textId="36B06DEA" w:rsidR="002F2850" w:rsidRPr="004E64AF" w:rsidRDefault="002F2850" w:rsidP="004E64AF">
                            <w:pPr>
                              <w:rPr>
                                <w:b/>
                                <w:color w:val="3C8378"/>
                              </w:rPr>
                            </w:pPr>
                            <w:r w:rsidRPr="004E64AF">
                              <w:rPr>
                                <w:b/>
                                <w:color w:val="3C8378"/>
                              </w:rPr>
                              <w:t>Calidad de la Información</w:t>
                            </w:r>
                          </w:p>
                          <w:p w14:paraId="3122AFEC" w14:textId="3EAEC9A0" w:rsidR="001C72D3" w:rsidRDefault="00D67FD0" w:rsidP="00BB73A3">
                            <w:pPr>
                              <w:pStyle w:val="Prrafodelista"/>
                              <w:numPr>
                                <w:ilvl w:val="0"/>
                                <w:numId w:val="2"/>
                              </w:numPr>
                              <w:rPr>
                                <w:bCs/>
                                <w:sz w:val="20"/>
                                <w:szCs w:val="20"/>
                              </w:rPr>
                            </w:pPr>
                            <w:r>
                              <w:rPr>
                                <w:bCs/>
                                <w:sz w:val="20"/>
                                <w:szCs w:val="20"/>
                              </w:rPr>
                              <w:t xml:space="preserve">La información no </w:t>
                            </w:r>
                            <w:r w:rsidR="00DA6DA4">
                              <w:rPr>
                                <w:bCs/>
                                <w:sz w:val="20"/>
                                <w:szCs w:val="20"/>
                              </w:rPr>
                              <w:t xml:space="preserve">siempre </w:t>
                            </w:r>
                            <w:r>
                              <w:rPr>
                                <w:bCs/>
                                <w:sz w:val="20"/>
                                <w:szCs w:val="20"/>
                              </w:rPr>
                              <w:t>está datada.</w:t>
                            </w:r>
                          </w:p>
                          <w:p w14:paraId="0D6B54C5" w14:textId="54421F50" w:rsidR="00D67FD0" w:rsidRPr="00D67FD0" w:rsidRDefault="00D67FD0" w:rsidP="00BB73A3">
                            <w:pPr>
                              <w:pStyle w:val="Prrafodelista"/>
                              <w:numPr>
                                <w:ilvl w:val="0"/>
                                <w:numId w:val="2"/>
                              </w:numPr>
                              <w:rPr>
                                <w:bCs/>
                                <w:sz w:val="20"/>
                                <w:szCs w:val="20"/>
                              </w:rPr>
                            </w:pPr>
                            <w:r w:rsidRPr="00DA6DA4">
                              <w:rPr>
                                <w:bCs/>
                                <w:sz w:val="20"/>
                                <w:szCs w:val="20"/>
                              </w:rPr>
                              <w:t>No se publica la fecha de la última revisión o actualización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3pt;width:500.25pt;height:1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GeLAIAAE4EAAAOAAAAZHJzL2Uyb0RvYy54bWysVNtu2zAMfR+wfxD0vti5tjXiFF26DAO6&#10;C9DtAxhJjoXJoicpsbOvHyWnadBtL8P0IIgmdXR4SHp52zeGHZTzGm3Jx6OcM2UFSm13Jf/2dfPm&#10;mjMfwEowaFXJj8rz29XrV8uuLdQEazRSOUYg1hddW/I6hLbIMi9q1YAfYassOSt0DQQy3S6TDjpC&#10;b0w2yfNF1qGTrUOhvKev94OTrxJ+VSkRPleVV4GZkhO3kHaX9m3cs9USip2DttbiRAP+gUUD2tKj&#10;Z6h7CMD2Tv8G1Wjh0GMVRgKbDKtKC5VyoGzG+YtsHmtoVcqFxPHtWSb//2DFp8MXx7Qs+TS/4sxC&#10;Q0Va70E6ZFKxoPqAbBJl6lpfUPRjS/Ghf4s9lTul7NsHFN89s7iuwe7UnXPY1Qok0RzHm9nF1QHH&#10;R5Bt9xElvQb7gAmor1wTNSRVGKFTuY7nEhEPJujjYjqfjq/mnAnyTabTxXWeiphB8XS9dT68V9iw&#10;eCi5ox5I8HB48CHSgeIpJL7m0Wi50cYkw+22a+PYAahfNmmlDF6EGcu6kt/MJ/NBgb9C5Gn9CaLR&#10;gRrf6KbklAKtGARF1O2dlekcQJvhTJSNPQkZtRtUDP22p8Co7hblkSR1ODQ4DSQdanQ/OeuouUvu&#10;f+zBKc7MB0tluRnPZnEakjGbX03IcJee7aUHrCCokgfOhuM6pAmKfC3eUfkqnYR9ZnLiSk2b9D4N&#10;WJyKSztFPf8GVr8AAAD//wMAUEsDBBQABgAIAAAAIQAofJqq4AAAAAoBAAAPAAAAZHJzL2Rvd25y&#10;ZXYueG1sTI/BTsMwEETvSPyDtUhcUGuTJqENcSqEBKI3aBFc3XibRNjrELtp+HvcExxHM5p5U64n&#10;a9iIg+8cSbidC2BItdMdNRLed0+zJTAfFGllHKGEH/Swri4vSlVod6I3HLehYbGEfKEktCH0Bee+&#10;btEqP3c9UvQObrAqRDk0XA/qFMut4YkQObeqo7jQqh4fW6y/tkcrYZm+jJ9+s3j9qPODWYWbu/H5&#10;e5Dy+mp6uAcWcAp/YTjjR3SoItPeHUl7ZiSkWbwSJCRJDuzsizTLgO0lLFYiB16V/P+F6hcAAP//&#10;AwBQSwECLQAUAAYACAAAACEAtoM4kv4AAADhAQAAEwAAAAAAAAAAAAAAAAAAAAAAW0NvbnRlbnRf&#10;VHlwZXNdLnhtbFBLAQItABQABgAIAAAAIQA4/SH/1gAAAJQBAAALAAAAAAAAAAAAAAAAAC8BAABf&#10;cmVscy8ucmVsc1BLAQItABQABgAIAAAAIQDGBXGeLAIAAE4EAAAOAAAAAAAAAAAAAAAAAC4CAABk&#10;cnMvZTJvRG9jLnhtbFBLAQItABQABgAIAAAAIQAofJqq4AAAAAoBAAAPAAAAAAAAAAAAAAAAAIYE&#10;AABkcnMvZG93bnJldi54bWxQSwUGAAAAAAQABADzAAAAkwUAAAAA&#10;">
                <v:textbox>
                  <w:txbxContent>
                    <w:p w14:paraId="6778CB6D" w14:textId="77777777" w:rsidR="002F2850" w:rsidRPr="0060669B" w:rsidRDefault="002F2850" w:rsidP="002F2850">
                      <w:pPr>
                        <w:rPr>
                          <w:b/>
                          <w:color w:val="3C8378"/>
                        </w:rPr>
                      </w:pPr>
                      <w:r w:rsidRPr="0060669B">
                        <w:rPr>
                          <w:b/>
                          <w:color w:val="3C8378"/>
                        </w:rPr>
                        <w:t>Contenidos</w:t>
                      </w:r>
                    </w:p>
                    <w:p w14:paraId="71200BF0" w14:textId="67E037C2" w:rsidR="00B2752B" w:rsidRDefault="00B2752B" w:rsidP="00B2752B">
                      <w:pPr>
                        <w:jc w:val="both"/>
                        <w:rPr>
                          <w:sz w:val="20"/>
                          <w:szCs w:val="20"/>
                        </w:rPr>
                      </w:pPr>
                      <w:r w:rsidRPr="00B2752B">
                        <w:rPr>
                          <w:sz w:val="20"/>
                          <w:szCs w:val="20"/>
                        </w:rPr>
                        <w:t xml:space="preserve">La información publicada </w:t>
                      </w:r>
                      <w:r w:rsidR="00D67FD0">
                        <w:rPr>
                          <w:sz w:val="20"/>
                          <w:szCs w:val="20"/>
                        </w:rPr>
                        <w:t xml:space="preserve">no </w:t>
                      </w:r>
                      <w:r w:rsidRPr="00B2752B">
                        <w:rPr>
                          <w:sz w:val="20"/>
                          <w:szCs w:val="20"/>
                        </w:rPr>
                        <w:t>recoge todos los contenidos obligatorios establecidos en el artículo 6 y 6 bis de la LTAIBG</w:t>
                      </w:r>
                      <w:r w:rsidR="00D67FD0">
                        <w:rPr>
                          <w:sz w:val="20"/>
                          <w:szCs w:val="20"/>
                        </w:rPr>
                        <w:t>:</w:t>
                      </w:r>
                    </w:p>
                    <w:p w14:paraId="4D7FEB2B" w14:textId="5066BB59" w:rsidR="00833501" w:rsidRPr="00833501" w:rsidRDefault="00833501" w:rsidP="00BB73A3">
                      <w:pPr>
                        <w:pStyle w:val="Prrafodelista"/>
                        <w:numPr>
                          <w:ilvl w:val="0"/>
                          <w:numId w:val="5"/>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la n</w:t>
                      </w:r>
                      <w:r w:rsidRPr="005A3C4E">
                        <w:rPr>
                          <w:rStyle w:val="Ttulo2Car"/>
                          <w:b w:val="0"/>
                          <w:color w:val="auto"/>
                          <w:sz w:val="20"/>
                          <w:szCs w:val="20"/>
                          <w:lang w:bidi="es-ES"/>
                        </w:rPr>
                        <w:t>ormativa aplicable</w:t>
                      </w:r>
                      <w:r>
                        <w:rPr>
                          <w:rStyle w:val="Ttulo2Car"/>
                          <w:b w:val="0"/>
                          <w:color w:val="auto"/>
                          <w:sz w:val="20"/>
                          <w:szCs w:val="20"/>
                          <w:lang w:bidi="es-ES"/>
                        </w:rPr>
                        <w:t>.</w:t>
                      </w:r>
                    </w:p>
                    <w:p w14:paraId="2035A3A4" w14:textId="3F6DB2DA" w:rsidR="00D67FD0" w:rsidRPr="00833501" w:rsidRDefault="00D67FD0" w:rsidP="00BB73A3">
                      <w:pPr>
                        <w:pStyle w:val="Prrafodelista"/>
                        <w:numPr>
                          <w:ilvl w:val="0"/>
                          <w:numId w:val="5"/>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el o</w:t>
                      </w:r>
                      <w:r w:rsidRPr="005A3C4E">
                        <w:rPr>
                          <w:rStyle w:val="Ttulo2Car"/>
                          <w:b w:val="0"/>
                          <w:color w:val="auto"/>
                          <w:sz w:val="20"/>
                          <w:szCs w:val="20"/>
                          <w:lang w:bidi="es-ES"/>
                        </w:rPr>
                        <w:t>rganigrama</w:t>
                      </w:r>
                      <w:r>
                        <w:rPr>
                          <w:rStyle w:val="Ttulo2Car"/>
                          <w:b w:val="0"/>
                          <w:color w:val="auto"/>
                          <w:sz w:val="20"/>
                          <w:szCs w:val="20"/>
                          <w:lang w:bidi="es-ES"/>
                        </w:rPr>
                        <w:t>.</w:t>
                      </w:r>
                    </w:p>
                    <w:p w14:paraId="76EDEC66" w14:textId="227A9C42" w:rsidR="00833501" w:rsidRPr="00D67FD0" w:rsidRDefault="00833501" w:rsidP="00BB73A3">
                      <w:pPr>
                        <w:pStyle w:val="Prrafodelista"/>
                        <w:numPr>
                          <w:ilvl w:val="0"/>
                          <w:numId w:val="5"/>
                        </w:numPr>
                        <w:jc w:val="both"/>
                        <w:rPr>
                          <w:sz w:val="20"/>
                          <w:szCs w:val="20"/>
                        </w:rPr>
                      </w:pPr>
                      <w:r>
                        <w:rPr>
                          <w:rStyle w:val="Ttulo2Car"/>
                          <w:b w:val="0"/>
                          <w:color w:val="auto"/>
                          <w:sz w:val="20"/>
                          <w:szCs w:val="20"/>
                          <w:lang w:bidi="es-ES"/>
                        </w:rPr>
                        <w:t>No se ha localizado el p</w:t>
                      </w:r>
                      <w:r w:rsidRPr="005A3C4E">
                        <w:rPr>
                          <w:rStyle w:val="Ttulo2Car"/>
                          <w:b w:val="0"/>
                          <w:color w:val="auto"/>
                          <w:sz w:val="20"/>
                          <w:szCs w:val="20"/>
                          <w:lang w:bidi="es-ES"/>
                        </w:rPr>
                        <w:t xml:space="preserve">erfil y trayectoria profesional </w:t>
                      </w:r>
                      <w:r>
                        <w:rPr>
                          <w:rStyle w:val="Ttulo2Car"/>
                          <w:b w:val="0"/>
                          <w:color w:val="auto"/>
                          <w:sz w:val="20"/>
                          <w:szCs w:val="20"/>
                          <w:lang w:bidi="es-ES"/>
                        </w:rPr>
                        <w:t xml:space="preserve">de los máximos </w:t>
                      </w:r>
                      <w:r w:rsidRPr="005A3C4E">
                        <w:rPr>
                          <w:rStyle w:val="Ttulo2Car"/>
                          <w:b w:val="0"/>
                          <w:color w:val="auto"/>
                          <w:sz w:val="20"/>
                          <w:szCs w:val="20"/>
                          <w:lang w:bidi="es-ES"/>
                        </w:rPr>
                        <w:t>responsables</w:t>
                      </w:r>
                      <w:r>
                        <w:rPr>
                          <w:rStyle w:val="Ttulo2Car"/>
                          <w:b w:val="0"/>
                          <w:color w:val="auto"/>
                          <w:sz w:val="20"/>
                          <w:szCs w:val="20"/>
                          <w:lang w:bidi="es-ES"/>
                        </w:rPr>
                        <w:t>.</w:t>
                      </w:r>
                    </w:p>
                    <w:p w14:paraId="43E4D05C" w14:textId="36B06DEA" w:rsidR="002F2850" w:rsidRPr="004E64AF" w:rsidRDefault="002F2850" w:rsidP="004E64AF">
                      <w:pPr>
                        <w:rPr>
                          <w:b/>
                          <w:color w:val="3C8378"/>
                        </w:rPr>
                      </w:pPr>
                      <w:r w:rsidRPr="004E64AF">
                        <w:rPr>
                          <w:b/>
                          <w:color w:val="3C8378"/>
                        </w:rPr>
                        <w:t>Calidad de la Información</w:t>
                      </w:r>
                    </w:p>
                    <w:p w14:paraId="3122AFEC" w14:textId="3EAEC9A0" w:rsidR="001C72D3" w:rsidRDefault="00D67FD0" w:rsidP="00BB73A3">
                      <w:pPr>
                        <w:pStyle w:val="Prrafodelista"/>
                        <w:numPr>
                          <w:ilvl w:val="0"/>
                          <w:numId w:val="2"/>
                        </w:numPr>
                        <w:rPr>
                          <w:bCs/>
                          <w:sz w:val="20"/>
                          <w:szCs w:val="20"/>
                        </w:rPr>
                      </w:pPr>
                      <w:r>
                        <w:rPr>
                          <w:bCs/>
                          <w:sz w:val="20"/>
                          <w:szCs w:val="20"/>
                        </w:rPr>
                        <w:t xml:space="preserve">La información no </w:t>
                      </w:r>
                      <w:r w:rsidR="00DA6DA4">
                        <w:rPr>
                          <w:bCs/>
                          <w:sz w:val="20"/>
                          <w:szCs w:val="20"/>
                        </w:rPr>
                        <w:t xml:space="preserve">siempre </w:t>
                      </w:r>
                      <w:r>
                        <w:rPr>
                          <w:bCs/>
                          <w:sz w:val="20"/>
                          <w:szCs w:val="20"/>
                        </w:rPr>
                        <w:t>está datada.</w:t>
                      </w:r>
                    </w:p>
                    <w:p w14:paraId="0D6B54C5" w14:textId="54421F50" w:rsidR="00D67FD0" w:rsidRPr="00D67FD0" w:rsidRDefault="00D67FD0" w:rsidP="00BB73A3">
                      <w:pPr>
                        <w:pStyle w:val="Prrafodelista"/>
                        <w:numPr>
                          <w:ilvl w:val="0"/>
                          <w:numId w:val="2"/>
                        </w:numPr>
                        <w:rPr>
                          <w:bCs/>
                          <w:sz w:val="20"/>
                          <w:szCs w:val="20"/>
                        </w:rPr>
                      </w:pPr>
                      <w:r w:rsidRPr="00DA6DA4">
                        <w:rPr>
                          <w:bCs/>
                          <w:sz w:val="20"/>
                          <w:szCs w:val="20"/>
                        </w:rPr>
                        <w:t>No se publica la fecha de la última revisión o actualización de la información.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0F0E000F" w14:textId="43118D35" w:rsidR="00063E44" w:rsidRDefault="00063E44" w:rsidP="004B7CC4">
      <w:pPr>
        <w:pStyle w:val="Cuerpodelboletn"/>
        <w:spacing w:before="120" w:after="120" w:line="312" w:lineRule="auto"/>
        <w:rPr>
          <w:rStyle w:val="Ttulo2Car"/>
          <w:lang w:bidi="es-ES"/>
        </w:rPr>
      </w:pPr>
    </w:p>
    <w:p w14:paraId="1362F94E" w14:textId="5702F103" w:rsidR="00D67FD0" w:rsidRDefault="00D67FD0" w:rsidP="004B7CC4">
      <w:pPr>
        <w:pStyle w:val="Cuerpodelboletn"/>
        <w:spacing w:before="120" w:after="120" w:line="312" w:lineRule="auto"/>
        <w:rPr>
          <w:rStyle w:val="Ttulo2Car"/>
          <w:lang w:bidi="es-ES"/>
        </w:rPr>
      </w:pPr>
    </w:p>
    <w:p w14:paraId="26E4EB77" w14:textId="3729F2DF" w:rsidR="00D67FD0" w:rsidRDefault="00D67FD0" w:rsidP="004B7CC4">
      <w:pPr>
        <w:pStyle w:val="Cuerpodelboletn"/>
        <w:spacing w:before="120" w:after="120" w:line="312" w:lineRule="auto"/>
        <w:rPr>
          <w:rStyle w:val="Ttulo2Car"/>
          <w:lang w:bidi="es-ES"/>
        </w:rPr>
      </w:pPr>
    </w:p>
    <w:p w14:paraId="03CBBF10" w14:textId="6DAC2C8C" w:rsidR="002409A4" w:rsidRDefault="002409A4" w:rsidP="004B7CC4">
      <w:pPr>
        <w:pStyle w:val="Cuerpodelboletn"/>
        <w:spacing w:before="120" w:after="120" w:line="312" w:lineRule="auto"/>
        <w:rPr>
          <w:rStyle w:val="Ttulo2Car"/>
          <w:lang w:bidi="es-ES"/>
        </w:rPr>
      </w:pPr>
    </w:p>
    <w:p w14:paraId="0135D87F" w14:textId="77777777" w:rsidR="00DA6DA4" w:rsidRDefault="00DA6DA4" w:rsidP="004B7CC4">
      <w:pPr>
        <w:pStyle w:val="Cuerpodelboletn"/>
        <w:spacing w:before="120" w:after="120" w:line="312" w:lineRule="auto"/>
        <w:rPr>
          <w:rStyle w:val="Ttulo2Car"/>
          <w:lang w:bidi="es-ES"/>
        </w:rPr>
      </w:pPr>
    </w:p>
    <w:p w14:paraId="3B6388E8" w14:textId="46ED0CB9"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029D5">
        <w:rPr>
          <w:rStyle w:val="Ttulo2Car"/>
          <w:lang w:bidi="es-ES"/>
        </w:rPr>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851"/>
        <w:gridCol w:w="5670"/>
      </w:tblGrid>
      <w:tr w:rsidR="00C33A23" w:rsidRPr="005A3C4E" w14:paraId="4E562320" w14:textId="77777777" w:rsidTr="00DA6DA4">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1"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670"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DA6DA4">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851" w:type="dxa"/>
            <w:tcBorders>
              <w:top w:val="single" w:sz="4" w:space="0" w:color="3C8378"/>
              <w:left w:val="single" w:sz="4" w:space="0" w:color="3C8378"/>
              <w:bottom w:val="single" w:sz="4" w:space="0" w:color="3C8378"/>
              <w:right w:val="single" w:sz="4" w:space="0" w:color="3C8378"/>
            </w:tcBorders>
            <w:vAlign w:val="center"/>
          </w:tcPr>
          <w:p w14:paraId="06A91890" w14:textId="7E3FFF58" w:rsidR="00C33A23" w:rsidRPr="00DA6DA4" w:rsidRDefault="00DA6DA4" w:rsidP="00DA6DA4">
            <w:pPr>
              <w:pStyle w:val="Cuerpodelboletn"/>
              <w:spacing w:before="120" w:after="120" w:line="312" w:lineRule="auto"/>
              <w:jc w:val="center"/>
              <w:rPr>
                <w:rStyle w:val="Ttulo2Car"/>
                <w:b w:val="0"/>
                <w:bCs w:val="0"/>
                <w:sz w:val="20"/>
                <w:szCs w:val="20"/>
                <w:lang w:bidi="es-ES"/>
              </w:rPr>
            </w:pPr>
            <w:r w:rsidRPr="00DA6DA4">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20201226" w14:textId="26032E39" w:rsidR="00C33A23" w:rsidRPr="005A3C4E" w:rsidRDefault="00A448D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DA6DA4">
        <w:trPr>
          <w:trHeight w:val="1074"/>
        </w:trPr>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851" w:type="dxa"/>
            <w:tcBorders>
              <w:top w:val="single" w:sz="4" w:space="0" w:color="3C8378"/>
              <w:left w:val="single" w:sz="4" w:space="0" w:color="3C8378"/>
              <w:bottom w:val="single" w:sz="4" w:space="0" w:color="3C8378"/>
              <w:right w:val="single" w:sz="4" w:space="0" w:color="3C8378"/>
            </w:tcBorders>
            <w:vAlign w:val="center"/>
          </w:tcPr>
          <w:p w14:paraId="3BAA2500" w14:textId="7897999D" w:rsidR="00C33A23" w:rsidRPr="00DA6DA4" w:rsidRDefault="00DA6DA4" w:rsidP="00DA6DA4">
            <w:pPr>
              <w:pStyle w:val="Cuerpodelboletn"/>
              <w:spacing w:before="120" w:after="120" w:line="312" w:lineRule="auto"/>
              <w:jc w:val="center"/>
              <w:rPr>
                <w:rStyle w:val="Ttulo2Car"/>
                <w:b w:val="0"/>
                <w:bCs w:val="0"/>
                <w:color w:val="auto"/>
                <w:sz w:val="20"/>
                <w:szCs w:val="20"/>
                <w:lang w:bidi="es-ES"/>
              </w:rPr>
            </w:pPr>
            <w:r w:rsidRPr="00DA6DA4">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095A4B38" w14:textId="180DB97A" w:rsidR="00C33A23" w:rsidRPr="005A3C4E" w:rsidRDefault="00A448D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230044A" w14:textId="77777777" w:rsidTr="00DA6DA4">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21D05360" w:rsidR="00C33A23" w:rsidRPr="005A3C4E" w:rsidRDefault="009609E9" w:rsidP="005E0CA3">
            <w:pPr>
              <w:pStyle w:val="Cuerpodelboletn"/>
              <w:spacing w:before="120" w:after="120"/>
              <w:jc w:val="left"/>
              <w:rPr>
                <w:rStyle w:val="Ttulo2Car"/>
                <w:sz w:val="20"/>
                <w:szCs w:val="20"/>
                <w:lang w:bidi="es-ES"/>
              </w:rPr>
            </w:pPr>
            <w:r w:rsidRPr="0016088E">
              <w:rPr>
                <w:rStyle w:val="Ttulo2Car"/>
                <w:b w:val="0"/>
                <w:color w:val="auto"/>
                <w:sz w:val="20"/>
                <w:szCs w:val="20"/>
                <w:lang w:bidi="es-ES"/>
              </w:rPr>
              <w:t>Relación de los convenios suscritos</w:t>
            </w:r>
            <w:r w:rsidR="00AA3D3B" w:rsidRPr="0016088E">
              <w:rPr>
                <w:rStyle w:val="Ttulo2Car"/>
                <w:b w:val="0"/>
                <w:color w:val="auto"/>
                <w:sz w:val="20"/>
                <w:szCs w:val="20"/>
                <w:lang w:bidi="es-ES"/>
              </w:rPr>
              <w:t xml:space="preserve"> con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304C52" w14:textId="19DD6A57" w:rsidR="00C33A23" w:rsidRPr="00DA6DA4" w:rsidRDefault="00DA6DA4" w:rsidP="00DA6DA4">
            <w:pPr>
              <w:pStyle w:val="Cuerpodelboletn"/>
              <w:spacing w:before="120" w:after="120" w:line="312" w:lineRule="auto"/>
              <w:jc w:val="center"/>
              <w:rPr>
                <w:rStyle w:val="Ttulo2Car"/>
                <w:b w:val="0"/>
                <w:bCs w:val="0"/>
                <w:color w:val="auto"/>
                <w:sz w:val="20"/>
                <w:szCs w:val="20"/>
                <w:lang w:bidi="es-ES"/>
              </w:rPr>
            </w:pPr>
            <w:r w:rsidRPr="00DA6DA4">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26ECB6DD" w14:textId="71C70612" w:rsidR="00C33A23" w:rsidRPr="005A3C4E" w:rsidRDefault="00DA6DA4" w:rsidP="00DA6DA4">
            <w:pPr>
              <w:pStyle w:val="Cuerpodelboletn"/>
              <w:spacing w:before="120" w:after="120" w:line="276" w:lineRule="auto"/>
              <w:rPr>
                <w:rStyle w:val="Ttulo2Car"/>
                <w:b w:val="0"/>
                <w:bCs w:val="0"/>
                <w:color w:val="auto"/>
                <w:sz w:val="20"/>
                <w:szCs w:val="20"/>
                <w:lang w:bidi="es-ES"/>
              </w:rPr>
            </w:pPr>
            <w:r>
              <w:rPr>
                <w:rStyle w:val="Ttulo2Car"/>
                <w:b w:val="0"/>
                <w:color w:val="000000" w:themeColor="text1"/>
                <w:sz w:val="20"/>
                <w:szCs w:val="20"/>
                <w:lang w:bidi="es-ES"/>
              </w:rPr>
              <w:t>Aunque en el acceso Fundación/Actividades se hace referencia a un convenio con FEVE, no se publica ninguno de los ítems informativos obligatorios que establece la LTAIBG para esta obligación. Además, la información no está datada y no se publica la fecha de la última revisión o actualización de la información.</w:t>
            </w:r>
          </w:p>
        </w:tc>
      </w:tr>
      <w:tr w:rsidR="009609E9" w:rsidRPr="005A3C4E" w14:paraId="375A9582" w14:textId="77777777" w:rsidTr="00DA6DA4">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19FF85EE"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sidR="005366F7">
              <w:rPr>
                <w:rStyle w:val="Ttulo2Car"/>
                <w:b w:val="0"/>
                <w:color w:val="auto"/>
                <w:sz w:val="20"/>
                <w:szCs w:val="20"/>
                <w:lang w:bidi="es-ES"/>
              </w:rPr>
              <w:t xml:space="preserve"> por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18D8B7" w14:textId="4DFD89B4" w:rsidR="009609E9" w:rsidRPr="00DA6DA4" w:rsidRDefault="00DA6DA4" w:rsidP="00DA6DA4">
            <w:pPr>
              <w:pStyle w:val="Cuerpodelboletn"/>
              <w:spacing w:before="120" w:after="120" w:line="312" w:lineRule="auto"/>
              <w:jc w:val="center"/>
              <w:rPr>
                <w:rStyle w:val="Ttulo2Car"/>
                <w:b w:val="0"/>
                <w:bCs w:val="0"/>
                <w:color w:val="auto"/>
                <w:sz w:val="20"/>
                <w:szCs w:val="20"/>
                <w:lang w:bidi="es-ES"/>
              </w:rPr>
            </w:pPr>
            <w:r w:rsidRPr="00DA6DA4">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233EB2B5" w14:textId="47B6C91A" w:rsidR="001C72D3" w:rsidRPr="00DA6DA4" w:rsidRDefault="00DA6DA4" w:rsidP="00DA6DA4">
            <w:pPr>
              <w:pStyle w:val="Cuerpodelboletn"/>
              <w:spacing w:before="120" w:after="120" w:line="276" w:lineRule="auto"/>
              <w:rPr>
                <w:rStyle w:val="Ttulo2Car"/>
                <w:b w:val="0"/>
                <w:bCs w:val="0"/>
                <w:color w:val="auto"/>
                <w:sz w:val="20"/>
                <w:szCs w:val="20"/>
                <w:lang w:bidi="es-ES"/>
              </w:rPr>
            </w:pPr>
            <w:r w:rsidRPr="00DA6DA4">
              <w:rPr>
                <w:rStyle w:val="Ttulo2Car"/>
                <w:b w:val="0"/>
                <w:bCs w:val="0"/>
                <w:color w:val="auto"/>
                <w:sz w:val="20"/>
                <w:szCs w:val="20"/>
                <w:lang w:bidi="es-ES"/>
              </w:rPr>
              <w:t>Aunque en el acceso Fundación/Proyectos, se hace referencia a la existencia de financiación pública para algunos de estos proyectos, no se identifica el objeto de la subvención o ayuda pública y su cuantía. Por otra parte, la información publicada más reciente corresponde al año 2011.</w:t>
            </w:r>
            <w:r>
              <w:rPr>
                <w:rStyle w:val="Ttulo2Car"/>
                <w:b w:val="0"/>
                <w:bCs w:val="0"/>
                <w:color w:val="auto"/>
                <w:sz w:val="20"/>
                <w:szCs w:val="20"/>
                <w:lang w:bidi="es-ES"/>
              </w:rPr>
              <w:t xml:space="preserve"> </w:t>
            </w:r>
            <w:r w:rsidRPr="00DA6DA4">
              <w:rPr>
                <w:rStyle w:val="Ttulo2Car"/>
                <w:b w:val="0"/>
                <w:bCs w:val="0"/>
                <w:color w:val="auto"/>
                <w:sz w:val="20"/>
                <w:szCs w:val="20"/>
                <w:lang w:bidi="es-ES"/>
              </w:rPr>
              <w:t>Ambas cuestiones hacen que no pueda considerarse cumplida esta obligación.</w:t>
            </w:r>
          </w:p>
        </w:tc>
      </w:tr>
      <w:tr w:rsidR="00F47C3B" w:rsidRPr="005A3C4E" w14:paraId="7353650C" w14:textId="77777777" w:rsidTr="00DA6DA4">
        <w:trPr>
          <w:trHeight w:val="1665"/>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27774A9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851" w:type="dxa"/>
            <w:tcBorders>
              <w:top w:val="single" w:sz="4" w:space="0" w:color="3C8378"/>
              <w:left w:val="single" w:sz="4" w:space="0" w:color="3C8378"/>
              <w:bottom w:val="single" w:sz="4" w:space="0" w:color="3C8378"/>
              <w:right w:val="single" w:sz="4" w:space="0" w:color="3C8378"/>
            </w:tcBorders>
            <w:vAlign w:val="center"/>
          </w:tcPr>
          <w:p w14:paraId="6A07DC6B" w14:textId="1887A951" w:rsidR="00F47C3B" w:rsidRPr="00DA6DA4" w:rsidRDefault="00DA6DA4" w:rsidP="00DA6DA4">
            <w:pPr>
              <w:pStyle w:val="Cuerpodelboletn"/>
              <w:spacing w:before="120" w:after="120" w:line="312" w:lineRule="auto"/>
              <w:jc w:val="center"/>
              <w:rPr>
                <w:rStyle w:val="Ttulo2Car"/>
                <w:b w:val="0"/>
                <w:bCs w:val="0"/>
                <w:sz w:val="20"/>
                <w:szCs w:val="20"/>
                <w:lang w:bidi="es-ES"/>
              </w:rPr>
            </w:pPr>
            <w:r w:rsidRPr="00DA6DA4">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4A9FE650" w14:textId="3ABBCFEF" w:rsidR="00F47C3B" w:rsidRPr="005A3C4E" w:rsidRDefault="00A448D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 xml:space="preserve">No </w:t>
            </w:r>
            <w:r w:rsidR="00DA6DA4">
              <w:rPr>
                <w:rStyle w:val="Ttulo2Car"/>
                <w:b w:val="0"/>
                <w:bCs w:val="0"/>
                <w:color w:val="auto"/>
                <w:sz w:val="20"/>
                <w:szCs w:val="20"/>
                <w:lang w:bidi="es-ES"/>
              </w:rPr>
              <w:t>se ha localizado información</w:t>
            </w:r>
            <w:r>
              <w:rPr>
                <w:rStyle w:val="Ttulo2Car"/>
                <w:b w:val="0"/>
                <w:bCs w:val="0"/>
                <w:color w:val="auto"/>
                <w:sz w:val="20"/>
                <w:szCs w:val="20"/>
                <w:lang w:bidi="es-ES"/>
              </w:rPr>
              <w:t>.</w:t>
            </w:r>
          </w:p>
        </w:tc>
      </w:tr>
      <w:tr w:rsidR="00F47C3B" w:rsidRPr="005A3C4E" w14:paraId="2B2DA499" w14:textId="77777777" w:rsidTr="00DA6DA4">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851" w:type="dxa"/>
            <w:tcBorders>
              <w:top w:val="single" w:sz="4" w:space="0" w:color="3C8378"/>
              <w:left w:val="single" w:sz="4" w:space="0" w:color="3C8378"/>
              <w:bottom w:val="single" w:sz="4" w:space="0" w:color="3C8378"/>
              <w:right w:val="single" w:sz="4" w:space="0" w:color="3C8378"/>
            </w:tcBorders>
            <w:vAlign w:val="center"/>
          </w:tcPr>
          <w:p w14:paraId="10A8ED4D" w14:textId="78B84691" w:rsidR="00F47C3B" w:rsidRPr="005A3C4E" w:rsidRDefault="00BB73A3" w:rsidP="00BB73A3">
            <w:pPr>
              <w:pStyle w:val="Cuerpodelboletn"/>
              <w:spacing w:before="120" w:after="120" w:line="312" w:lineRule="auto"/>
              <w:jc w:val="center"/>
              <w:rPr>
                <w:rStyle w:val="Ttulo2Car"/>
                <w:sz w:val="20"/>
                <w:szCs w:val="20"/>
                <w:lang w:bidi="es-ES"/>
              </w:rPr>
            </w:pPr>
            <w:r w:rsidRPr="00BB73A3">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3BA45A6C" w14:textId="5E320D91" w:rsidR="00F47C3B" w:rsidRPr="005A3C4E" w:rsidRDefault="002409A4"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41A57" w:rsidRPr="005A3C4E" w14:paraId="0E27B1AA" w14:textId="77777777" w:rsidTr="00DA6DA4">
        <w:trPr>
          <w:trHeight w:val="940"/>
        </w:trPr>
        <w:tc>
          <w:tcPr>
            <w:tcW w:w="1620" w:type="dxa"/>
            <w:vMerge/>
            <w:tcBorders>
              <w:right w:val="single" w:sz="4" w:space="0" w:color="3C8378"/>
            </w:tcBorders>
            <w:shd w:val="clear" w:color="auto" w:fill="3C8378"/>
            <w:textDirection w:val="btLr"/>
            <w:vAlign w:val="center"/>
          </w:tcPr>
          <w:p w14:paraId="11104060" w14:textId="77777777" w:rsidR="00F41A57" w:rsidRPr="005A3C4E" w:rsidRDefault="00F41A57" w:rsidP="00F41A57">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1A57" w:rsidRPr="005A3C4E" w:rsidRDefault="00F41A57" w:rsidP="00F41A5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851" w:type="dxa"/>
            <w:tcBorders>
              <w:top w:val="single" w:sz="4" w:space="0" w:color="3C8378"/>
              <w:left w:val="single" w:sz="4" w:space="0" w:color="3C8378"/>
              <w:bottom w:val="single" w:sz="4" w:space="0" w:color="3C8378"/>
              <w:right w:val="single" w:sz="4" w:space="0" w:color="3C8378"/>
            </w:tcBorders>
            <w:vAlign w:val="center"/>
          </w:tcPr>
          <w:p w14:paraId="1F73BE25" w14:textId="1CA0E354" w:rsidR="00F41A57" w:rsidRPr="005A3C4E" w:rsidRDefault="00BB73A3" w:rsidP="00BB73A3">
            <w:pPr>
              <w:pStyle w:val="Cuerpodelboletn"/>
              <w:spacing w:before="120" w:after="120" w:line="312" w:lineRule="auto"/>
              <w:jc w:val="center"/>
              <w:rPr>
                <w:rStyle w:val="Ttulo2Car"/>
                <w:sz w:val="20"/>
                <w:szCs w:val="20"/>
                <w:lang w:bidi="es-ES"/>
              </w:rPr>
            </w:pPr>
            <w:r w:rsidRPr="00BB73A3">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36524B83" w14:textId="1AA1817F" w:rsidR="00F41A57" w:rsidRPr="005A3C4E" w:rsidRDefault="002409A4" w:rsidP="00F41A5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41A57" w:rsidRPr="005A3C4E" w14:paraId="3313C0F0" w14:textId="77777777" w:rsidTr="00DA6DA4">
        <w:trPr>
          <w:trHeight w:val="1662"/>
        </w:trPr>
        <w:tc>
          <w:tcPr>
            <w:tcW w:w="1620" w:type="dxa"/>
            <w:tcBorders>
              <w:right w:val="single" w:sz="4" w:space="0" w:color="3C8378"/>
            </w:tcBorders>
            <w:shd w:val="clear" w:color="auto" w:fill="3C8378"/>
            <w:textDirection w:val="btLr"/>
            <w:vAlign w:val="center"/>
          </w:tcPr>
          <w:p w14:paraId="23D78EC4" w14:textId="77777777" w:rsidR="00F41A57" w:rsidRPr="005A3C4E" w:rsidRDefault="00F41A57" w:rsidP="00F41A5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F41A57" w:rsidRPr="005A3C4E" w:rsidRDefault="00F41A57" w:rsidP="00F41A5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851" w:type="dxa"/>
            <w:tcBorders>
              <w:top w:val="single" w:sz="4" w:space="0" w:color="3C8378"/>
              <w:left w:val="single" w:sz="4" w:space="0" w:color="3C8378"/>
              <w:bottom w:val="single" w:sz="4" w:space="0" w:color="3C8378"/>
              <w:right w:val="single" w:sz="4" w:space="0" w:color="3C8378"/>
            </w:tcBorders>
            <w:vAlign w:val="center"/>
          </w:tcPr>
          <w:p w14:paraId="75632806" w14:textId="77777777" w:rsidR="00F41A57" w:rsidRPr="005A3C4E" w:rsidRDefault="00F41A57" w:rsidP="00BB73A3">
            <w:pPr>
              <w:pStyle w:val="Cuerpodelboletn"/>
              <w:numPr>
                <w:ilvl w:val="0"/>
                <w:numId w:val="10"/>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78035654" w14:textId="71503111" w:rsidR="00F41A57" w:rsidRPr="005A3C4E" w:rsidRDefault="00BB73A3" w:rsidP="00F41A57">
            <w:pPr>
              <w:pStyle w:val="Cuerpodelboletn"/>
              <w:spacing w:before="120" w:after="120" w:line="312" w:lineRule="auto"/>
              <w:rPr>
                <w:rStyle w:val="Ttulo2Car"/>
                <w:b w:val="0"/>
                <w:bCs w:val="0"/>
                <w:color w:val="auto"/>
                <w:sz w:val="20"/>
                <w:szCs w:val="20"/>
                <w:lang w:bidi="es-ES"/>
              </w:rPr>
            </w:pPr>
            <w:r>
              <w:rPr>
                <w:rStyle w:val="Ttulo2Car"/>
                <w:b w:val="0"/>
                <w:color w:val="auto"/>
                <w:sz w:val="20"/>
                <w:szCs w:val="20"/>
                <w:lang w:bidi="es-ES"/>
              </w:rPr>
              <w:t>Localizable en el acceso Noticias/Transparencia 2024.</w:t>
            </w:r>
          </w:p>
        </w:tc>
      </w:tr>
    </w:tbl>
    <w:p w14:paraId="482458EF" w14:textId="04A5CE10"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2011B524" w:rsidR="00EB51D7" w:rsidRPr="005A3C4E" w:rsidRDefault="00F41A57"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1B5F6B2A">
                <wp:simplePos x="0" y="0"/>
                <wp:positionH relativeFrom="margin">
                  <wp:align>right</wp:align>
                </wp:positionH>
                <wp:positionV relativeFrom="paragraph">
                  <wp:posOffset>137160</wp:posOffset>
                </wp:positionV>
                <wp:extent cx="6391275" cy="2381250"/>
                <wp:effectExtent l="0" t="0" r="28575"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38125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75BBF038" w14:textId="12C38C6E" w:rsidR="00F41A57" w:rsidRDefault="00F41A57" w:rsidP="00F41A57">
                            <w:pPr>
                              <w:jc w:val="both"/>
                              <w:rPr>
                                <w:sz w:val="20"/>
                                <w:szCs w:val="20"/>
                              </w:rPr>
                            </w:pPr>
                            <w:r w:rsidRPr="00F41A57">
                              <w:rPr>
                                <w:sz w:val="20"/>
                                <w:szCs w:val="20"/>
                              </w:rPr>
                              <w:t xml:space="preserve">La información publicada </w:t>
                            </w:r>
                            <w:r w:rsidR="00A448D7">
                              <w:rPr>
                                <w:sz w:val="20"/>
                                <w:szCs w:val="20"/>
                              </w:rPr>
                              <w:t xml:space="preserve">no </w:t>
                            </w:r>
                            <w:r w:rsidRPr="00F41A57">
                              <w:rPr>
                                <w:sz w:val="20"/>
                                <w:szCs w:val="20"/>
                              </w:rPr>
                              <w:t xml:space="preserve">recoge todos los contenidos obligatorios establecidos en el artículo </w:t>
                            </w:r>
                            <w:r w:rsidR="00B75309">
                              <w:rPr>
                                <w:sz w:val="20"/>
                                <w:szCs w:val="20"/>
                              </w:rPr>
                              <w:t>8</w:t>
                            </w:r>
                            <w:r w:rsidRPr="00F41A57">
                              <w:rPr>
                                <w:sz w:val="20"/>
                                <w:szCs w:val="20"/>
                              </w:rPr>
                              <w:t xml:space="preserve"> de la LTAIBG</w:t>
                            </w:r>
                            <w:r w:rsidR="00A448D7">
                              <w:rPr>
                                <w:sz w:val="20"/>
                                <w:szCs w:val="20"/>
                              </w:rPr>
                              <w:t>:</w:t>
                            </w:r>
                          </w:p>
                          <w:p w14:paraId="0D38E446" w14:textId="3E1FCD88" w:rsidR="00A448D7" w:rsidRPr="00A448D7" w:rsidRDefault="00626FD7" w:rsidP="00BB73A3">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información sobre c</w:t>
                            </w:r>
                            <w:r w:rsidR="00A448D7" w:rsidRPr="005A3C4E">
                              <w:rPr>
                                <w:rStyle w:val="Ttulo2Car"/>
                                <w:b w:val="0"/>
                                <w:color w:val="auto"/>
                                <w:sz w:val="20"/>
                                <w:szCs w:val="20"/>
                                <w:lang w:bidi="es-ES"/>
                              </w:rPr>
                              <w:t>ontratos</w:t>
                            </w:r>
                            <w:r>
                              <w:rPr>
                                <w:rStyle w:val="Ttulo2Car"/>
                                <w:b w:val="0"/>
                                <w:color w:val="auto"/>
                                <w:sz w:val="20"/>
                                <w:szCs w:val="20"/>
                                <w:lang w:bidi="es-ES"/>
                              </w:rPr>
                              <w:t>.</w:t>
                            </w:r>
                          </w:p>
                          <w:p w14:paraId="3C8A8A84" w14:textId="4F6E5F97" w:rsidR="00A448D7" w:rsidRPr="00A448D7" w:rsidRDefault="00626FD7" w:rsidP="00BB73A3">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información sobre c</w:t>
                            </w:r>
                            <w:r w:rsidR="00A448D7" w:rsidRPr="005A3C4E">
                              <w:rPr>
                                <w:rStyle w:val="Ttulo2Car"/>
                                <w:b w:val="0"/>
                                <w:color w:val="auto"/>
                                <w:sz w:val="20"/>
                                <w:szCs w:val="20"/>
                                <w:lang w:bidi="es-ES"/>
                              </w:rPr>
                              <w:t xml:space="preserve">ontratos </w:t>
                            </w:r>
                            <w:r>
                              <w:rPr>
                                <w:rStyle w:val="Ttulo2Car"/>
                                <w:b w:val="0"/>
                                <w:color w:val="auto"/>
                                <w:sz w:val="20"/>
                                <w:szCs w:val="20"/>
                                <w:lang w:bidi="es-ES"/>
                              </w:rPr>
                              <w:t>m</w:t>
                            </w:r>
                            <w:r w:rsidR="00A448D7" w:rsidRPr="005A3C4E">
                              <w:rPr>
                                <w:rStyle w:val="Ttulo2Car"/>
                                <w:b w:val="0"/>
                                <w:color w:val="auto"/>
                                <w:sz w:val="20"/>
                                <w:szCs w:val="20"/>
                                <w:lang w:bidi="es-ES"/>
                              </w:rPr>
                              <w:t>enores</w:t>
                            </w:r>
                            <w:r>
                              <w:rPr>
                                <w:rStyle w:val="Ttulo2Car"/>
                                <w:b w:val="0"/>
                                <w:color w:val="auto"/>
                                <w:sz w:val="20"/>
                                <w:szCs w:val="20"/>
                                <w:lang w:bidi="es-ES"/>
                              </w:rPr>
                              <w:t>.</w:t>
                            </w:r>
                          </w:p>
                          <w:p w14:paraId="29DF38DA" w14:textId="1196E2B0" w:rsidR="00A448D7" w:rsidRPr="00A448D7" w:rsidRDefault="00626FD7" w:rsidP="00BB73A3">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la r</w:t>
                            </w:r>
                            <w:r w:rsidR="00A448D7" w:rsidRPr="0016088E">
                              <w:rPr>
                                <w:rStyle w:val="Ttulo2Car"/>
                                <w:b w:val="0"/>
                                <w:color w:val="auto"/>
                                <w:sz w:val="20"/>
                                <w:szCs w:val="20"/>
                                <w:lang w:bidi="es-ES"/>
                              </w:rPr>
                              <w:t>elación de los convenios suscritos con AAPP</w:t>
                            </w:r>
                            <w:r>
                              <w:rPr>
                                <w:rStyle w:val="Ttulo2Car"/>
                                <w:b w:val="0"/>
                                <w:color w:val="auto"/>
                                <w:sz w:val="20"/>
                                <w:szCs w:val="20"/>
                                <w:lang w:bidi="es-ES"/>
                              </w:rPr>
                              <w:t>.</w:t>
                            </w:r>
                          </w:p>
                          <w:p w14:paraId="72808867" w14:textId="5D7E53C8" w:rsidR="00A448D7" w:rsidRPr="00B75309" w:rsidRDefault="00626FD7" w:rsidP="00BB73A3">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han localizado las s</w:t>
                            </w:r>
                            <w:r w:rsidR="00A448D7" w:rsidRPr="005A3C4E">
                              <w:rPr>
                                <w:rStyle w:val="Ttulo2Car"/>
                                <w:b w:val="0"/>
                                <w:color w:val="auto"/>
                                <w:sz w:val="20"/>
                                <w:szCs w:val="20"/>
                                <w:lang w:bidi="es-ES"/>
                              </w:rPr>
                              <w:t>ubvenciones y ayudas públicas concedidas</w:t>
                            </w:r>
                            <w:r w:rsidR="00A448D7">
                              <w:rPr>
                                <w:rStyle w:val="Ttulo2Car"/>
                                <w:b w:val="0"/>
                                <w:color w:val="auto"/>
                                <w:sz w:val="20"/>
                                <w:szCs w:val="20"/>
                                <w:lang w:bidi="es-ES"/>
                              </w:rPr>
                              <w:t xml:space="preserve"> por AAPP</w:t>
                            </w:r>
                            <w:r>
                              <w:rPr>
                                <w:rStyle w:val="Ttulo2Car"/>
                                <w:b w:val="0"/>
                                <w:color w:val="auto"/>
                                <w:sz w:val="20"/>
                                <w:szCs w:val="20"/>
                                <w:lang w:bidi="es-ES"/>
                              </w:rPr>
                              <w:t>.</w:t>
                            </w:r>
                          </w:p>
                          <w:p w14:paraId="61199877" w14:textId="562E46ED" w:rsidR="00B75309" w:rsidRPr="002409A4" w:rsidRDefault="00B75309" w:rsidP="00BB73A3">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han localizado los presupuestos.</w:t>
                            </w:r>
                          </w:p>
                          <w:p w14:paraId="6965FD78" w14:textId="2C5C57E0" w:rsidR="002409A4" w:rsidRPr="002409A4" w:rsidRDefault="002409A4" w:rsidP="00BB73A3">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han localizado las c</w:t>
                            </w:r>
                            <w:r w:rsidRPr="005A3C4E">
                              <w:rPr>
                                <w:rStyle w:val="Ttulo2Car"/>
                                <w:b w:val="0"/>
                                <w:color w:val="auto"/>
                                <w:sz w:val="20"/>
                                <w:szCs w:val="20"/>
                                <w:lang w:bidi="es-ES"/>
                              </w:rPr>
                              <w:t>uentas anuales</w:t>
                            </w:r>
                            <w:r>
                              <w:rPr>
                                <w:rStyle w:val="Ttulo2Car"/>
                                <w:b w:val="0"/>
                                <w:color w:val="auto"/>
                                <w:sz w:val="20"/>
                                <w:szCs w:val="20"/>
                                <w:lang w:bidi="es-ES"/>
                              </w:rPr>
                              <w:t>.</w:t>
                            </w:r>
                          </w:p>
                          <w:p w14:paraId="0D7E9F64" w14:textId="7AE4DFCA" w:rsidR="002409A4" w:rsidRPr="00A448D7" w:rsidRDefault="002409A4" w:rsidP="001409B6">
                            <w:pPr>
                              <w:pStyle w:val="Prrafodelista"/>
                              <w:numPr>
                                <w:ilvl w:val="0"/>
                                <w:numId w:val="6"/>
                              </w:numPr>
                              <w:jc w:val="both"/>
                              <w:rPr>
                                <w:rStyle w:val="Ttulo2Car"/>
                                <w:rFonts w:eastAsiaTheme="minorEastAsia" w:cstheme="minorBidi"/>
                                <w:b w:val="0"/>
                                <w:bCs w:val="0"/>
                                <w:color w:val="auto"/>
                                <w:sz w:val="20"/>
                                <w:szCs w:val="20"/>
                              </w:rPr>
                            </w:pPr>
                            <w:r w:rsidRPr="00B75309">
                              <w:rPr>
                                <w:rStyle w:val="Ttulo2Car"/>
                                <w:b w:val="0"/>
                                <w:color w:val="auto"/>
                                <w:sz w:val="20"/>
                                <w:szCs w:val="20"/>
                                <w:lang w:bidi="es-ES"/>
                              </w:rPr>
                              <w:t>No se han localizado los informes de auditoría de cuentas y de fiscalización por órganos de control externo.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0.8pt;width:503.25pt;height:18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o5LQIAAFQEAAAOAAAAZHJzL2Uyb0RvYy54bWysVNtu2zAMfR+wfxD0vjp2mzY16hRdugwD&#10;ugvQ7QNoSY6FyaInKbGzrx8lp2nQbS/D/CCIInV0eEj65nbsDNsp5zXaiudnM86UFSi13VT829f1&#10;mwVnPoCVYNCqiu+V57fL169uhr5UBbZopHKMQKwvh77ibQh9mWVetKoDf4a9suRs0HUQyHSbTDoY&#10;CL0zWTGbXWYDOtk7FMp7Or2fnHyZ8JtGifC5abwKzFScuIW0urTWcc2WN1BuHPStFgca8A8sOtCW&#10;Hj1C3UMAtnX6N6hOC4cem3AmsMuwabRQKQfKJp+9yOaxhV6lXEgc3x9l8v8PVnzafXFMy4oXOWcW&#10;OqrRagvSIZOKBTUGZEVUaeh9ScGPPYWH8S2OVO2Use8fUHz3zOKqBbtRd87h0CqQxDKPN7OTqxOO&#10;jyD18BElvQbbgAlobFwXJSRRGKFTtfbHChEPJujw8vw6L67mnAnyFeeLvJinGmZQPl3vnQ/vFXYs&#10;biruqAUSPOwefIh0oHwKia95NFqutTHJcJt6ZRzbAbXLOn0pgxdhxrKh4tfzYj4p8FeIWfr+BNHp&#10;QH1vdFfxxTEIyqjbOytTVwbQZtoTZWMPQkbtJhXDWI+pcknlKHKNck/KOpzanMaSNi26n5wN1OIV&#10;9z+24BRn5oOl6lznFxdxJpJxMb8qyHCnnvrUA1YQVMUDZ9N2FdIcRd0s3lEVG530fWZyoEytm2Q/&#10;jFmcjVM7RT3/DJa/AAAA//8DAFBLAwQUAAYACAAAACEAnpNLld4AAAAIAQAADwAAAGRycy9kb3du&#10;cmV2LnhtbEyPwU7DMBBE70j8g7VIXBB12oJpQzYVQgLBDdoKrm6yTSLsdbDdNPw97gmOoxnNvClW&#10;ozViIB86xwjTSQaCuHJ1xw3CdvN0vQARouZaG8eE8EMBVuX5WaHz2h35nYZ1bEQq4ZBrhDbGPpcy&#10;VC1ZHSauJ07e3nmrY5K+kbXXx1RujZxlmZJWd5wWWt3TY0vV1/pgERY3L8NneJ2/fVRqb5bx6m54&#10;/vaIlxfjwz2ISGP8C8MJP6FDmZh27sB1EAYhHYkIs6kCcXLT1i2IHcJ8qRTIspD/D5S/AAAA//8D&#10;AFBLAQItABQABgAIAAAAIQC2gziS/gAAAOEBAAATAAAAAAAAAAAAAAAAAAAAAABbQ29udGVudF9U&#10;eXBlc10ueG1sUEsBAi0AFAAGAAgAAAAhADj9If/WAAAAlAEAAAsAAAAAAAAAAAAAAAAALwEAAF9y&#10;ZWxzLy5yZWxzUEsBAi0AFAAGAAgAAAAhAEJ7ujktAgAAVAQAAA4AAAAAAAAAAAAAAAAALgIAAGRy&#10;cy9lMm9Eb2MueG1sUEsBAi0AFAAGAAgAAAAhAJ6TS5XeAAAACAEAAA8AAAAAAAAAAAAAAAAAhwQA&#10;AGRycy9kb3ducmV2LnhtbFBLBQYAAAAABAAEAPMAAACSBQAAAAA=&#10;">
                <v:textbox>
                  <w:txbxContent>
                    <w:p w14:paraId="7ABB9A90" w14:textId="77777777" w:rsidR="00EB51D7" w:rsidRPr="0060669B" w:rsidRDefault="00EB51D7" w:rsidP="00EB51D7">
                      <w:pPr>
                        <w:rPr>
                          <w:b/>
                          <w:color w:val="3C8378"/>
                        </w:rPr>
                      </w:pPr>
                      <w:r w:rsidRPr="0060669B">
                        <w:rPr>
                          <w:b/>
                          <w:color w:val="3C8378"/>
                        </w:rPr>
                        <w:t>Contenidos</w:t>
                      </w:r>
                    </w:p>
                    <w:p w14:paraId="75BBF038" w14:textId="12C38C6E" w:rsidR="00F41A57" w:rsidRDefault="00F41A57" w:rsidP="00F41A57">
                      <w:pPr>
                        <w:jc w:val="both"/>
                        <w:rPr>
                          <w:sz w:val="20"/>
                          <w:szCs w:val="20"/>
                        </w:rPr>
                      </w:pPr>
                      <w:r w:rsidRPr="00F41A57">
                        <w:rPr>
                          <w:sz w:val="20"/>
                          <w:szCs w:val="20"/>
                        </w:rPr>
                        <w:t xml:space="preserve">La información publicada </w:t>
                      </w:r>
                      <w:r w:rsidR="00A448D7">
                        <w:rPr>
                          <w:sz w:val="20"/>
                          <w:szCs w:val="20"/>
                        </w:rPr>
                        <w:t xml:space="preserve">no </w:t>
                      </w:r>
                      <w:r w:rsidRPr="00F41A57">
                        <w:rPr>
                          <w:sz w:val="20"/>
                          <w:szCs w:val="20"/>
                        </w:rPr>
                        <w:t xml:space="preserve">recoge todos los contenidos obligatorios establecidos en el artículo </w:t>
                      </w:r>
                      <w:r w:rsidR="00B75309">
                        <w:rPr>
                          <w:sz w:val="20"/>
                          <w:szCs w:val="20"/>
                        </w:rPr>
                        <w:t>8</w:t>
                      </w:r>
                      <w:r w:rsidRPr="00F41A57">
                        <w:rPr>
                          <w:sz w:val="20"/>
                          <w:szCs w:val="20"/>
                        </w:rPr>
                        <w:t xml:space="preserve"> de la LTAIBG</w:t>
                      </w:r>
                      <w:r w:rsidR="00A448D7">
                        <w:rPr>
                          <w:sz w:val="20"/>
                          <w:szCs w:val="20"/>
                        </w:rPr>
                        <w:t>:</w:t>
                      </w:r>
                    </w:p>
                    <w:p w14:paraId="0D38E446" w14:textId="3E1FCD88" w:rsidR="00A448D7" w:rsidRPr="00A448D7" w:rsidRDefault="00626FD7" w:rsidP="00BB73A3">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información sobre c</w:t>
                      </w:r>
                      <w:r w:rsidR="00A448D7" w:rsidRPr="005A3C4E">
                        <w:rPr>
                          <w:rStyle w:val="Ttulo2Car"/>
                          <w:b w:val="0"/>
                          <w:color w:val="auto"/>
                          <w:sz w:val="20"/>
                          <w:szCs w:val="20"/>
                          <w:lang w:bidi="es-ES"/>
                        </w:rPr>
                        <w:t>ontratos</w:t>
                      </w:r>
                      <w:r>
                        <w:rPr>
                          <w:rStyle w:val="Ttulo2Car"/>
                          <w:b w:val="0"/>
                          <w:color w:val="auto"/>
                          <w:sz w:val="20"/>
                          <w:szCs w:val="20"/>
                          <w:lang w:bidi="es-ES"/>
                        </w:rPr>
                        <w:t>.</w:t>
                      </w:r>
                    </w:p>
                    <w:p w14:paraId="3C8A8A84" w14:textId="4F6E5F97" w:rsidR="00A448D7" w:rsidRPr="00A448D7" w:rsidRDefault="00626FD7" w:rsidP="00BB73A3">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información sobre c</w:t>
                      </w:r>
                      <w:r w:rsidR="00A448D7" w:rsidRPr="005A3C4E">
                        <w:rPr>
                          <w:rStyle w:val="Ttulo2Car"/>
                          <w:b w:val="0"/>
                          <w:color w:val="auto"/>
                          <w:sz w:val="20"/>
                          <w:szCs w:val="20"/>
                          <w:lang w:bidi="es-ES"/>
                        </w:rPr>
                        <w:t xml:space="preserve">ontratos </w:t>
                      </w:r>
                      <w:r>
                        <w:rPr>
                          <w:rStyle w:val="Ttulo2Car"/>
                          <w:b w:val="0"/>
                          <w:color w:val="auto"/>
                          <w:sz w:val="20"/>
                          <w:szCs w:val="20"/>
                          <w:lang w:bidi="es-ES"/>
                        </w:rPr>
                        <w:t>m</w:t>
                      </w:r>
                      <w:r w:rsidR="00A448D7" w:rsidRPr="005A3C4E">
                        <w:rPr>
                          <w:rStyle w:val="Ttulo2Car"/>
                          <w:b w:val="0"/>
                          <w:color w:val="auto"/>
                          <w:sz w:val="20"/>
                          <w:szCs w:val="20"/>
                          <w:lang w:bidi="es-ES"/>
                        </w:rPr>
                        <w:t>enores</w:t>
                      </w:r>
                      <w:r>
                        <w:rPr>
                          <w:rStyle w:val="Ttulo2Car"/>
                          <w:b w:val="0"/>
                          <w:color w:val="auto"/>
                          <w:sz w:val="20"/>
                          <w:szCs w:val="20"/>
                          <w:lang w:bidi="es-ES"/>
                        </w:rPr>
                        <w:t>.</w:t>
                      </w:r>
                    </w:p>
                    <w:p w14:paraId="29DF38DA" w14:textId="1196E2B0" w:rsidR="00A448D7" w:rsidRPr="00A448D7" w:rsidRDefault="00626FD7" w:rsidP="00BB73A3">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la r</w:t>
                      </w:r>
                      <w:r w:rsidR="00A448D7" w:rsidRPr="0016088E">
                        <w:rPr>
                          <w:rStyle w:val="Ttulo2Car"/>
                          <w:b w:val="0"/>
                          <w:color w:val="auto"/>
                          <w:sz w:val="20"/>
                          <w:szCs w:val="20"/>
                          <w:lang w:bidi="es-ES"/>
                        </w:rPr>
                        <w:t>elación de los convenios suscritos con AAPP</w:t>
                      </w:r>
                      <w:r>
                        <w:rPr>
                          <w:rStyle w:val="Ttulo2Car"/>
                          <w:b w:val="0"/>
                          <w:color w:val="auto"/>
                          <w:sz w:val="20"/>
                          <w:szCs w:val="20"/>
                          <w:lang w:bidi="es-ES"/>
                        </w:rPr>
                        <w:t>.</w:t>
                      </w:r>
                    </w:p>
                    <w:p w14:paraId="72808867" w14:textId="5D7E53C8" w:rsidR="00A448D7" w:rsidRPr="00B75309" w:rsidRDefault="00626FD7" w:rsidP="00BB73A3">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han localizado las s</w:t>
                      </w:r>
                      <w:r w:rsidR="00A448D7" w:rsidRPr="005A3C4E">
                        <w:rPr>
                          <w:rStyle w:val="Ttulo2Car"/>
                          <w:b w:val="0"/>
                          <w:color w:val="auto"/>
                          <w:sz w:val="20"/>
                          <w:szCs w:val="20"/>
                          <w:lang w:bidi="es-ES"/>
                        </w:rPr>
                        <w:t>ubvenciones y ayudas públicas concedidas</w:t>
                      </w:r>
                      <w:r w:rsidR="00A448D7">
                        <w:rPr>
                          <w:rStyle w:val="Ttulo2Car"/>
                          <w:b w:val="0"/>
                          <w:color w:val="auto"/>
                          <w:sz w:val="20"/>
                          <w:szCs w:val="20"/>
                          <w:lang w:bidi="es-ES"/>
                        </w:rPr>
                        <w:t xml:space="preserve"> por AAPP</w:t>
                      </w:r>
                      <w:r>
                        <w:rPr>
                          <w:rStyle w:val="Ttulo2Car"/>
                          <w:b w:val="0"/>
                          <w:color w:val="auto"/>
                          <w:sz w:val="20"/>
                          <w:szCs w:val="20"/>
                          <w:lang w:bidi="es-ES"/>
                        </w:rPr>
                        <w:t>.</w:t>
                      </w:r>
                    </w:p>
                    <w:p w14:paraId="61199877" w14:textId="562E46ED" w:rsidR="00B75309" w:rsidRPr="002409A4" w:rsidRDefault="00B75309" w:rsidP="00BB73A3">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han localizado los presupuestos.</w:t>
                      </w:r>
                    </w:p>
                    <w:p w14:paraId="6965FD78" w14:textId="2C5C57E0" w:rsidR="002409A4" w:rsidRPr="002409A4" w:rsidRDefault="002409A4" w:rsidP="00BB73A3">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han localizado las c</w:t>
                      </w:r>
                      <w:r w:rsidRPr="005A3C4E">
                        <w:rPr>
                          <w:rStyle w:val="Ttulo2Car"/>
                          <w:b w:val="0"/>
                          <w:color w:val="auto"/>
                          <w:sz w:val="20"/>
                          <w:szCs w:val="20"/>
                          <w:lang w:bidi="es-ES"/>
                        </w:rPr>
                        <w:t>uentas anuales</w:t>
                      </w:r>
                      <w:r>
                        <w:rPr>
                          <w:rStyle w:val="Ttulo2Car"/>
                          <w:b w:val="0"/>
                          <w:color w:val="auto"/>
                          <w:sz w:val="20"/>
                          <w:szCs w:val="20"/>
                          <w:lang w:bidi="es-ES"/>
                        </w:rPr>
                        <w:t>.</w:t>
                      </w:r>
                    </w:p>
                    <w:p w14:paraId="0D7E9F64" w14:textId="7AE4DFCA" w:rsidR="002409A4" w:rsidRPr="00A448D7" w:rsidRDefault="002409A4" w:rsidP="001409B6">
                      <w:pPr>
                        <w:pStyle w:val="Prrafodelista"/>
                        <w:numPr>
                          <w:ilvl w:val="0"/>
                          <w:numId w:val="6"/>
                        </w:numPr>
                        <w:jc w:val="both"/>
                        <w:rPr>
                          <w:rStyle w:val="Ttulo2Car"/>
                          <w:rFonts w:eastAsiaTheme="minorEastAsia" w:cstheme="minorBidi"/>
                          <w:b w:val="0"/>
                          <w:bCs w:val="0"/>
                          <w:color w:val="auto"/>
                          <w:sz w:val="20"/>
                          <w:szCs w:val="20"/>
                        </w:rPr>
                      </w:pPr>
                      <w:r w:rsidRPr="00B75309">
                        <w:rPr>
                          <w:rStyle w:val="Ttulo2Car"/>
                          <w:b w:val="0"/>
                          <w:color w:val="auto"/>
                          <w:sz w:val="20"/>
                          <w:szCs w:val="20"/>
                          <w:lang w:bidi="es-ES"/>
                        </w:rPr>
                        <w:t>No se han localizado los informes de auditoría de cuentas y de fiscalización por órganos de control externo.</w:t>
                      </w:r>
                    </w:p>
                  </w:txbxContent>
                </v:textbox>
                <w10:wrap anchorx="margin"/>
              </v:shape>
            </w:pict>
          </mc:Fallback>
        </mc:AlternateContent>
      </w:r>
    </w:p>
    <w:p w14:paraId="29217B51" w14:textId="5291024A"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42012C6" w14:textId="621FA0DC" w:rsidR="0016088E" w:rsidRDefault="0016088E" w:rsidP="00BB1DAC">
      <w:pPr>
        <w:pStyle w:val="Cuerpodelboletn"/>
        <w:spacing w:before="120" w:after="120" w:line="312" w:lineRule="auto"/>
        <w:rPr>
          <w:b/>
          <w:color w:val="00642D"/>
          <w:szCs w:val="22"/>
        </w:rPr>
      </w:pPr>
    </w:p>
    <w:p w14:paraId="726AF162" w14:textId="562C30EA" w:rsidR="0016088E" w:rsidRDefault="0016088E" w:rsidP="00C33A23">
      <w:pPr>
        <w:pStyle w:val="Cuerpodelboletn"/>
        <w:spacing w:before="120" w:after="120" w:line="312" w:lineRule="auto"/>
        <w:ind w:left="360"/>
        <w:rPr>
          <w:b/>
          <w:color w:val="00642D"/>
          <w:szCs w:val="22"/>
        </w:rPr>
      </w:pPr>
    </w:p>
    <w:p w14:paraId="785D5287" w14:textId="2F33F6DC" w:rsidR="00A448D7" w:rsidRDefault="00A448D7" w:rsidP="00C33A23">
      <w:pPr>
        <w:pStyle w:val="Cuerpodelboletn"/>
        <w:spacing w:before="120" w:after="120" w:line="312" w:lineRule="auto"/>
        <w:ind w:left="360"/>
        <w:rPr>
          <w:b/>
          <w:color w:val="00642D"/>
          <w:szCs w:val="22"/>
        </w:rPr>
      </w:pPr>
    </w:p>
    <w:p w14:paraId="4D8916F0" w14:textId="77777777" w:rsidR="002409A4" w:rsidRPr="005A3C4E" w:rsidRDefault="002409A4" w:rsidP="00626FD7">
      <w:pPr>
        <w:pStyle w:val="Cuerpodelboletn"/>
        <w:spacing w:before="120" w:after="120" w:line="312" w:lineRule="auto"/>
        <w:rPr>
          <w:b/>
          <w:color w:val="00642D"/>
          <w:szCs w:val="22"/>
        </w:rPr>
      </w:pPr>
    </w:p>
    <w:p w14:paraId="319E0830" w14:textId="77777777" w:rsidR="00BD4582" w:rsidRPr="005260B7" w:rsidRDefault="00BD4582" w:rsidP="00C029D5">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5807995A" w14:textId="0D86D720" w:rsidR="009D4072" w:rsidRDefault="009D4072" w:rsidP="00BD4582">
      <w:pPr>
        <w:pStyle w:val="Cuerpodelboletn"/>
        <w:spacing w:before="120" w:after="120" w:line="312" w:lineRule="auto"/>
        <w:ind w:left="720"/>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208"/>
        <w:gridCol w:w="746"/>
        <w:gridCol w:w="746"/>
        <w:gridCol w:w="746"/>
        <w:gridCol w:w="746"/>
        <w:gridCol w:w="746"/>
        <w:gridCol w:w="747"/>
        <w:gridCol w:w="749"/>
        <w:gridCol w:w="747"/>
      </w:tblGrid>
      <w:tr w:rsidR="009D4072" w:rsidRPr="009D4072" w14:paraId="1C321D42" w14:textId="77777777" w:rsidTr="009D4072">
        <w:trPr>
          <w:divId w:val="273832035"/>
          <w:trHeight w:val="1320"/>
        </w:trPr>
        <w:tc>
          <w:tcPr>
            <w:tcW w:w="1927" w:type="pct"/>
            <w:tcBorders>
              <w:top w:val="single" w:sz="12" w:space="0" w:color="FFFFFF"/>
              <w:left w:val="nil"/>
              <w:bottom w:val="single" w:sz="12" w:space="0" w:color="FFFFFF"/>
              <w:right w:val="nil"/>
            </w:tcBorders>
            <w:shd w:val="clear" w:color="000000" w:fill="3C8378"/>
            <w:noWrap/>
            <w:textDirection w:val="btLr"/>
            <w:hideMark/>
          </w:tcPr>
          <w:p w14:paraId="5DB9B041" w14:textId="25375D6B" w:rsidR="009D4072" w:rsidRPr="009D4072" w:rsidRDefault="009D4072" w:rsidP="009D4072">
            <w:pPr>
              <w:spacing w:after="0" w:line="240" w:lineRule="auto"/>
              <w:jc w:val="center"/>
              <w:rPr>
                <w:rFonts w:eastAsia="Times New Roman" w:cs="Calibri"/>
                <w:color w:val="000000"/>
                <w:sz w:val="20"/>
                <w:szCs w:val="20"/>
              </w:rPr>
            </w:pPr>
            <w:r w:rsidRPr="009D4072">
              <w:rPr>
                <w:rFonts w:eastAsia="Times New Roman" w:cs="Calibri"/>
                <w:color w:val="000000"/>
                <w:sz w:val="20"/>
                <w:szCs w:val="20"/>
              </w:rPr>
              <w:t> </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37AB86EE" w14:textId="77777777" w:rsidR="009D4072" w:rsidRPr="009D4072" w:rsidRDefault="009D4072" w:rsidP="009D4072">
            <w:pPr>
              <w:spacing w:after="0" w:line="240" w:lineRule="auto"/>
              <w:jc w:val="center"/>
              <w:rPr>
                <w:rFonts w:eastAsia="Times New Roman" w:cs="Calibri"/>
                <w:b/>
                <w:bCs/>
                <w:color w:val="FFFFFF"/>
                <w:sz w:val="16"/>
                <w:szCs w:val="16"/>
              </w:rPr>
            </w:pPr>
            <w:r w:rsidRPr="009D4072">
              <w:rPr>
                <w:rFonts w:eastAsia="Times New Roman" w:cs="Calibri"/>
                <w:b/>
                <w:bCs/>
                <w:color w:val="FFFFFF"/>
                <w:sz w:val="16"/>
                <w:szCs w:val="16"/>
              </w:rPr>
              <w:t>Contenido</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4A641FB8" w14:textId="77777777" w:rsidR="009D4072" w:rsidRPr="009D4072" w:rsidRDefault="009D4072" w:rsidP="009D4072">
            <w:pPr>
              <w:spacing w:after="0" w:line="240" w:lineRule="auto"/>
              <w:jc w:val="center"/>
              <w:rPr>
                <w:rFonts w:eastAsia="Times New Roman" w:cs="Calibri"/>
                <w:b/>
                <w:bCs/>
                <w:color w:val="FFFFFF"/>
                <w:sz w:val="16"/>
                <w:szCs w:val="16"/>
              </w:rPr>
            </w:pPr>
            <w:r w:rsidRPr="009D4072">
              <w:rPr>
                <w:rFonts w:eastAsia="Times New Roman" w:cs="Calibri"/>
                <w:b/>
                <w:bCs/>
                <w:color w:val="FFFFFF"/>
                <w:sz w:val="16"/>
                <w:szCs w:val="16"/>
              </w:rPr>
              <w:t>Forma</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7E21A5B7" w14:textId="77777777" w:rsidR="009D4072" w:rsidRPr="009D4072" w:rsidRDefault="009D4072" w:rsidP="009D4072">
            <w:pPr>
              <w:spacing w:after="0" w:line="240" w:lineRule="auto"/>
              <w:jc w:val="center"/>
              <w:rPr>
                <w:rFonts w:eastAsia="Times New Roman" w:cs="Calibri"/>
                <w:b/>
                <w:bCs/>
                <w:color w:val="FFFFFF"/>
                <w:sz w:val="16"/>
                <w:szCs w:val="16"/>
              </w:rPr>
            </w:pPr>
            <w:r w:rsidRPr="009D4072">
              <w:rPr>
                <w:rFonts w:eastAsia="Times New Roman" w:cs="Calibri"/>
                <w:b/>
                <w:bCs/>
                <w:color w:val="FFFFFF"/>
                <w:sz w:val="16"/>
                <w:szCs w:val="16"/>
              </w:rPr>
              <w:t>Estructuración</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6BDF4F72" w14:textId="77777777" w:rsidR="009D4072" w:rsidRPr="009D4072" w:rsidRDefault="009D4072" w:rsidP="009D4072">
            <w:pPr>
              <w:spacing w:after="0" w:line="240" w:lineRule="auto"/>
              <w:jc w:val="center"/>
              <w:rPr>
                <w:rFonts w:eastAsia="Times New Roman" w:cs="Calibri"/>
                <w:b/>
                <w:bCs/>
                <w:color w:val="FFFFFF"/>
                <w:sz w:val="16"/>
                <w:szCs w:val="16"/>
              </w:rPr>
            </w:pPr>
            <w:r w:rsidRPr="009D4072">
              <w:rPr>
                <w:rFonts w:eastAsia="Times New Roman" w:cs="Calibri"/>
                <w:b/>
                <w:bCs/>
                <w:color w:val="FFFFFF"/>
                <w:sz w:val="16"/>
                <w:szCs w:val="16"/>
              </w:rPr>
              <w:t>Accesibilidad</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70F7ACE4" w14:textId="77777777" w:rsidR="009D4072" w:rsidRPr="009D4072" w:rsidRDefault="009D4072" w:rsidP="009D4072">
            <w:pPr>
              <w:spacing w:after="0" w:line="240" w:lineRule="auto"/>
              <w:jc w:val="center"/>
              <w:rPr>
                <w:rFonts w:eastAsia="Times New Roman" w:cs="Calibri"/>
                <w:b/>
                <w:bCs/>
                <w:color w:val="FFFFFF"/>
                <w:sz w:val="16"/>
                <w:szCs w:val="16"/>
              </w:rPr>
            </w:pPr>
            <w:r w:rsidRPr="009D4072">
              <w:rPr>
                <w:rFonts w:eastAsia="Times New Roman" w:cs="Calibri"/>
                <w:b/>
                <w:bCs/>
                <w:color w:val="FFFFFF"/>
                <w:sz w:val="16"/>
                <w:szCs w:val="16"/>
              </w:rPr>
              <w:t>Claridad</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68B096FE" w14:textId="77777777" w:rsidR="009D4072" w:rsidRPr="009D4072" w:rsidRDefault="009D4072" w:rsidP="009D4072">
            <w:pPr>
              <w:spacing w:after="0" w:line="240" w:lineRule="auto"/>
              <w:jc w:val="center"/>
              <w:rPr>
                <w:rFonts w:eastAsia="Times New Roman" w:cs="Calibri"/>
                <w:b/>
                <w:bCs/>
                <w:color w:val="FFFFFF"/>
                <w:sz w:val="16"/>
                <w:szCs w:val="16"/>
              </w:rPr>
            </w:pPr>
            <w:r w:rsidRPr="009D4072">
              <w:rPr>
                <w:rFonts w:eastAsia="Times New Roman" w:cs="Calibri"/>
                <w:b/>
                <w:bCs/>
                <w:color w:val="FFFFFF"/>
                <w:sz w:val="16"/>
                <w:szCs w:val="16"/>
              </w:rPr>
              <w:t>Reutilización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599D8B54" w14:textId="77777777" w:rsidR="009D4072" w:rsidRPr="009D4072" w:rsidRDefault="009D4072" w:rsidP="009D4072">
            <w:pPr>
              <w:spacing w:after="0" w:line="240" w:lineRule="auto"/>
              <w:jc w:val="center"/>
              <w:rPr>
                <w:rFonts w:eastAsia="Times New Roman" w:cs="Calibri"/>
                <w:b/>
                <w:bCs/>
                <w:color w:val="FFFFFF"/>
                <w:sz w:val="16"/>
                <w:szCs w:val="16"/>
              </w:rPr>
            </w:pPr>
            <w:r w:rsidRPr="009D4072">
              <w:rPr>
                <w:rFonts w:eastAsia="Times New Roman" w:cs="Calibri"/>
                <w:b/>
                <w:bCs/>
                <w:color w:val="FFFFFF"/>
                <w:sz w:val="16"/>
                <w:szCs w:val="16"/>
              </w:rPr>
              <w:t>Actualización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0BF6F56D" w14:textId="77777777" w:rsidR="009D4072" w:rsidRPr="009D4072" w:rsidRDefault="009D4072" w:rsidP="009D4072">
            <w:pPr>
              <w:spacing w:after="0" w:line="240" w:lineRule="auto"/>
              <w:jc w:val="center"/>
              <w:rPr>
                <w:rFonts w:eastAsia="Times New Roman" w:cs="Calibri"/>
                <w:b/>
                <w:bCs/>
                <w:color w:val="FFFFFF"/>
                <w:sz w:val="16"/>
                <w:szCs w:val="16"/>
              </w:rPr>
            </w:pPr>
            <w:r w:rsidRPr="009D4072">
              <w:rPr>
                <w:rFonts w:eastAsia="Times New Roman" w:cs="Calibri"/>
                <w:b/>
                <w:bCs/>
                <w:color w:val="FFFFFF"/>
                <w:sz w:val="16"/>
                <w:szCs w:val="16"/>
              </w:rPr>
              <w:t>Total</w:t>
            </w:r>
          </w:p>
        </w:tc>
      </w:tr>
      <w:tr w:rsidR="009D4072" w:rsidRPr="009D4072" w14:paraId="7F619179" w14:textId="77777777" w:rsidTr="009D4072">
        <w:trPr>
          <w:divId w:val="273832035"/>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49992B77" w14:textId="77777777" w:rsidR="009D4072" w:rsidRPr="009D4072" w:rsidRDefault="009D4072" w:rsidP="009D4072">
            <w:pPr>
              <w:spacing w:after="0" w:line="240" w:lineRule="auto"/>
              <w:rPr>
                <w:rFonts w:eastAsia="Times New Roman" w:cs="Calibri"/>
                <w:b/>
                <w:bCs/>
                <w:color w:val="FFFFFF"/>
                <w:sz w:val="16"/>
                <w:szCs w:val="16"/>
              </w:rPr>
            </w:pPr>
            <w:r w:rsidRPr="009D4072">
              <w:rPr>
                <w:rFonts w:eastAsia="Times New Roman" w:cs="Calibri"/>
                <w:b/>
                <w:bCs/>
                <w:color w:val="FFFFFF"/>
                <w:sz w:val="16"/>
                <w:szCs w:val="16"/>
              </w:rPr>
              <w:t>Institucional, Organizativa y de Planificación</w:t>
            </w:r>
          </w:p>
        </w:tc>
        <w:tc>
          <w:tcPr>
            <w:tcW w:w="384" w:type="pct"/>
            <w:tcBorders>
              <w:top w:val="nil"/>
              <w:left w:val="nil"/>
              <w:bottom w:val="nil"/>
              <w:right w:val="nil"/>
            </w:tcBorders>
            <w:shd w:val="clear" w:color="000000" w:fill="D8D8D8"/>
            <w:noWrap/>
            <w:vAlign w:val="center"/>
            <w:hideMark/>
          </w:tcPr>
          <w:p w14:paraId="142560CE" w14:textId="77777777" w:rsidR="009D4072" w:rsidRPr="009D4072" w:rsidRDefault="009D4072" w:rsidP="009D4072">
            <w:pPr>
              <w:spacing w:after="0" w:line="240" w:lineRule="auto"/>
              <w:jc w:val="center"/>
              <w:rPr>
                <w:rFonts w:eastAsia="Times New Roman" w:cs="Calibri"/>
                <w:color w:val="000000"/>
                <w:sz w:val="16"/>
                <w:szCs w:val="16"/>
              </w:rPr>
            </w:pPr>
            <w:r w:rsidRPr="009D4072">
              <w:rPr>
                <w:rFonts w:eastAsia="Times New Roman" w:cs="Calibri"/>
                <w:color w:val="000000"/>
                <w:sz w:val="16"/>
                <w:szCs w:val="16"/>
              </w:rPr>
              <w:t>50,0</w:t>
            </w:r>
          </w:p>
        </w:tc>
        <w:tc>
          <w:tcPr>
            <w:tcW w:w="384" w:type="pct"/>
            <w:tcBorders>
              <w:top w:val="nil"/>
              <w:left w:val="nil"/>
              <w:bottom w:val="nil"/>
              <w:right w:val="nil"/>
            </w:tcBorders>
            <w:shd w:val="clear" w:color="000000" w:fill="D8D8D8"/>
            <w:noWrap/>
            <w:vAlign w:val="center"/>
            <w:hideMark/>
          </w:tcPr>
          <w:p w14:paraId="78FF79E0" w14:textId="77777777" w:rsidR="009D4072" w:rsidRPr="009D4072" w:rsidRDefault="009D4072" w:rsidP="009D4072">
            <w:pPr>
              <w:spacing w:after="0" w:line="240" w:lineRule="auto"/>
              <w:jc w:val="center"/>
              <w:rPr>
                <w:rFonts w:eastAsia="Times New Roman" w:cs="Calibri"/>
                <w:color w:val="000000"/>
                <w:sz w:val="16"/>
                <w:szCs w:val="16"/>
              </w:rPr>
            </w:pPr>
            <w:r w:rsidRPr="009D4072">
              <w:rPr>
                <w:rFonts w:eastAsia="Times New Roman" w:cs="Calibri"/>
                <w:color w:val="000000"/>
                <w:sz w:val="16"/>
                <w:szCs w:val="16"/>
              </w:rPr>
              <w:t>50,0</w:t>
            </w:r>
          </w:p>
        </w:tc>
        <w:tc>
          <w:tcPr>
            <w:tcW w:w="384" w:type="pct"/>
            <w:tcBorders>
              <w:top w:val="nil"/>
              <w:left w:val="nil"/>
              <w:bottom w:val="nil"/>
              <w:right w:val="nil"/>
            </w:tcBorders>
            <w:shd w:val="clear" w:color="000000" w:fill="D8D8D8"/>
            <w:noWrap/>
            <w:vAlign w:val="center"/>
            <w:hideMark/>
          </w:tcPr>
          <w:p w14:paraId="7BF38BAB" w14:textId="77777777" w:rsidR="009D4072" w:rsidRPr="009D4072" w:rsidRDefault="009D4072" w:rsidP="009D4072">
            <w:pPr>
              <w:spacing w:after="0" w:line="240" w:lineRule="auto"/>
              <w:jc w:val="center"/>
              <w:rPr>
                <w:rFonts w:eastAsia="Times New Roman" w:cs="Calibri"/>
                <w:color w:val="000000"/>
                <w:sz w:val="16"/>
                <w:szCs w:val="16"/>
              </w:rPr>
            </w:pPr>
            <w:r w:rsidRPr="009D4072">
              <w:rPr>
                <w:rFonts w:eastAsia="Times New Roman" w:cs="Calibri"/>
                <w:color w:val="000000"/>
                <w:sz w:val="16"/>
                <w:szCs w:val="16"/>
              </w:rPr>
              <w:t>50,0</w:t>
            </w:r>
          </w:p>
        </w:tc>
        <w:tc>
          <w:tcPr>
            <w:tcW w:w="384" w:type="pct"/>
            <w:tcBorders>
              <w:top w:val="nil"/>
              <w:left w:val="nil"/>
              <w:bottom w:val="nil"/>
              <w:right w:val="nil"/>
            </w:tcBorders>
            <w:shd w:val="clear" w:color="000000" w:fill="D8D8D8"/>
            <w:noWrap/>
            <w:vAlign w:val="center"/>
            <w:hideMark/>
          </w:tcPr>
          <w:p w14:paraId="494224B8" w14:textId="77777777" w:rsidR="009D4072" w:rsidRPr="009D4072" w:rsidRDefault="009D4072" w:rsidP="009D4072">
            <w:pPr>
              <w:spacing w:after="0" w:line="240" w:lineRule="auto"/>
              <w:jc w:val="center"/>
              <w:rPr>
                <w:rFonts w:eastAsia="Times New Roman" w:cs="Calibri"/>
                <w:color w:val="000000"/>
                <w:sz w:val="16"/>
                <w:szCs w:val="16"/>
              </w:rPr>
            </w:pPr>
            <w:r w:rsidRPr="009D4072">
              <w:rPr>
                <w:rFonts w:eastAsia="Times New Roman" w:cs="Calibri"/>
                <w:color w:val="000000"/>
                <w:sz w:val="16"/>
                <w:szCs w:val="16"/>
              </w:rPr>
              <w:t>50,0</w:t>
            </w:r>
          </w:p>
        </w:tc>
        <w:tc>
          <w:tcPr>
            <w:tcW w:w="384" w:type="pct"/>
            <w:tcBorders>
              <w:top w:val="nil"/>
              <w:left w:val="nil"/>
              <w:bottom w:val="nil"/>
              <w:right w:val="nil"/>
            </w:tcBorders>
            <w:shd w:val="clear" w:color="000000" w:fill="D8D8D8"/>
            <w:noWrap/>
            <w:vAlign w:val="center"/>
            <w:hideMark/>
          </w:tcPr>
          <w:p w14:paraId="09877B97" w14:textId="77777777" w:rsidR="009D4072" w:rsidRPr="009D4072" w:rsidRDefault="009D4072" w:rsidP="009D4072">
            <w:pPr>
              <w:spacing w:after="0" w:line="240" w:lineRule="auto"/>
              <w:jc w:val="center"/>
              <w:rPr>
                <w:rFonts w:eastAsia="Times New Roman" w:cs="Calibri"/>
                <w:color w:val="000000"/>
                <w:sz w:val="16"/>
                <w:szCs w:val="16"/>
              </w:rPr>
            </w:pPr>
            <w:r w:rsidRPr="009D4072">
              <w:rPr>
                <w:rFonts w:eastAsia="Times New Roman" w:cs="Calibri"/>
                <w:color w:val="000000"/>
                <w:sz w:val="16"/>
                <w:szCs w:val="16"/>
              </w:rPr>
              <w:t>50,0</w:t>
            </w:r>
          </w:p>
        </w:tc>
        <w:tc>
          <w:tcPr>
            <w:tcW w:w="384" w:type="pct"/>
            <w:tcBorders>
              <w:top w:val="nil"/>
              <w:left w:val="nil"/>
              <w:bottom w:val="nil"/>
              <w:right w:val="nil"/>
            </w:tcBorders>
            <w:shd w:val="clear" w:color="000000" w:fill="D8D8D8"/>
            <w:noWrap/>
            <w:vAlign w:val="center"/>
            <w:hideMark/>
          </w:tcPr>
          <w:p w14:paraId="2D9D140B" w14:textId="77777777" w:rsidR="009D4072" w:rsidRPr="009D4072" w:rsidRDefault="009D4072" w:rsidP="009D4072">
            <w:pPr>
              <w:spacing w:after="0" w:line="240" w:lineRule="auto"/>
              <w:jc w:val="center"/>
              <w:rPr>
                <w:rFonts w:eastAsia="Times New Roman" w:cs="Calibri"/>
                <w:color w:val="000000"/>
                <w:sz w:val="16"/>
                <w:szCs w:val="16"/>
              </w:rPr>
            </w:pPr>
            <w:r w:rsidRPr="009D4072">
              <w:rPr>
                <w:rFonts w:eastAsia="Times New Roman" w:cs="Calibri"/>
                <w:color w:val="000000"/>
                <w:sz w:val="16"/>
                <w:szCs w:val="16"/>
              </w:rPr>
              <w:t>50,0</w:t>
            </w:r>
          </w:p>
        </w:tc>
        <w:tc>
          <w:tcPr>
            <w:tcW w:w="385" w:type="pct"/>
            <w:tcBorders>
              <w:top w:val="nil"/>
              <w:left w:val="nil"/>
              <w:bottom w:val="nil"/>
              <w:right w:val="nil"/>
            </w:tcBorders>
            <w:shd w:val="clear" w:color="000000" w:fill="D8D8D8"/>
            <w:noWrap/>
            <w:vAlign w:val="center"/>
            <w:hideMark/>
          </w:tcPr>
          <w:p w14:paraId="7E16A8B5" w14:textId="77777777" w:rsidR="009D4072" w:rsidRPr="009D4072" w:rsidRDefault="009D4072" w:rsidP="009D4072">
            <w:pPr>
              <w:spacing w:after="0" w:line="240" w:lineRule="auto"/>
              <w:jc w:val="center"/>
              <w:rPr>
                <w:rFonts w:eastAsia="Times New Roman" w:cs="Calibri"/>
                <w:color w:val="000000"/>
                <w:sz w:val="16"/>
                <w:szCs w:val="16"/>
              </w:rPr>
            </w:pPr>
            <w:r w:rsidRPr="009D4072">
              <w:rPr>
                <w:rFonts w:eastAsia="Times New Roman" w:cs="Calibri"/>
                <w:color w:val="000000"/>
                <w:sz w:val="16"/>
                <w:szCs w:val="16"/>
              </w:rPr>
              <w:t>33,3</w:t>
            </w:r>
          </w:p>
        </w:tc>
        <w:tc>
          <w:tcPr>
            <w:tcW w:w="385" w:type="pct"/>
            <w:tcBorders>
              <w:top w:val="nil"/>
              <w:left w:val="nil"/>
              <w:bottom w:val="nil"/>
              <w:right w:val="nil"/>
            </w:tcBorders>
            <w:shd w:val="clear" w:color="000000" w:fill="D8D8D8"/>
            <w:noWrap/>
            <w:vAlign w:val="center"/>
            <w:hideMark/>
          </w:tcPr>
          <w:p w14:paraId="4653293B" w14:textId="77777777" w:rsidR="009D4072" w:rsidRPr="009D4072" w:rsidRDefault="009D4072" w:rsidP="009D4072">
            <w:pPr>
              <w:spacing w:after="0" w:line="240" w:lineRule="auto"/>
              <w:jc w:val="center"/>
              <w:rPr>
                <w:rFonts w:eastAsia="Times New Roman" w:cs="Calibri"/>
                <w:color w:val="000000"/>
                <w:sz w:val="16"/>
                <w:szCs w:val="16"/>
              </w:rPr>
            </w:pPr>
            <w:r w:rsidRPr="009D4072">
              <w:rPr>
                <w:rFonts w:eastAsia="Times New Roman" w:cs="Calibri"/>
                <w:color w:val="000000"/>
                <w:sz w:val="16"/>
                <w:szCs w:val="16"/>
              </w:rPr>
              <w:t>47,6</w:t>
            </w:r>
          </w:p>
        </w:tc>
      </w:tr>
      <w:tr w:rsidR="009D4072" w:rsidRPr="009D4072" w14:paraId="64C1EAC0" w14:textId="77777777" w:rsidTr="009D4072">
        <w:trPr>
          <w:divId w:val="273832035"/>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5D16D560" w14:textId="20D4C708" w:rsidR="009D4072" w:rsidRPr="009D4072" w:rsidRDefault="009D4072" w:rsidP="009D4072">
            <w:pPr>
              <w:spacing w:after="0" w:line="240" w:lineRule="auto"/>
              <w:rPr>
                <w:rFonts w:eastAsia="Times New Roman" w:cs="Calibri"/>
                <w:b/>
                <w:bCs/>
                <w:color w:val="FFFFFF"/>
                <w:sz w:val="16"/>
                <w:szCs w:val="16"/>
              </w:rPr>
            </w:pPr>
            <w:r w:rsidRPr="009D4072">
              <w:rPr>
                <w:rFonts w:eastAsia="Times New Roman" w:cs="Calibri"/>
                <w:b/>
                <w:bCs/>
                <w:color w:val="FFFFFF"/>
                <w:sz w:val="16"/>
                <w:szCs w:val="16"/>
              </w:rPr>
              <w:t>Económica, Presupuestaria y Estadística</w:t>
            </w:r>
          </w:p>
        </w:tc>
        <w:tc>
          <w:tcPr>
            <w:tcW w:w="384" w:type="pct"/>
            <w:tcBorders>
              <w:top w:val="nil"/>
              <w:left w:val="nil"/>
              <w:bottom w:val="nil"/>
              <w:right w:val="nil"/>
            </w:tcBorders>
            <w:shd w:val="clear" w:color="000000" w:fill="FFFFFF"/>
            <w:noWrap/>
            <w:vAlign w:val="center"/>
            <w:hideMark/>
          </w:tcPr>
          <w:p w14:paraId="5004BEFB" w14:textId="77777777" w:rsidR="009D4072" w:rsidRPr="009D4072" w:rsidRDefault="009D4072" w:rsidP="009D4072">
            <w:pPr>
              <w:spacing w:after="0" w:line="240" w:lineRule="auto"/>
              <w:jc w:val="center"/>
              <w:rPr>
                <w:rFonts w:eastAsia="Times New Roman" w:cs="Calibri"/>
                <w:color w:val="000000"/>
                <w:sz w:val="16"/>
                <w:szCs w:val="16"/>
              </w:rPr>
            </w:pPr>
            <w:r w:rsidRPr="009D4072">
              <w:rPr>
                <w:rFonts w:eastAsia="Times New Roman" w:cs="Calibri"/>
                <w:color w:val="000000"/>
                <w:sz w:val="16"/>
                <w:szCs w:val="16"/>
              </w:rPr>
              <w:t>12,5</w:t>
            </w:r>
          </w:p>
        </w:tc>
        <w:tc>
          <w:tcPr>
            <w:tcW w:w="384" w:type="pct"/>
            <w:tcBorders>
              <w:top w:val="nil"/>
              <w:left w:val="nil"/>
              <w:bottom w:val="nil"/>
              <w:right w:val="nil"/>
            </w:tcBorders>
            <w:shd w:val="clear" w:color="000000" w:fill="FFFFFF"/>
            <w:noWrap/>
            <w:vAlign w:val="center"/>
            <w:hideMark/>
          </w:tcPr>
          <w:p w14:paraId="611F8DBB" w14:textId="77777777" w:rsidR="009D4072" w:rsidRPr="009D4072" w:rsidRDefault="009D4072" w:rsidP="009D4072">
            <w:pPr>
              <w:spacing w:after="0" w:line="240" w:lineRule="auto"/>
              <w:jc w:val="center"/>
              <w:rPr>
                <w:rFonts w:eastAsia="Times New Roman" w:cs="Calibri"/>
                <w:color w:val="000000"/>
                <w:sz w:val="16"/>
                <w:szCs w:val="16"/>
              </w:rPr>
            </w:pPr>
            <w:r w:rsidRPr="009D4072">
              <w:rPr>
                <w:rFonts w:eastAsia="Times New Roman" w:cs="Calibri"/>
                <w:color w:val="000000"/>
                <w:sz w:val="16"/>
                <w:szCs w:val="16"/>
              </w:rPr>
              <w:t>12,5</w:t>
            </w:r>
          </w:p>
        </w:tc>
        <w:tc>
          <w:tcPr>
            <w:tcW w:w="384" w:type="pct"/>
            <w:tcBorders>
              <w:top w:val="nil"/>
              <w:left w:val="nil"/>
              <w:bottom w:val="nil"/>
              <w:right w:val="nil"/>
            </w:tcBorders>
            <w:shd w:val="clear" w:color="000000" w:fill="FFFFFF"/>
            <w:noWrap/>
            <w:vAlign w:val="center"/>
            <w:hideMark/>
          </w:tcPr>
          <w:p w14:paraId="128D2404" w14:textId="77777777" w:rsidR="009D4072" w:rsidRPr="009D4072" w:rsidRDefault="009D4072" w:rsidP="009D4072">
            <w:pPr>
              <w:spacing w:after="0" w:line="240" w:lineRule="auto"/>
              <w:jc w:val="center"/>
              <w:rPr>
                <w:rFonts w:eastAsia="Times New Roman" w:cs="Calibri"/>
                <w:color w:val="000000"/>
                <w:sz w:val="16"/>
                <w:szCs w:val="16"/>
              </w:rPr>
            </w:pPr>
            <w:r w:rsidRPr="009D4072">
              <w:rPr>
                <w:rFonts w:eastAsia="Times New Roman" w:cs="Calibri"/>
                <w:color w:val="000000"/>
                <w:sz w:val="16"/>
                <w:szCs w:val="16"/>
              </w:rPr>
              <w:t>12,5</w:t>
            </w:r>
          </w:p>
        </w:tc>
        <w:tc>
          <w:tcPr>
            <w:tcW w:w="384" w:type="pct"/>
            <w:tcBorders>
              <w:top w:val="nil"/>
              <w:left w:val="nil"/>
              <w:bottom w:val="nil"/>
              <w:right w:val="nil"/>
            </w:tcBorders>
            <w:shd w:val="clear" w:color="000000" w:fill="FFFFFF"/>
            <w:noWrap/>
            <w:vAlign w:val="center"/>
            <w:hideMark/>
          </w:tcPr>
          <w:p w14:paraId="4BAB6234" w14:textId="77777777" w:rsidR="009D4072" w:rsidRPr="009D4072" w:rsidRDefault="009D4072" w:rsidP="009D4072">
            <w:pPr>
              <w:spacing w:after="0" w:line="240" w:lineRule="auto"/>
              <w:jc w:val="center"/>
              <w:rPr>
                <w:rFonts w:eastAsia="Times New Roman" w:cs="Calibri"/>
                <w:color w:val="000000"/>
                <w:sz w:val="16"/>
                <w:szCs w:val="16"/>
              </w:rPr>
            </w:pPr>
            <w:r w:rsidRPr="009D4072">
              <w:rPr>
                <w:rFonts w:eastAsia="Times New Roman" w:cs="Calibri"/>
                <w:color w:val="000000"/>
                <w:sz w:val="16"/>
                <w:szCs w:val="16"/>
              </w:rPr>
              <w:t>12,5</w:t>
            </w:r>
          </w:p>
        </w:tc>
        <w:tc>
          <w:tcPr>
            <w:tcW w:w="384" w:type="pct"/>
            <w:tcBorders>
              <w:top w:val="nil"/>
              <w:left w:val="nil"/>
              <w:bottom w:val="nil"/>
              <w:right w:val="nil"/>
            </w:tcBorders>
            <w:shd w:val="clear" w:color="000000" w:fill="FFFFFF"/>
            <w:noWrap/>
            <w:vAlign w:val="center"/>
            <w:hideMark/>
          </w:tcPr>
          <w:p w14:paraId="08E339F0" w14:textId="77777777" w:rsidR="009D4072" w:rsidRPr="009D4072" w:rsidRDefault="009D4072" w:rsidP="009D4072">
            <w:pPr>
              <w:spacing w:after="0" w:line="240" w:lineRule="auto"/>
              <w:jc w:val="center"/>
              <w:rPr>
                <w:rFonts w:eastAsia="Times New Roman" w:cs="Calibri"/>
                <w:color w:val="000000"/>
                <w:sz w:val="16"/>
                <w:szCs w:val="16"/>
              </w:rPr>
            </w:pPr>
            <w:r w:rsidRPr="009D4072">
              <w:rPr>
                <w:rFonts w:eastAsia="Times New Roman" w:cs="Calibri"/>
                <w:color w:val="000000"/>
                <w:sz w:val="16"/>
                <w:szCs w:val="16"/>
              </w:rPr>
              <w:t>12,5</w:t>
            </w:r>
          </w:p>
        </w:tc>
        <w:tc>
          <w:tcPr>
            <w:tcW w:w="384" w:type="pct"/>
            <w:tcBorders>
              <w:top w:val="nil"/>
              <w:left w:val="nil"/>
              <w:bottom w:val="nil"/>
              <w:right w:val="nil"/>
            </w:tcBorders>
            <w:shd w:val="clear" w:color="000000" w:fill="FFFFFF"/>
            <w:noWrap/>
            <w:vAlign w:val="center"/>
            <w:hideMark/>
          </w:tcPr>
          <w:p w14:paraId="103265E3" w14:textId="77777777" w:rsidR="009D4072" w:rsidRPr="009D4072" w:rsidRDefault="009D4072" w:rsidP="009D4072">
            <w:pPr>
              <w:spacing w:after="0" w:line="240" w:lineRule="auto"/>
              <w:jc w:val="center"/>
              <w:rPr>
                <w:rFonts w:eastAsia="Times New Roman" w:cs="Calibri"/>
                <w:color w:val="000000"/>
                <w:sz w:val="16"/>
                <w:szCs w:val="16"/>
              </w:rPr>
            </w:pPr>
            <w:r w:rsidRPr="009D4072">
              <w:rPr>
                <w:rFonts w:eastAsia="Times New Roman" w:cs="Calibri"/>
                <w:color w:val="000000"/>
                <w:sz w:val="16"/>
                <w:szCs w:val="16"/>
              </w:rPr>
              <w:t>12,5</w:t>
            </w:r>
          </w:p>
        </w:tc>
        <w:tc>
          <w:tcPr>
            <w:tcW w:w="385" w:type="pct"/>
            <w:tcBorders>
              <w:top w:val="nil"/>
              <w:left w:val="nil"/>
              <w:bottom w:val="nil"/>
              <w:right w:val="nil"/>
            </w:tcBorders>
            <w:shd w:val="clear" w:color="000000" w:fill="FFFFFF"/>
            <w:noWrap/>
            <w:vAlign w:val="center"/>
            <w:hideMark/>
          </w:tcPr>
          <w:p w14:paraId="787B63B1" w14:textId="77777777" w:rsidR="009D4072" w:rsidRPr="009D4072" w:rsidRDefault="009D4072" w:rsidP="009D4072">
            <w:pPr>
              <w:spacing w:after="0" w:line="240" w:lineRule="auto"/>
              <w:jc w:val="center"/>
              <w:rPr>
                <w:rFonts w:eastAsia="Times New Roman" w:cs="Calibri"/>
                <w:color w:val="000000"/>
                <w:sz w:val="16"/>
                <w:szCs w:val="16"/>
              </w:rPr>
            </w:pPr>
            <w:r w:rsidRPr="009D4072">
              <w:rPr>
                <w:rFonts w:eastAsia="Times New Roman" w:cs="Calibri"/>
                <w:color w:val="000000"/>
                <w:sz w:val="16"/>
                <w:szCs w:val="16"/>
              </w:rPr>
              <w:t>12,5</w:t>
            </w:r>
          </w:p>
        </w:tc>
        <w:tc>
          <w:tcPr>
            <w:tcW w:w="385" w:type="pct"/>
            <w:tcBorders>
              <w:top w:val="nil"/>
              <w:left w:val="nil"/>
              <w:bottom w:val="nil"/>
              <w:right w:val="nil"/>
            </w:tcBorders>
            <w:shd w:val="clear" w:color="000000" w:fill="FFFFFF"/>
            <w:noWrap/>
            <w:vAlign w:val="center"/>
            <w:hideMark/>
          </w:tcPr>
          <w:p w14:paraId="30AC8047" w14:textId="77777777" w:rsidR="009D4072" w:rsidRPr="009D4072" w:rsidRDefault="009D4072" w:rsidP="009D4072">
            <w:pPr>
              <w:spacing w:after="0" w:line="240" w:lineRule="auto"/>
              <w:jc w:val="center"/>
              <w:rPr>
                <w:rFonts w:eastAsia="Times New Roman" w:cs="Calibri"/>
                <w:color w:val="000000"/>
                <w:sz w:val="16"/>
                <w:szCs w:val="16"/>
              </w:rPr>
            </w:pPr>
            <w:r w:rsidRPr="009D4072">
              <w:rPr>
                <w:rFonts w:eastAsia="Times New Roman" w:cs="Calibri"/>
                <w:color w:val="000000"/>
                <w:sz w:val="16"/>
                <w:szCs w:val="16"/>
              </w:rPr>
              <w:t>12,5</w:t>
            </w:r>
          </w:p>
        </w:tc>
      </w:tr>
      <w:tr w:rsidR="009D4072" w:rsidRPr="009D4072" w14:paraId="414B63EF" w14:textId="77777777" w:rsidTr="009D4072">
        <w:trPr>
          <w:divId w:val="273832035"/>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7E57A21C" w14:textId="77777777" w:rsidR="009D4072" w:rsidRPr="009D4072" w:rsidRDefault="009D4072" w:rsidP="009D4072">
            <w:pPr>
              <w:spacing w:after="0" w:line="240" w:lineRule="auto"/>
              <w:jc w:val="center"/>
              <w:rPr>
                <w:rFonts w:eastAsia="Times New Roman" w:cs="Calibri"/>
                <w:b/>
                <w:bCs/>
                <w:i/>
                <w:iCs/>
                <w:color w:val="FFFFFF"/>
                <w:sz w:val="16"/>
                <w:szCs w:val="16"/>
              </w:rPr>
            </w:pPr>
            <w:r w:rsidRPr="009D4072">
              <w:rPr>
                <w:rFonts w:eastAsia="Times New Roman" w:cs="Calibri"/>
                <w:b/>
                <w:bCs/>
                <w:i/>
                <w:iCs/>
                <w:color w:val="FFFFFF"/>
                <w:sz w:val="16"/>
                <w:szCs w:val="16"/>
              </w:rPr>
              <w:t>Índice de Cumplimiento de la Información Obligatoria</w:t>
            </w:r>
          </w:p>
        </w:tc>
        <w:tc>
          <w:tcPr>
            <w:tcW w:w="384" w:type="pct"/>
            <w:tcBorders>
              <w:top w:val="nil"/>
              <w:left w:val="nil"/>
              <w:bottom w:val="single" w:sz="12" w:space="0" w:color="auto"/>
              <w:right w:val="nil"/>
            </w:tcBorders>
            <w:shd w:val="clear" w:color="000000" w:fill="D8D8D8"/>
            <w:noWrap/>
            <w:vAlign w:val="center"/>
            <w:hideMark/>
          </w:tcPr>
          <w:p w14:paraId="02F30EA0" w14:textId="77777777" w:rsidR="009D4072" w:rsidRPr="009D4072" w:rsidRDefault="009D4072" w:rsidP="009D4072">
            <w:pPr>
              <w:spacing w:after="0" w:line="240" w:lineRule="auto"/>
              <w:jc w:val="center"/>
              <w:rPr>
                <w:rFonts w:eastAsia="Times New Roman" w:cs="Calibri"/>
                <w:b/>
                <w:bCs/>
                <w:i/>
                <w:iCs/>
                <w:color w:val="000000"/>
                <w:sz w:val="16"/>
                <w:szCs w:val="16"/>
              </w:rPr>
            </w:pPr>
            <w:r w:rsidRPr="009D4072">
              <w:rPr>
                <w:rFonts w:eastAsia="Times New Roman" w:cs="Calibri"/>
                <w:b/>
                <w:bCs/>
                <w:i/>
                <w:iCs/>
                <w:color w:val="000000"/>
                <w:sz w:val="16"/>
                <w:szCs w:val="16"/>
              </w:rPr>
              <w:t>28,6</w:t>
            </w:r>
          </w:p>
        </w:tc>
        <w:tc>
          <w:tcPr>
            <w:tcW w:w="384" w:type="pct"/>
            <w:tcBorders>
              <w:top w:val="nil"/>
              <w:left w:val="nil"/>
              <w:bottom w:val="single" w:sz="12" w:space="0" w:color="auto"/>
              <w:right w:val="nil"/>
            </w:tcBorders>
            <w:shd w:val="clear" w:color="000000" w:fill="D8D8D8"/>
            <w:noWrap/>
            <w:vAlign w:val="center"/>
            <w:hideMark/>
          </w:tcPr>
          <w:p w14:paraId="4184CCBE" w14:textId="77777777" w:rsidR="009D4072" w:rsidRPr="009D4072" w:rsidRDefault="009D4072" w:rsidP="009D4072">
            <w:pPr>
              <w:spacing w:after="0" w:line="240" w:lineRule="auto"/>
              <w:jc w:val="center"/>
              <w:rPr>
                <w:rFonts w:eastAsia="Times New Roman" w:cs="Calibri"/>
                <w:b/>
                <w:bCs/>
                <w:i/>
                <w:iCs/>
                <w:color w:val="000000"/>
                <w:sz w:val="16"/>
                <w:szCs w:val="16"/>
              </w:rPr>
            </w:pPr>
            <w:r w:rsidRPr="009D4072">
              <w:rPr>
                <w:rFonts w:eastAsia="Times New Roman" w:cs="Calibri"/>
                <w:b/>
                <w:bCs/>
                <w:i/>
                <w:iCs/>
                <w:color w:val="000000"/>
                <w:sz w:val="16"/>
                <w:szCs w:val="16"/>
              </w:rPr>
              <w:t>28,6</w:t>
            </w:r>
          </w:p>
        </w:tc>
        <w:tc>
          <w:tcPr>
            <w:tcW w:w="384" w:type="pct"/>
            <w:tcBorders>
              <w:top w:val="nil"/>
              <w:left w:val="nil"/>
              <w:bottom w:val="single" w:sz="12" w:space="0" w:color="auto"/>
              <w:right w:val="nil"/>
            </w:tcBorders>
            <w:shd w:val="clear" w:color="000000" w:fill="D8D8D8"/>
            <w:noWrap/>
            <w:vAlign w:val="center"/>
            <w:hideMark/>
          </w:tcPr>
          <w:p w14:paraId="1EAF6CD8" w14:textId="77777777" w:rsidR="009D4072" w:rsidRPr="009D4072" w:rsidRDefault="009D4072" w:rsidP="009D4072">
            <w:pPr>
              <w:spacing w:after="0" w:line="240" w:lineRule="auto"/>
              <w:jc w:val="center"/>
              <w:rPr>
                <w:rFonts w:eastAsia="Times New Roman" w:cs="Calibri"/>
                <w:b/>
                <w:bCs/>
                <w:i/>
                <w:iCs/>
                <w:color w:val="000000"/>
                <w:sz w:val="16"/>
                <w:szCs w:val="16"/>
              </w:rPr>
            </w:pPr>
            <w:r w:rsidRPr="009D4072">
              <w:rPr>
                <w:rFonts w:eastAsia="Times New Roman" w:cs="Calibri"/>
                <w:b/>
                <w:bCs/>
                <w:i/>
                <w:iCs/>
                <w:color w:val="000000"/>
                <w:sz w:val="16"/>
                <w:szCs w:val="16"/>
              </w:rPr>
              <w:t>28,6</w:t>
            </w:r>
          </w:p>
        </w:tc>
        <w:tc>
          <w:tcPr>
            <w:tcW w:w="384" w:type="pct"/>
            <w:tcBorders>
              <w:top w:val="nil"/>
              <w:left w:val="nil"/>
              <w:bottom w:val="single" w:sz="12" w:space="0" w:color="auto"/>
              <w:right w:val="nil"/>
            </w:tcBorders>
            <w:shd w:val="clear" w:color="000000" w:fill="D8D8D8"/>
            <w:noWrap/>
            <w:vAlign w:val="center"/>
            <w:hideMark/>
          </w:tcPr>
          <w:p w14:paraId="4AEF6074" w14:textId="77777777" w:rsidR="009D4072" w:rsidRPr="009D4072" w:rsidRDefault="009D4072" w:rsidP="009D4072">
            <w:pPr>
              <w:spacing w:after="0" w:line="240" w:lineRule="auto"/>
              <w:jc w:val="center"/>
              <w:rPr>
                <w:rFonts w:eastAsia="Times New Roman" w:cs="Calibri"/>
                <w:b/>
                <w:bCs/>
                <w:i/>
                <w:iCs/>
                <w:color w:val="000000"/>
                <w:sz w:val="16"/>
                <w:szCs w:val="16"/>
              </w:rPr>
            </w:pPr>
            <w:r w:rsidRPr="009D4072">
              <w:rPr>
                <w:rFonts w:eastAsia="Times New Roman" w:cs="Calibri"/>
                <w:b/>
                <w:bCs/>
                <w:i/>
                <w:iCs/>
                <w:color w:val="000000"/>
                <w:sz w:val="16"/>
                <w:szCs w:val="16"/>
              </w:rPr>
              <w:t>28,6</w:t>
            </w:r>
          </w:p>
        </w:tc>
        <w:tc>
          <w:tcPr>
            <w:tcW w:w="384" w:type="pct"/>
            <w:tcBorders>
              <w:top w:val="nil"/>
              <w:left w:val="nil"/>
              <w:bottom w:val="single" w:sz="12" w:space="0" w:color="auto"/>
              <w:right w:val="nil"/>
            </w:tcBorders>
            <w:shd w:val="clear" w:color="000000" w:fill="D8D8D8"/>
            <w:noWrap/>
            <w:vAlign w:val="center"/>
            <w:hideMark/>
          </w:tcPr>
          <w:p w14:paraId="5C540EA4" w14:textId="77777777" w:rsidR="009D4072" w:rsidRPr="009D4072" w:rsidRDefault="009D4072" w:rsidP="009D4072">
            <w:pPr>
              <w:spacing w:after="0" w:line="240" w:lineRule="auto"/>
              <w:jc w:val="center"/>
              <w:rPr>
                <w:rFonts w:eastAsia="Times New Roman" w:cs="Calibri"/>
                <w:b/>
                <w:bCs/>
                <w:i/>
                <w:iCs/>
                <w:color w:val="000000"/>
                <w:sz w:val="16"/>
                <w:szCs w:val="16"/>
              </w:rPr>
            </w:pPr>
            <w:r w:rsidRPr="009D4072">
              <w:rPr>
                <w:rFonts w:eastAsia="Times New Roman" w:cs="Calibri"/>
                <w:b/>
                <w:bCs/>
                <w:i/>
                <w:iCs/>
                <w:color w:val="000000"/>
                <w:sz w:val="16"/>
                <w:szCs w:val="16"/>
              </w:rPr>
              <w:t>28,6</w:t>
            </w:r>
          </w:p>
        </w:tc>
        <w:tc>
          <w:tcPr>
            <w:tcW w:w="384" w:type="pct"/>
            <w:tcBorders>
              <w:top w:val="nil"/>
              <w:left w:val="nil"/>
              <w:bottom w:val="single" w:sz="12" w:space="0" w:color="auto"/>
              <w:right w:val="nil"/>
            </w:tcBorders>
            <w:shd w:val="clear" w:color="000000" w:fill="D8D8D8"/>
            <w:noWrap/>
            <w:vAlign w:val="center"/>
            <w:hideMark/>
          </w:tcPr>
          <w:p w14:paraId="1FC294E1" w14:textId="77777777" w:rsidR="009D4072" w:rsidRPr="009D4072" w:rsidRDefault="009D4072" w:rsidP="009D4072">
            <w:pPr>
              <w:spacing w:after="0" w:line="240" w:lineRule="auto"/>
              <w:jc w:val="center"/>
              <w:rPr>
                <w:rFonts w:eastAsia="Times New Roman" w:cs="Calibri"/>
                <w:b/>
                <w:bCs/>
                <w:i/>
                <w:iCs/>
                <w:color w:val="000000"/>
                <w:sz w:val="16"/>
                <w:szCs w:val="16"/>
              </w:rPr>
            </w:pPr>
            <w:r w:rsidRPr="009D4072">
              <w:rPr>
                <w:rFonts w:eastAsia="Times New Roman" w:cs="Calibri"/>
                <w:b/>
                <w:bCs/>
                <w:i/>
                <w:iCs/>
                <w:color w:val="000000"/>
                <w:sz w:val="16"/>
                <w:szCs w:val="16"/>
              </w:rPr>
              <w:t>28,6</w:t>
            </w:r>
          </w:p>
        </w:tc>
        <w:tc>
          <w:tcPr>
            <w:tcW w:w="385" w:type="pct"/>
            <w:tcBorders>
              <w:top w:val="nil"/>
              <w:left w:val="nil"/>
              <w:bottom w:val="single" w:sz="12" w:space="0" w:color="auto"/>
              <w:right w:val="nil"/>
            </w:tcBorders>
            <w:shd w:val="clear" w:color="000000" w:fill="D8D8D8"/>
            <w:noWrap/>
            <w:vAlign w:val="center"/>
            <w:hideMark/>
          </w:tcPr>
          <w:p w14:paraId="06D6336A" w14:textId="77777777" w:rsidR="009D4072" w:rsidRPr="009D4072" w:rsidRDefault="009D4072" w:rsidP="009D4072">
            <w:pPr>
              <w:spacing w:after="0" w:line="240" w:lineRule="auto"/>
              <w:jc w:val="center"/>
              <w:rPr>
                <w:rFonts w:eastAsia="Times New Roman" w:cs="Calibri"/>
                <w:b/>
                <w:bCs/>
                <w:i/>
                <w:iCs/>
                <w:color w:val="000000"/>
                <w:sz w:val="16"/>
                <w:szCs w:val="16"/>
              </w:rPr>
            </w:pPr>
            <w:r w:rsidRPr="009D4072">
              <w:rPr>
                <w:rFonts w:eastAsia="Times New Roman" w:cs="Calibri"/>
                <w:b/>
                <w:bCs/>
                <w:i/>
                <w:iCs/>
                <w:color w:val="000000"/>
                <w:sz w:val="16"/>
                <w:szCs w:val="16"/>
              </w:rPr>
              <w:t>21,4</w:t>
            </w:r>
          </w:p>
        </w:tc>
        <w:tc>
          <w:tcPr>
            <w:tcW w:w="385" w:type="pct"/>
            <w:tcBorders>
              <w:top w:val="nil"/>
              <w:left w:val="nil"/>
              <w:bottom w:val="single" w:sz="12" w:space="0" w:color="auto"/>
              <w:right w:val="nil"/>
            </w:tcBorders>
            <w:shd w:val="clear" w:color="000000" w:fill="D8D8D8"/>
            <w:noWrap/>
            <w:vAlign w:val="center"/>
            <w:hideMark/>
          </w:tcPr>
          <w:p w14:paraId="627F1B69" w14:textId="77777777" w:rsidR="009D4072" w:rsidRPr="009D4072" w:rsidRDefault="009D4072" w:rsidP="009D4072">
            <w:pPr>
              <w:spacing w:after="0" w:line="240" w:lineRule="auto"/>
              <w:jc w:val="center"/>
              <w:rPr>
                <w:rFonts w:eastAsia="Times New Roman" w:cs="Calibri"/>
                <w:b/>
                <w:bCs/>
                <w:i/>
                <w:iCs/>
                <w:color w:val="000000"/>
                <w:sz w:val="16"/>
                <w:szCs w:val="16"/>
              </w:rPr>
            </w:pPr>
            <w:r w:rsidRPr="009D4072">
              <w:rPr>
                <w:rFonts w:eastAsia="Times New Roman" w:cs="Calibri"/>
                <w:b/>
                <w:bCs/>
                <w:i/>
                <w:iCs/>
                <w:color w:val="000000"/>
                <w:sz w:val="16"/>
                <w:szCs w:val="16"/>
              </w:rPr>
              <w:t>27,6</w:t>
            </w:r>
          </w:p>
        </w:tc>
      </w:tr>
    </w:tbl>
    <w:p w14:paraId="1F560D75" w14:textId="240922C0" w:rsidR="005A3C4E" w:rsidRDefault="005A3C4E" w:rsidP="00BD4582">
      <w:pPr>
        <w:pStyle w:val="Cuerpodelboletn"/>
        <w:spacing w:before="120" w:after="120" w:line="312" w:lineRule="auto"/>
        <w:ind w:left="720"/>
      </w:pPr>
    </w:p>
    <w:p w14:paraId="47D18ACC" w14:textId="57CA22F5" w:rsidR="00C029D5" w:rsidRDefault="00C029D5" w:rsidP="00C029D5">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rsidR="00B75309">
        <w:t>27,6</w:t>
      </w:r>
      <w:r w:rsidRPr="00396A23">
        <w:t>%. Respecto de 202</w:t>
      </w:r>
      <w:r>
        <w:t>4</w:t>
      </w:r>
      <w:r w:rsidRPr="00396A23">
        <w:t xml:space="preserve">, el nivel de cumplimiento </w:t>
      </w:r>
      <w:r>
        <w:t xml:space="preserve">se </w:t>
      </w:r>
      <w:r w:rsidR="00B75309">
        <w:t>mantiene invariable</w:t>
      </w:r>
      <w:r>
        <w:t xml:space="preserve">, ya que </w:t>
      </w:r>
      <w:r w:rsidR="00B75309">
        <w:t xml:space="preserve">no </w:t>
      </w:r>
      <w:r>
        <w:t xml:space="preserve">se han aplicado </w:t>
      </w:r>
      <w:r w:rsidR="00B75309">
        <w:t xml:space="preserve">ninguna </w:t>
      </w:r>
      <w:r>
        <w:t>de las recomendaciones derivadas de la evaluación de 2024.</w:t>
      </w:r>
    </w:p>
    <w:p w14:paraId="708B7E26" w14:textId="77777777" w:rsidR="00285021" w:rsidRPr="005A3C4E" w:rsidRDefault="00285021"/>
    <w:p w14:paraId="028C8D12" w14:textId="4B9E7011" w:rsidR="002A154B" w:rsidRPr="0060669B" w:rsidRDefault="002A154B" w:rsidP="00C029D5">
      <w:pPr>
        <w:pStyle w:val="Cuerpodelboletn"/>
        <w:numPr>
          <w:ilvl w:val="0"/>
          <w:numId w:val="1"/>
        </w:numPr>
        <w:spacing w:before="120" w:after="120" w:line="312" w:lineRule="auto"/>
        <w:ind w:left="851" w:hanging="567"/>
        <w:rPr>
          <w:b/>
          <w:color w:val="3C8378"/>
          <w:sz w:val="32"/>
        </w:rPr>
      </w:pPr>
      <w:r w:rsidRPr="0060669B">
        <w:rPr>
          <w:b/>
          <w:color w:val="3C8378"/>
          <w:sz w:val="32"/>
        </w:rPr>
        <w:t>Conclusiones</w:t>
      </w:r>
    </w:p>
    <w:p w14:paraId="74CB5515" w14:textId="204F3AD0" w:rsidR="00C029D5" w:rsidRPr="00396A23" w:rsidRDefault="00C029D5" w:rsidP="00B75309">
      <w:pPr>
        <w:pStyle w:val="Prrafodelista"/>
        <w:spacing w:before="120" w:after="120"/>
        <w:ind w:left="284"/>
        <w:jc w:val="both"/>
      </w:pPr>
      <w:r w:rsidRPr="00396A23">
        <w:t>En 202</w:t>
      </w:r>
      <w:r>
        <w:t xml:space="preserve">3 </w:t>
      </w:r>
      <w:r w:rsidRPr="00396A23">
        <w:t xml:space="preserve">se realizó una primera evaluación de cumplimiento de las obligaciones de publicidad activa por parte </w:t>
      </w:r>
      <w:r>
        <w:t>de</w:t>
      </w:r>
      <w:r w:rsidR="00B75309">
        <w:t xml:space="preserve"> la Fundación Naturaleza y Hombre</w:t>
      </w:r>
      <w:r w:rsidRPr="00396A23">
        <w:t xml:space="preserve">. El índice de cumplimiento alcanzado se situó en el </w:t>
      </w:r>
      <w:r w:rsidR="00B75309">
        <w:t>27,6</w:t>
      </w:r>
      <w:r w:rsidRPr="00396A23">
        <w:t xml:space="preserve">% y, a partir de las evidencias obtenidas en la evaluación, este Consejo efectuó </w:t>
      </w:r>
      <w:r w:rsidR="00B75309">
        <w:t xml:space="preserve">11 </w:t>
      </w:r>
      <w:r w:rsidRPr="00396A23">
        <w:t>recomendaciones, cuya finalidad era la mejora del cumplimiento de la LTAIBG por parte de la organización.</w:t>
      </w:r>
    </w:p>
    <w:p w14:paraId="39EB8554" w14:textId="77777777" w:rsidR="00C029D5" w:rsidRDefault="00C029D5" w:rsidP="00C029D5">
      <w:pPr>
        <w:pStyle w:val="Prrafodelista"/>
        <w:spacing w:before="120" w:after="120"/>
        <w:ind w:left="502"/>
        <w:jc w:val="both"/>
      </w:pPr>
    </w:p>
    <w:p w14:paraId="378BF633" w14:textId="6EC03CCD" w:rsidR="00C029D5" w:rsidRPr="00396A23" w:rsidRDefault="00C029D5" w:rsidP="00B75309">
      <w:pPr>
        <w:pStyle w:val="Prrafodelista"/>
        <w:spacing w:before="120" w:after="120"/>
        <w:ind w:left="284"/>
        <w:jc w:val="both"/>
      </w:pPr>
      <w:r w:rsidRPr="00396A23">
        <w:t>En 202</w:t>
      </w:r>
      <w:r>
        <w:t>4</w:t>
      </w:r>
      <w:r w:rsidRPr="00396A23">
        <w:t xml:space="preserve">, se abordó una nueva evaluación de cumplimiento, en la que se constató que </w:t>
      </w:r>
      <w:r w:rsidR="00B75309">
        <w:t xml:space="preserve">la Fundación Naturaleza y Hombre no </w:t>
      </w:r>
      <w:r>
        <w:t>h</w:t>
      </w:r>
      <w:r w:rsidRPr="00396A23">
        <w:t xml:space="preserve">abía aplicado </w:t>
      </w:r>
      <w:r w:rsidR="00B75309">
        <w:t>ninguna</w:t>
      </w:r>
      <w:r>
        <w:t xml:space="preserve"> de las</w:t>
      </w:r>
      <w:r w:rsidRPr="00396A23">
        <w:t xml:space="preserve"> recomendaciones derivadas de la evaluación </w:t>
      </w:r>
      <w:r>
        <w:t xml:space="preserve">de </w:t>
      </w:r>
      <w:r w:rsidRPr="00396A23">
        <w:t>202</w:t>
      </w:r>
      <w:r>
        <w:t>3, lo que</w:t>
      </w:r>
      <w:r w:rsidRPr="00396A23">
        <w:t xml:space="preserve"> se tradujo en </w:t>
      </w:r>
      <w:r w:rsidR="00B75309">
        <w:t>que</w:t>
      </w:r>
      <w:r w:rsidRPr="00396A23">
        <w:t xml:space="preserve"> su Índice de Cumplimiento </w:t>
      </w:r>
      <w:r w:rsidR="00B75309">
        <w:t>se mantuviera invariable</w:t>
      </w:r>
      <w:r w:rsidRPr="00396A23">
        <w:t>.</w:t>
      </w:r>
    </w:p>
    <w:p w14:paraId="4FCF94D5" w14:textId="77777777" w:rsidR="00C029D5" w:rsidRDefault="00C029D5" w:rsidP="00C029D5">
      <w:pPr>
        <w:pStyle w:val="Prrafodelista"/>
        <w:spacing w:before="120" w:after="120"/>
        <w:ind w:left="502"/>
        <w:jc w:val="both"/>
      </w:pPr>
    </w:p>
    <w:p w14:paraId="0F70C7D7" w14:textId="005A0A7E" w:rsidR="00C029D5" w:rsidRPr="00396A23" w:rsidRDefault="00C029D5" w:rsidP="00B75309">
      <w:pPr>
        <w:pStyle w:val="Prrafodelista"/>
        <w:spacing w:before="120" w:after="120"/>
        <w:ind w:left="284"/>
        <w:jc w:val="both"/>
      </w:pPr>
      <w:r w:rsidRPr="00396A23">
        <w:t xml:space="preserve">Dado que el nivel de cumplimiento de la LTAIBG por parte </w:t>
      </w:r>
      <w:r>
        <w:t xml:space="preserve">de </w:t>
      </w:r>
      <w:r w:rsidR="00B75309">
        <w:t>la Fundación Naturaleza y Hombre</w:t>
      </w:r>
      <w:r w:rsidR="00B75309" w:rsidRPr="00396A23">
        <w:t xml:space="preserve"> </w:t>
      </w:r>
      <w:r w:rsidRPr="00396A23">
        <w:t>era insuficiente, se decidió por parte de este CTBG</w:t>
      </w:r>
      <w:r>
        <w:t>,</w:t>
      </w:r>
      <w:r w:rsidRPr="00396A23">
        <w:t xml:space="preserve"> </w:t>
      </w:r>
      <w:r>
        <w:t xml:space="preserve">incluir a </w:t>
      </w:r>
      <w:r w:rsidR="00B75309">
        <w:t>la Fundación Naturaleza y Hombre</w:t>
      </w:r>
      <w:r w:rsidR="00B75309" w:rsidRPr="00396A23">
        <w:t xml:space="preserve"> </w:t>
      </w:r>
      <w:r w:rsidRPr="00396A23">
        <w:t>en el Plan de evaluación 202</w:t>
      </w:r>
      <w:r>
        <w:t>5</w:t>
      </w:r>
      <w:r w:rsidRPr="00396A23">
        <w:t xml:space="preserve"> y realizar una tercera evaluación de cumplimiento. </w:t>
      </w:r>
    </w:p>
    <w:p w14:paraId="79179582" w14:textId="77777777" w:rsidR="00C029D5" w:rsidRDefault="00C029D5" w:rsidP="00C029D5">
      <w:pPr>
        <w:pStyle w:val="Prrafodelista"/>
        <w:spacing w:before="120" w:after="120"/>
        <w:ind w:left="502"/>
        <w:jc w:val="both"/>
      </w:pPr>
    </w:p>
    <w:p w14:paraId="74AF3741" w14:textId="5B3C6841" w:rsidR="00C029D5" w:rsidRPr="00396A23" w:rsidRDefault="00C029D5" w:rsidP="00B75309">
      <w:pPr>
        <w:pStyle w:val="Prrafodelista"/>
        <w:spacing w:before="120" w:after="120"/>
        <w:ind w:left="284"/>
        <w:jc w:val="both"/>
      </w:pPr>
      <w:r w:rsidRPr="0012009E">
        <w:t>Los resultados de esta</w:t>
      </w:r>
      <w:r w:rsidRPr="00396A23">
        <w:t xml:space="preserve"> última evaluación muestran que el Índice de Cumplimiento alcanzado por </w:t>
      </w:r>
      <w:r w:rsidR="00B75309">
        <w:t xml:space="preserve">la Fundación Naturaleza y Hombre </w:t>
      </w:r>
      <w:r>
        <w:t xml:space="preserve">ha </w:t>
      </w:r>
      <w:r w:rsidR="00B75309">
        <w:t>permanecido invariable</w:t>
      </w:r>
      <w:r w:rsidRPr="00396A23">
        <w:t xml:space="preserve"> respecto de los valores alcanzados en 202</w:t>
      </w:r>
      <w:r>
        <w:t>4</w:t>
      </w:r>
      <w:r w:rsidRPr="00396A23">
        <w:t>, dado que</w:t>
      </w:r>
      <w:r>
        <w:t xml:space="preserve"> </w:t>
      </w:r>
      <w:r w:rsidR="00B75309">
        <w:t xml:space="preserve">no </w:t>
      </w:r>
      <w:r>
        <w:t xml:space="preserve">se han aplicado </w:t>
      </w:r>
      <w:r w:rsidR="00B75309">
        <w:t xml:space="preserve">ninguna </w:t>
      </w:r>
      <w:r w:rsidRPr="00396A23">
        <w:t>de las recomendaciones derivadas de la evaluación realizada en ese año</w:t>
      </w:r>
      <w:r>
        <w:t>.</w:t>
      </w:r>
      <w:r w:rsidRPr="00396A23">
        <w:t xml:space="preserve"> </w:t>
      </w:r>
    </w:p>
    <w:p w14:paraId="6EBF8492" w14:textId="77777777" w:rsidR="00C029D5" w:rsidRDefault="00C029D5" w:rsidP="00C029D5">
      <w:pPr>
        <w:pStyle w:val="Prrafodelista"/>
        <w:spacing w:before="120" w:after="120"/>
        <w:ind w:left="502"/>
        <w:jc w:val="both"/>
      </w:pPr>
    </w:p>
    <w:p w14:paraId="0A86E882" w14:textId="56598653" w:rsidR="009D4072" w:rsidRPr="00396A23" w:rsidRDefault="009D4072" w:rsidP="00B75309">
      <w:pPr>
        <w:pStyle w:val="Prrafodelista"/>
        <w:spacing w:before="120" w:after="120"/>
        <w:ind w:left="284"/>
        <w:jc w:val="both"/>
      </w:pPr>
      <w:r w:rsidRPr="009D4072">
        <w:t xml:space="preserve">Por todo lo que antecede y tras la realización de tres evaluaciones de cumplimiento en las que la progresión ha sido inexistente, este Consejo considera necesario que, para lograr el pleno cumplimiento de las obligaciones establecidas en la LTAIBG, </w:t>
      </w:r>
      <w:r>
        <w:t>la Fundación Naturaleza y Hombre</w:t>
      </w:r>
      <w:r w:rsidRPr="00396A23">
        <w:t xml:space="preserve"> </w:t>
      </w:r>
      <w:r w:rsidRPr="009D4072">
        <w:t>proceda a la subsanación de los siguientes incumplimientos en los términos que se establecen a continuación:</w:t>
      </w:r>
    </w:p>
    <w:p w14:paraId="71F0D4D3" w14:textId="7DD803FD" w:rsidR="006439A2" w:rsidRDefault="006439A2" w:rsidP="00C029D5">
      <w:pPr>
        <w:pStyle w:val="Prrafodelista"/>
        <w:ind w:left="502"/>
        <w:rPr>
          <w:bCs/>
        </w:rPr>
      </w:pPr>
    </w:p>
    <w:p w14:paraId="631DF81F" w14:textId="1EFD37A5" w:rsidR="00C029D5" w:rsidRDefault="007B6135" w:rsidP="007B6135">
      <w:pPr>
        <w:pStyle w:val="Prrafodelista"/>
        <w:numPr>
          <w:ilvl w:val="0"/>
          <w:numId w:val="4"/>
        </w:numPr>
        <w:jc w:val="both"/>
        <w:rPr>
          <w:bCs/>
        </w:rPr>
      </w:pPr>
      <w:r>
        <w:rPr>
          <w:bCs/>
        </w:rPr>
        <w:t>Habilitar un Portal de Transparencia que se recomienda se estructure conforme al patrón que establece la LTAIBG: Información Institucional y Organizativa; e Información Económica.</w:t>
      </w:r>
    </w:p>
    <w:p w14:paraId="734C7A66" w14:textId="78B7031E" w:rsidR="007B6135" w:rsidRDefault="007B6135" w:rsidP="00BB73A3">
      <w:pPr>
        <w:pStyle w:val="Prrafodelista"/>
        <w:numPr>
          <w:ilvl w:val="0"/>
          <w:numId w:val="4"/>
        </w:numPr>
        <w:rPr>
          <w:bCs/>
        </w:rPr>
      </w:pPr>
      <w:r>
        <w:rPr>
          <w:bCs/>
        </w:rPr>
        <w:t>Publicar la normativa que le resulta de aplicación.</w:t>
      </w:r>
    </w:p>
    <w:p w14:paraId="1FFF82FF" w14:textId="063B9D29" w:rsidR="007B6135" w:rsidRDefault="007B6135" w:rsidP="00BB73A3">
      <w:pPr>
        <w:pStyle w:val="Prrafodelista"/>
        <w:numPr>
          <w:ilvl w:val="0"/>
          <w:numId w:val="4"/>
        </w:numPr>
        <w:rPr>
          <w:bCs/>
        </w:rPr>
      </w:pPr>
      <w:r>
        <w:rPr>
          <w:bCs/>
        </w:rPr>
        <w:t>Publicar su organigrama.</w:t>
      </w:r>
    </w:p>
    <w:p w14:paraId="3808F022" w14:textId="47A11A2E" w:rsidR="007B6135" w:rsidRDefault="007B6135" w:rsidP="007B6135">
      <w:pPr>
        <w:pStyle w:val="Prrafodelista"/>
        <w:numPr>
          <w:ilvl w:val="0"/>
          <w:numId w:val="4"/>
        </w:numPr>
        <w:jc w:val="both"/>
        <w:rPr>
          <w:bCs/>
        </w:rPr>
      </w:pPr>
      <w:r>
        <w:rPr>
          <w:bCs/>
        </w:rPr>
        <w:t>Publicar la información relativa al perfil y trayectoria profesional de sus máximos responsables.</w:t>
      </w:r>
    </w:p>
    <w:p w14:paraId="0A761FC5" w14:textId="738D030E" w:rsidR="007B6135" w:rsidRDefault="007B6135" w:rsidP="007B6135">
      <w:pPr>
        <w:pStyle w:val="Prrafodelista"/>
        <w:numPr>
          <w:ilvl w:val="0"/>
          <w:numId w:val="4"/>
        </w:numPr>
        <w:jc w:val="both"/>
        <w:rPr>
          <w:bCs/>
        </w:rPr>
      </w:pPr>
      <w:r>
        <w:rPr>
          <w:bCs/>
        </w:rPr>
        <w:t>Publicar información sobre los contratos adjudicados por administraciones públicas.</w:t>
      </w:r>
    </w:p>
    <w:p w14:paraId="03BB2E6B" w14:textId="76BA4AC3" w:rsidR="007B6135" w:rsidRDefault="007B6135" w:rsidP="007B6135">
      <w:pPr>
        <w:pStyle w:val="Prrafodelista"/>
        <w:numPr>
          <w:ilvl w:val="0"/>
          <w:numId w:val="4"/>
        </w:numPr>
        <w:jc w:val="both"/>
        <w:rPr>
          <w:bCs/>
        </w:rPr>
      </w:pPr>
      <w:r>
        <w:rPr>
          <w:bCs/>
        </w:rPr>
        <w:t>Publicar la relación de convenios suscritos con administraciones públicas con mención de las partes firmantes, su objeto, plazo de duración y en su caso, las obligaciones económicas convenidas y su cuantía.</w:t>
      </w:r>
    </w:p>
    <w:p w14:paraId="63D30FA7" w14:textId="2A5DBDAD" w:rsidR="007B6135" w:rsidRDefault="007B6135" w:rsidP="007B6135">
      <w:pPr>
        <w:pStyle w:val="Prrafodelista"/>
        <w:numPr>
          <w:ilvl w:val="0"/>
          <w:numId w:val="4"/>
        </w:numPr>
        <w:jc w:val="both"/>
        <w:rPr>
          <w:bCs/>
        </w:rPr>
      </w:pPr>
      <w:r>
        <w:rPr>
          <w:bCs/>
        </w:rPr>
        <w:t xml:space="preserve">Publicar las subvenciones recibidas </w:t>
      </w:r>
      <w:r w:rsidR="00B92F1E">
        <w:rPr>
          <w:bCs/>
        </w:rPr>
        <w:t xml:space="preserve">procedentes de </w:t>
      </w:r>
      <w:r>
        <w:rPr>
          <w:bCs/>
        </w:rPr>
        <w:t>administraciones públicas.</w:t>
      </w:r>
    </w:p>
    <w:p w14:paraId="3CE4FA4E" w14:textId="556A1ECF" w:rsidR="007B6135" w:rsidRDefault="007B6135" w:rsidP="007B6135">
      <w:pPr>
        <w:pStyle w:val="Prrafodelista"/>
        <w:numPr>
          <w:ilvl w:val="0"/>
          <w:numId w:val="4"/>
        </w:numPr>
        <w:jc w:val="both"/>
        <w:rPr>
          <w:bCs/>
        </w:rPr>
      </w:pPr>
      <w:r>
        <w:rPr>
          <w:bCs/>
        </w:rPr>
        <w:t>Publicar el presupuesto.</w:t>
      </w:r>
    </w:p>
    <w:p w14:paraId="632CD226" w14:textId="61EB6E99" w:rsidR="007B6135" w:rsidRDefault="007B6135" w:rsidP="007B6135">
      <w:pPr>
        <w:pStyle w:val="Prrafodelista"/>
        <w:numPr>
          <w:ilvl w:val="0"/>
          <w:numId w:val="4"/>
        </w:numPr>
        <w:jc w:val="both"/>
        <w:rPr>
          <w:bCs/>
        </w:rPr>
      </w:pPr>
      <w:r>
        <w:rPr>
          <w:bCs/>
        </w:rPr>
        <w:t>Publicar las cuentas anuales.</w:t>
      </w:r>
    </w:p>
    <w:p w14:paraId="1FFEBD46" w14:textId="7BD148EE" w:rsidR="007B6135" w:rsidRDefault="007B6135" w:rsidP="007B6135">
      <w:pPr>
        <w:pStyle w:val="Prrafodelista"/>
        <w:numPr>
          <w:ilvl w:val="0"/>
          <w:numId w:val="4"/>
        </w:numPr>
        <w:jc w:val="both"/>
        <w:rPr>
          <w:bCs/>
        </w:rPr>
      </w:pPr>
      <w:r>
        <w:rPr>
          <w:bCs/>
        </w:rPr>
        <w:t>Publicar los informes de auditoría de cuentas y de fiscalización realizados por órganos de control externo.</w:t>
      </w:r>
    </w:p>
    <w:p w14:paraId="26E7BAD7" w14:textId="06BD6547" w:rsidR="007B6135" w:rsidRDefault="007B6135" w:rsidP="007B6135">
      <w:pPr>
        <w:pStyle w:val="Prrafodelista"/>
        <w:numPr>
          <w:ilvl w:val="0"/>
          <w:numId w:val="4"/>
        </w:numPr>
        <w:jc w:val="both"/>
        <w:rPr>
          <w:bCs/>
        </w:rPr>
      </w:pPr>
      <w:r>
        <w:rPr>
          <w:bCs/>
        </w:rPr>
        <w:t>Publicar la fecha en que se revisó o actualizó la información obligatoria por última vez.</w:t>
      </w:r>
    </w:p>
    <w:p w14:paraId="09C204A8" w14:textId="4DBE27FC" w:rsidR="00C029D5" w:rsidRDefault="00C029D5" w:rsidP="00C029D5"/>
    <w:p w14:paraId="1310D008" w14:textId="77777777" w:rsidR="00313D3B" w:rsidRPr="005A3C4E" w:rsidRDefault="00313D3B" w:rsidP="00C029D5"/>
    <w:p w14:paraId="04698BAA" w14:textId="427121FE" w:rsidR="00B40246" w:rsidRPr="005A3C4E" w:rsidRDefault="00827ABE" w:rsidP="00E903E0">
      <w:pPr>
        <w:ind w:left="6372" w:firstLine="708"/>
        <w:jc w:val="right"/>
      </w:pPr>
      <w:r w:rsidRPr="005A3C4E">
        <w:t xml:space="preserve">Madrid, </w:t>
      </w:r>
      <w:r w:rsidR="003528AB">
        <w:t>octubre</w:t>
      </w:r>
      <w:r w:rsidR="007B6135">
        <w:t xml:space="preserve"> de 2025</w:t>
      </w:r>
    </w:p>
    <w:p w14:paraId="601F9B13" w14:textId="77777777" w:rsidR="00CA4FB1" w:rsidRPr="005A3C4E" w:rsidRDefault="00CA4FB1">
      <w:r w:rsidRPr="005A3C4E">
        <w:br w:type="page"/>
      </w:r>
    </w:p>
    <w:p w14:paraId="378D0916" w14:textId="77777777" w:rsidR="00CA4FB1" w:rsidRPr="005A3C4E" w:rsidRDefault="003528AB"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4E604D44"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0"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4B7BBCBE"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7D7BA1F1"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31B01754"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B0C"/>
    <w:multiLevelType w:val="hybridMultilevel"/>
    <w:tmpl w:val="08E20762"/>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2B837E52"/>
    <w:multiLevelType w:val="hybridMultilevel"/>
    <w:tmpl w:val="A9E2AF7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FAD09AD"/>
    <w:multiLevelType w:val="hybridMultilevel"/>
    <w:tmpl w:val="42981184"/>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D587067"/>
    <w:multiLevelType w:val="hybridMultilevel"/>
    <w:tmpl w:val="895E565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0D000F8"/>
    <w:multiLevelType w:val="hybridMultilevel"/>
    <w:tmpl w:val="A7A86348"/>
    <w:lvl w:ilvl="0" w:tplc="0C0A000F">
      <w:start w:val="1"/>
      <w:numFmt w:val="decimal"/>
      <w:lvlText w:val="%1."/>
      <w:lvlJc w:val="left"/>
      <w:pPr>
        <w:ind w:left="1222" w:hanging="360"/>
      </w:p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7" w15:restartNumberingAfterBreak="0">
    <w:nsid w:val="56ED0E4C"/>
    <w:multiLevelType w:val="hybridMultilevel"/>
    <w:tmpl w:val="4F84ECEE"/>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7AE90C86"/>
    <w:multiLevelType w:val="hybridMultilevel"/>
    <w:tmpl w:val="558AFD4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6"/>
  </w:num>
  <w:num w:numId="5">
    <w:abstractNumId w:val="9"/>
  </w:num>
  <w:num w:numId="6">
    <w:abstractNumId w:val="1"/>
  </w:num>
  <w:num w:numId="7">
    <w:abstractNumId w:val="5"/>
  </w:num>
  <w:num w:numId="8">
    <w:abstractNumId w:val="7"/>
  </w:num>
  <w:num w:numId="9">
    <w:abstractNumId w:val="0"/>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05127"/>
    <w:rsid w:val="000262A3"/>
    <w:rsid w:val="00044978"/>
    <w:rsid w:val="00046DA2"/>
    <w:rsid w:val="0005066A"/>
    <w:rsid w:val="00063E44"/>
    <w:rsid w:val="000807E2"/>
    <w:rsid w:val="000965B3"/>
    <w:rsid w:val="000A5B0C"/>
    <w:rsid w:val="000B0FBA"/>
    <w:rsid w:val="000C58F9"/>
    <w:rsid w:val="000C6CFF"/>
    <w:rsid w:val="000D37BA"/>
    <w:rsid w:val="000E62B9"/>
    <w:rsid w:val="000F1CDA"/>
    <w:rsid w:val="00102733"/>
    <w:rsid w:val="00102EC4"/>
    <w:rsid w:val="0011279F"/>
    <w:rsid w:val="001561A4"/>
    <w:rsid w:val="00156A51"/>
    <w:rsid w:val="0016088E"/>
    <w:rsid w:val="00171352"/>
    <w:rsid w:val="001A17D1"/>
    <w:rsid w:val="001C72D3"/>
    <w:rsid w:val="001D0329"/>
    <w:rsid w:val="001E30E5"/>
    <w:rsid w:val="001E30F9"/>
    <w:rsid w:val="001F1FD6"/>
    <w:rsid w:val="00206263"/>
    <w:rsid w:val="0021059E"/>
    <w:rsid w:val="00214631"/>
    <w:rsid w:val="00232714"/>
    <w:rsid w:val="00235095"/>
    <w:rsid w:val="002409A4"/>
    <w:rsid w:val="002562C9"/>
    <w:rsid w:val="00280DE8"/>
    <w:rsid w:val="00285021"/>
    <w:rsid w:val="002918DE"/>
    <w:rsid w:val="002A154B"/>
    <w:rsid w:val="002B03A6"/>
    <w:rsid w:val="002D51FC"/>
    <w:rsid w:val="002F2850"/>
    <w:rsid w:val="00313D3B"/>
    <w:rsid w:val="00344D4F"/>
    <w:rsid w:val="003528AB"/>
    <w:rsid w:val="003828FA"/>
    <w:rsid w:val="003B7F67"/>
    <w:rsid w:val="003D3F6C"/>
    <w:rsid w:val="003E3018"/>
    <w:rsid w:val="003F271E"/>
    <w:rsid w:val="003F572A"/>
    <w:rsid w:val="004025D1"/>
    <w:rsid w:val="00421CCF"/>
    <w:rsid w:val="00442DDF"/>
    <w:rsid w:val="00443312"/>
    <w:rsid w:val="00466D7A"/>
    <w:rsid w:val="004B7CC4"/>
    <w:rsid w:val="004E554A"/>
    <w:rsid w:val="004E64AF"/>
    <w:rsid w:val="004F2655"/>
    <w:rsid w:val="00513C45"/>
    <w:rsid w:val="00521DA9"/>
    <w:rsid w:val="005260B7"/>
    <w:rsid w:val="005366E7"/>
    <w:rsid w:val="005366F7"/>
    <w:rsid w:val="00544E0C"/>
    <w:rsid w:val="00561402"/>
    <w:rsid w:val="0057532F"/>
    <w:rsid w:val="005A1669"/>
    <w:rsid w:val="005A3C4E"/>
    <w:rsid w:val="005B19E4"/>
    <w:rsid w:val="005C3CAD"/>
    <w:rsid w:val="005E0CA3"/>
    <w:rsid w:val="005E52D1"/>
    <w:rsid w:val="005F0BDE"/>
    <w:rsid w:val="005F29B8"/>
    <w:rsid w:val="00605E0D"/>
    <w:rsid w:val="0060669B"/>
    <w:rsid w:val="00626FD7"/>
    <w:rsid w:val="006439A2"/>
    <w:rsid w:val="00647F81"/>
    <w:rsid w:val="00671D67"/>
    <w:rsid w:val="00675E37"/>
    <w:rsid w:val="006A2766"/>
    <w:rsid w:val="006A760C"/>
    <w:rsid w:val="006D1122"/>
    <w:rsid w:val="006E5667"/>
    <w:rsid w:val="00710031"/>
    <w:rsid w:val="00715014"/>
    <w:rsid w:val="00716924"/>
    <w:rsid w:val="00716F29"/>
    <w:rsid w:val="00743756"/>
    <w:rsid w:val="00743A58"/>
    <w:rsid w:val="007615B6"/>
    <w:rsid w:val="0077782B"/>
    <w:rsid w:val="00783F7C"/>
    <w:rsid w:val="007A66BE"/>
    <w:rsid w:val="007B0F99"/>
    <w:rsid w:val="007B4936"/>
    <w:rsid w:val="007B6135"/>
    <w:rsid w:val="007E73BE"/>
    <w:rsid w:val="008112E2"/>
    <w:rsid w:val="00817B66"/>
    <w:rsid w:val="00827ABE"/>
    <w:rsid w:val="00833501"/>
    <w:rsid w:val="00840B55"/>
    <w:rsid w:val="00844FA9"/>
    <w:rsid w:val="00870A89"/>
    <w:rsid w:val="008B69BD"/>
    <w:rsid w:val="008C1E1E"/>
    <w:rsid w:val="008E61F8"/>
    <w:rsid w:val="00912C2E"/>
    <w:rsid w:val="009150B8"/>
    <w:rsid w:val="009232B4"/>
    <w:rsid w:val="00923F05"/>
    <w:rsid w:val="0092723A"/>
    <w:rsid w:val="00932008"/>
    <w:rsid w:val="009609E9"/>
    <w:rsid w:val="00965B81"/>
    <w:rsid w:val="0098555C"/>
    <w:rsid w:val="009A5239"/>
    <w:rsid w:val="009A7780"/>
    <w:rsid w:val="009D4072"/>
    <w:rsid w:val="009F7DA6"/>
    <w:rsid w:val="00A442CF"/>
    <w:rsid w:val="00A448D7"/>
    <w:rsid w:val="00A836C4"/>
    <w:rsid w:val="00AA3642"/>
    <w:rsid w:val="00AA3D3B"/>
    <w:rsid w:val="00AD2022"/>
    <w:rsid w:val="00AE3317"/>
    <w:rsid w:val="00AE4BFB"/>
    <w:rsid w:val="00AF0A48"/>
    <w:rsid w:val="00B04A11"/>
    <w:rsid w:val="00B15FC1"/>
    <w:rsid w:val="00B266D1"/>
    <w:rsid w:val="00B2752B"/>
    <w:rsid w:val="00B32D40"/>
    <w:rsid w:val="00B40246"/>
    <w:rsid w:val="00B75309"/>
    <w:rsid w:val="00B841AE"/>
    <w:rsid w:val="00B92F1E"/>
    <w:rsid w:val="00BA2751"/>
    <w:rsid w:val="00BB1DAC"/>
    <w:rsid w:val="00BB6799"/>
    <w:rsid w:val="00BB73A3"/>
    <w:rsid w:val="00BC15C1"/>
    <w:rsid w:val="00BC7789"/>
    <w:rsid w:val="00BD4582"/>
    <w:rsid w:val="00BE18B0"/>
    <w:rsid w:val="00BE6A46"/>
    <w:rsid w:val="00C029D5"/>
    <w:rsid w:val="00C23166"/>
    <w:rsid w:val="00C33225"/>
    <w:rsid w:val="00C33A23"/>
    <w:rsid w:val="00C5518F"/>
    <w:rsid w:val="00C5744D"/>
    <w:rsid w:val="00C65B5B"/>
    <w:rsid w:val="00C6710B"/>
    <w:rsid w:val="00CA4FB1"/>
    <w:rsid w:val="00CB3750"/>
    <w:rsid w:val="00CB4BF4"/>
    <w:rsid w:val="00CB5511"/>
    <w:rsid w:val="00CC2049"/>
    <w:rsid w:val="00CC530C"/>
    <w:rsid w:val="00CC5B4F"/>
    <w:rsid w:val="00CF1D48"/>
    <w:rsid w:val="00D17380"/>
    <w:rsid w:val="00D221AE"/>
    <w:rsid w:val="00D42966"/>
    <w:rsid w:val="00D61A4E"/>
    <w:rsid w:val="00D67FD0"/>
    <w:rsid w:val="00D96F84"/>
    <w:rsid w:val="00DA6DA4"/>
    <w:rsid w:val="00DA76E7"/>
    <w:rsid w:val="00DB0F9C"/>
    <w:rsid w:val="00DB3548"/>
    <w:rsid w:val="00DB63F1"/>
    <w:rsid w:val="00DB677C"/>
    <w:rsid w:val="00DF0BBA"/>
    <w:rsid w:val="00DF5F2A"/>
    <w:rsid w:val="00DF63E7"/>
    <w:rsid w:val="00E03CC0"/>
    <w:rsid w:val="00E05DC0"/>
    <w:rsid w:val="00E10482"/>
    <w:rsid w:val="00E3088D"/>
    <w:rsid w:val="00E34195"/>
    <w:rsid w:val="00E35267"/>
    <w:rsid w:val="00E41B30"/>
    <w:rsid w:val="00E47613"/>
    <w:rsid w:val="00E65B7F"/>
    <w:rsid w:val="00E738BE"/>
    <w:rsid w:val="00E903E0"/>
    <w:rsid w:val="00EB34DA"/>
    <w:rsid w:val="00EB51D7"/>
    <w:rsid w:val="00EC3099"/>
    <w:rsid w:val="00EC5A86"/>
    <w:rsid w:val="00EE3740"/>
    <w:rsid w:val="00F14DA4"/>
    <w:rsid w:val="00F21D28"/>
    <w:rsid w:val="00F22752"/>
    <w:rsid w:val="00F22B6F"/>
    <w:rsid w:val="00F41A57"/>
    <w:rsid w:val="00F47C3B"/>
    <w:rsid w:val="00F66BBF"/>
    <w:rsid w:val="00F71D7D"/>
    <w:rsid w:val="00FB0FE2"/>
    <w:rsid w:val="00FB32EE"/>
    <w:rsid w:val="00FC0A40"/>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A57"/>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customStyle="1" w:styleId="SinespaciadoCar">
    <w:name w:val="Sin espaciado Car"/>
    <w:basedOn w:val="Fuentedeprrafopredeter"/>
    <w:link w:val="Sinespaciado"/>
    <w:uiPriority w:val="1"/>
    <w:rsid w:val="00C029D5"/>
    <w:rPr>
      <w:rFonts w:ascii="Mulish" w:hAnsi="Mulish"/>
    </w:rPr>
  </w:style>
  <w:style w:type="character" w:styleId="Hipervnculo">
    <w:name w:val="Hyperlink"/>
    <w:basedOn w:val="Fuentedeprrafopredeter"/>
    <w:uiPriority w:val="99"/>
    <w:unhideWhenUsed/>
    <w:rsid w:val="00AE4BFB"/>
    <w:rPr>
      <w:color w:val="0000FF"/>
      <w:u w:val="single"/>
    </w:rPr>
  </w:style>
  <w:style w:type="character" w:styleId="Hipervnculovisitado">
    <w:name w:val="FollowedHyperlink"/>
    <w:basedOn w:val="Fuentedeprrafopredeter"/>
    <w:uiPriority w:val="99"/>
    <w:semiHidden/>
    <w:unhideWhenUsed/>
    <w:rsid w:val="00EB34DA"/>
    <w:rPr>
      <w:color w:val="800080" w:themeColor="followedHyperlink"/>
      <w:u w:val="single"/>
    </w:rPr>
  </w:style>
  <w:style w:type="character" w:styleId="Mencinsinresolver">
    <w:name w:val="Unresolved Mention"/>
    <w:basedOn w:val="Fuentedeprrafopredeter"/>
    <w:uiPriority w:val="99"/>
    <w:semiHidden/>
    <w:unhideWhenUsed/>
    <w:rsid w:val="00EB3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832035">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08983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nyh.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34477F"/>
    <w:rsid w:val="003D088C"/>
    <w:rsid w:val="00447F79"/>
    <w:rsid w:val="004D543B"/>
    <w:rsid w:val="004F291A"/>
    <w:rsid w:val="0055537B"/>
    <w:rsid w:val="00617EB2"/>
    <w:rsid w:val="00665CA7"/>
    <w:rsid w:val="007728A6"/>
    <w:rsid w:val="00811765"/>
    <w:rsid w:val="0084172D"/>
    <w:rsid w:val="008B6C28"/>
    <w:rsid w:val="0093751D"/>
    <w:rsid w:val="009C534F"/>
    <w:rsid w:val="00A177D0"/>
    <w:rsid w:val="00A324F5"/>
    <w:rsid w:val="00AC72EB"/>
    <w:rsid w:val="00B71197"/>
    <w:rsid w:val="00C55F34"/>
    <w:rsid w:val="00D35513"/>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59</TotalTime>
  <Pages>9</Pages>
  <Words>2112</Words>
  <Characters>11618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9</cp:revision>
  <cp:lastPrinted>2024-10-21T09:52:00Z</cp:lastPrinted>
  <dcterms:created xsi:type="dcterms:W3CDTF">2025-05-28T11:32:00Z</dcterms:created>
  <dcterms:modified xsi:type="dcterms:W3CDTF">2025-11-06T10:29:00Z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