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52"/>
        <w:gridCol w:w="6904"/>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2EB5F52A" w:rsidR="000C6CFF" w:rsidRPr="005A3C4E" w:rsidRDefault="008E61F8">
            <w:pPr>
              <w:rPr>
                <w:sz w:val="24"/>
                <w:szCs w:val="24"/>
              </w:rPr>
            </w:pPr>
            <w:r w:rsidRPr="008E61F8">
              <w:rPr>
                <w:sz w:val="24"/>
                <w:szCs w:val="24"/>
              </w:rPr>
              <w:t>A</w:t>
            </w:r>
            <w:r>
              <w:rPr>
                <w:sz w:val="24"/>
                <w:szCs w:val="24"/>
              </w:rPr>
              <w:t xml:space="preserve">IR </w:t>
            </w:r>
            <w:r w:rsidRPr="008E61F8">
              <w:rPr>
                <w:sz w:val="24"/>
                <w:szCs w:val="24"/>
              </w:rPr>
              <w:t>E</w:t>
            </w:r>
            <w:r>
              <w:rPr>
                <w:sz w:val="24"/>
                <w:szCs w:val="24"/>
              </w:rPr>
              <w:t>UROPA</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2A2D1C5E" w:rsidR="00CB4BF4" w:rsidRDefault="008E61F8">
            <w:pPr>
              <w:rPr>
                <w:sz w:val="24"/>
                <w:szCs w:val="24"/>
              </w:rPr>
            </w:pPr>
            <w:r>
              <w:rPr>
                <w:sz w:val="24"/>
                <w:szCs w:val="24"/>
              </w:rPr>
              <w:t>26.05.2025</w:t>
            </w:r>
          </w:p>
          <w:p w14:paraId="0D584C03" w14:textId="4627DBD9" w:rsidR="00442DDF" w:rsidRPr="005A3C4E" w:rsidRDefault="00442DDF">
            <w:pPr>
              <w:rPr>
                <w:sz w:val="24"/>
                <w:szCs w:val="24"/>
              </w:rPr>
            </w:pPr>
            <w:r w:rsidRPr="005A3C4E">
              <w:rPr>
                <w:sz w:val="24"/>
                <w:szCs w:val="24"/>
              </w:rPr>
              <w:t xml:space="preserve">Segunda revisión: </w:t>
            </w:r>
            <w:r w:rsidR="00D47093">
              <w:rPr>
                <w:sz w:val="24"/>
                <w:szCs w:val="24"/>
              </w:rPr>
              <w:t>05.09.2025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613FBC8E" w:rsidR="00B46260" w:rsidRPr="005A3C4E" w:rsidRDefault="00810A2C" w:rsidP="00B46260">
            <w:pPr>
              <w:rPr>
                <w:sz w:val="24"/>
                <w:szCs w:val="24"/>
              </w:rPr>
            </w:pPr>
            <w:hyperlink r:id="rId9" w:history="1">
              <w:r w:rsidRPr="00A8033F">
                <w:rPr>
                  <w:rStyle w:val="Hipervnculo"/>
                  <w:sz w:val="24"/>
                </w:rPr>
                <w:t>https://www.aireuropa.com/es/es/aea/informacion-para-volar/informacion-corporativa/informacion-corporativa-air-europa.html</w:t>
              </w:r>
            </w:hyperlink>
            <w:r>
              <w:rPr>
                <w:sz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2.1.g</w:t>
            </w:r>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2.1.</w:t>
            </w:r>
            <w:r w:rsidR="004025D1">
              <w:rPr>
                <w:sz w:val="20"/>
                <w:szCs w:val="20"/>
              </w:rPr>
              <w:t>i</w:t>
            </w:r>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1E814B0A" w14:textId="52B63A86" w:rsidR="00B40246" w:rsidRPr="005A3C4E" w:rsidRDefault="00810A2C"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77777777"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77777777" w:rsidR="00CB5511" w:rsidRPr="005A3C4E" w:rsidRDefault="00CB5511" w:rsidP="00CB5511">
            <w:pPr>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7777777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17D5B1F2" w:rsidR="00CB5511" w:rsidRPr="005A3C4E" w:rsidRDefault="008E61F8"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77777777" w:rsidR="00932008" w:rsidRPr="005A3C4E" w:rsidRDefault="00932008">
            <w:pPr>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77777777"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7C185326" w:rsidR="00932008" w:rsidRPr="005A3C4E" w:rsidRDefault="008E61F8"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638409D" w:rsidR="002F2850" w:rsidRDefault="002F2850" w:rsidP="002F2850"/>
    <w:p w14:paraId="451B598D" w14:textId="77777777" w:rsidR="00C029D5" w:rsidRPr="003B1702" w:rsidRDefault="00C029D5" w:rsidP="00C029D5">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C029D5" w:rsidRPr="00396A23" w14:paraId="2BB9233F" w14:textId="77777777" w:rsidTr="00197F84">
        <w:tc>
          <w:tcPr>
            <w:tcW w:w="2711" w:type="dxa"/>
            <w:vAlign w:val="center"/>
          </w:tcPr>
          <w:p w14:paraId="454743C6"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59FFDCB1"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47C2635E"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076AEAAA"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C029D5" w:rsidRPr="00396A23" w14:paraId="5BA15869" w14:textId="77777777" w:rsidTr="00197F84">
        <w:trPr>
          <w:trHeight w:val="481"/>
        </w:trPr>
        <w:tc>
          <w:tcPr>
            <w:tcW w:w="2711" w:type="dxa"/>
          </w:tcPr>
          <w:p w14:paraId="7889F728" w14:textId="149DD50F" w:rsidR="00C029D5" w:rsidRPr="00A30CCF" w:rsidRDefault="000E26B9" w:rsidP="000E26B9">
            <w:pPr>
              <w:pStyle w:val="Cuerpodelboletn"/>
              <w:spacing w:before="120" w:after="120" w:line="312" w:lineRule="auto"/>
              <w:jc w:val="center"/>
              <w:rPr>
                <w:bCs/>
                <w:sz w:val="20"/>
                <w:szCs w:val="20"/>
              </w:rPr>
            </w:pPr>
            <w:r>
              <w:rPr>
                <w:bCs/>
                <w:sz w:val="20"/>
                <w:szCs w:val="20"/>
              </w:rPr>
              <w:t>2023</w:t>
            </w:r>
          </w:p>
        </w:tc>
        <w:tc>
          <w:tcPr>
            <w:tcW w:w="2545" w:type="dxa"/>
          </w:tcPr>
          <w:p w14:paraId="5FDBC07A" w14:textId="707F752C" w:rsidR="00C029D5" w:rsidRPr="00A30CCF" w:rsidRDefault="000E26B9" w:rsidP="00197F84">
            <w:pPr>
              <w:pStyle w:val="Cuerpodelboletn"/>
              <w:spacing w:before="120" w:after="120" w:line="312" w:lineRule="auto"/>
              <w:jc w:val="center"/>
              <w:rPr>
                <w:bCs/>
                <w:sz w:val="20"/>
                <w:szCs w:val="20"/>
              </w:rPr>
            </w:pPr>
            <w:r>
              <w:rPr>
                <w:bCs/>
                <w:sz w:val="20"/>
                <w:szCs w:val="20"/>
              </w:rPr>
              <w:t>7,7%</w:t>
            </w:r>
          </w:p>
        </w:tc>
        <w:tc>
          <w:tcPr>
            <w:tcW w:w="2728" w:type="dxa"/>
          </w:tcPr>
          <w:p w14:paraId="0C73E768" w14:textId="4773B5B8" w:rsidR="00C029D5" w:rsidRPr="00A30CCF" w:rsidRDefault="000E26B9" w:rsidP="00197F84">
            <w:pPr>
              <w:pStyle w:val="Cuerpodelboletn"/>
              <w:spacing w:before="120" w:after="120" w:line="312" w:lineRule="auto"/>
              <w:jc w:val="center"/>
              <w:rPr>
                <w:bCs/>
                <w:sz w:val="20"/>
                <w:szCs w:val="20"/>
              </w:rPr>
            </w:pPr>
            <w:r>
              <w:rPr>
                <w:bCs/>
                <w:sz w:val="20"/>
                <w:szCs w:val="20"/>
              </w:rPr>
              <w:t>14</w:t>
            </w:r>
          </w:p>
        </w:tc>
        <w:tc>
          <w:tcPr>
            <w:tcW w:w="2051" w:type="dxa"/>
          </w:tcPr>
          <w:p w14:paraId="55814783" w14:textId="28D32415" w:rsidR="00C029D5" w:rsidRPr="00A30CCF" w:rsidRDefault="00FE39FB" w:rsidP="00197F84">
            <w:pPr>
              <w:pStyle w:val="Cuerpodelboletn"/>
              <w:spacing w:before="120" w:after="120" w:line="312" w:lineRule="auto"/>
              <w:jc w:val="center"/>
              <w:rPr>
                <w:bCs/>
                <w:sz w:val="20"/>
                <w:szCs w:val="20"/>
              </w:rPr>
            </w:pPr>
            <w:r>
              <w:rPr>
                <w:bCs/>
                <w:sz w:val="20"/>
                <w:szCs w:val="20"/>
              </w:rPr>
              <w:t>10</w:t>
            </w:r>
          </w:p>
        </w:tc>
      </w:tr>
      <w:tr w:rsidR="00C029D5" w:rsidRPr="00396A23" w14:paraId="4E05AA76" w14:textId="77777777" w:rsidTr="00197F84">
        <w:tc>
          <w:tcPr>
            <w:tcW w:w="2711" w:type="dxa"/>
          </w:tcPr>
          <w:p w14:paraId="57C99C98" w14:textId="50A29DFA" w:rsidR="00C029D5" w:rsidRPr="00A30CCF" w:rsidRDefault="000E26B9" w:rsidP="000E26B9">
            <w:pPr>
              <w:pStyle w:val="Cuerpodelboletn"/>
              <w:spacing w:before="120" w:after="120" w:line="312" w:lineRule="auto"/>
              <w:jc w:val="center"/>
              <w:rPr>
                <w:bCs/>
                <w:sz w:val="20"/>
                <w:szCs w:val="20"/>
              </w:rPr>
            </w:pPr>
            <w:r>
              <w:rPr>
                <w:bCs/>
                <w:sz w:val="20"/>
                <w:szCs w:val="20"/>
              </w:rPr>
              <w:t>2024</w:t>
            </w:r>
          </w:p>
        </w:tc>
        <w:tc>
          <w:tcPr>
            <w:tcW w:w="2545" w:type="dxa"/>
          </w:tcPr>
          <w:p w14:paraId="6C8954FF" w14:textId="310050B4" w:rsidR="00C029D5" w:rsidRPr="00A30CCF" w:rsidRDefault="00FE39FB" w:rsidP="00197F84">
            <w:pPr>
              <w:pStyle w:val="Cuerpodelboletn"/>
              <w:spacing w:before="120" w:after="120" w:line="312" w:lineRule="auto"/>
              <w:jc w:val="center"/>
              <w:rPr>
                <w:bCs/>
                <w:sz w:val="20"/>
                <w:szCs w:val="20"/>
              </w:rPr>
            </w:pPr>
            <w:r>
              <w:rPr>
                <w:bCs/>
                <w:sz w:val="20"/>
                <w:szCs w:val="20"/>
              </w:rPr>
              <w:t>73,4</w:t>
            </w:r>
            <w:r w:rsidR="000E26B9">
              <w:rPr>
                <w:bCs/>
                <w:sz w:val="20"/>
                <w:szCs w:val="20"/>
              </w:rPr>
              <w:t>%</w:t>
            </w:r>
          </w:p>
        </w:tc>
        <w:tc>
          <w:tcPr>
            <w:tcW w:w="2728" w:type="dxa"/>
          </w:tcPr>
          <w:p w14:paraId="6B8EBC69" w14:textId="617480C5" w:rsidR="00C029D5" w:rsidRPr="00A30CCF" w:rsidRDefault="00FE39FB" w:rsidP="00FE39FB">
            <w:pPr>
              <w:pStyle w:val="Cuerpodelboletn"/>
              <w:spacing w:before="120" w:after="120" w:line="312" w:lineRule="auto"/>
              <w:jc w:val="center"/>
              <w:rPr>
                <w:bCs/>
                <w:sz w:val="20"/>
                <w:szCs w:val="20"/>
              </w:rPr>
            </w:pPr>
            <w:r>
              <w:rPr>
                <w:bCs/>
                <w:sz w:val="20"/>
                <w:szCs w:val="20"/>
              </w:rPr>
              <w:t>4</w:t>
            </w:r>
          </w:p>
        </w:tc>
        <w:tc>
          <w:tcPr>
            <w:tcW w:w="2051" w:type="dxa"/>
          </w:tcPr>
          <w:p w14:paraId="5DDEF90F" w14:textId="43C58E60" w:rsidR="00C029D5" w:rsidRPr="00A30CCF" w:rsidRDefault="0010193D" w:rsidP="00197F84">
            <w:pPr>
              <w:pStyle w:val="Cuerpodelboletn"/>
              <w:spacing w:before="120" w:after="120" w:line="312" w:lineRule="auto"/>
              <w:jc w:val="center"/>
              <w:rPr>
                <w:bCs/>
                <w:sz w:val="20"/>
                <w:szCs w:val="20"/>
              </w:rPr>
            </w:pPr>
            <w:r>
              <w:rPr>
                <w:bCs/>
                <w:sz w:val="20"/>
                <w:szCs w:val="20"/>
              </w:rPr>
              <w:t>0</w:t>
            </w:r>
          </w:p>
        </w:tc>
      </w:tr>
      <w:tr w:rsidR="00C029D5" w:rsidRPr="00396A23" w14:paraId="299991DB" w14:textId="77777777" w:rsidTr="00FE39FB">
        <w:tblPrEx>
          <w:tblLook w:val="0480" w:firstRow="0" w:lastRow="0" w:firstColumn="1" w:lastColumn="0" w:noHBand="0" w:noVBand="1"/>
        </w:tblPrEx>
        <w:trPr>
          <w:trHeight w:val="5944"/>
        </w:trPr>
        <w:tc>
          <w:tcPr>
            <w:tcW w:w="10035" w:type="dxa"/>
            <w:gridSpan w:val="4"/>
          </w:tcPr>
          <w:p w14:paraId="44DF6DDD" w14:textId="77777777" w:rsidR="00C029D5" w:rsidRPr="00524341" w:rsidRDefault="00C029D5" w:rsidP="00197F84">
            <w:pPr>
              <w:pStyle w:val="Cuerpodelboletn"/>
              <w:spacing w:before="120" w:after="120" w:line="312" w:lineRule="auto"/>
              <w:rPr>
                <w:b/>
                <w:color w:val="3C8378"/>
                <w:sz w:val="20"/>
                <w:szCs w:val="20"/>
              </w:rPr>
            </w:pPr>
            <w:bookmarkStart w:id="0" w:name="_Hlk198629559"/>
            <w:r w:rsidRPr="00524341">
              <w:rPr>
                <w:b/>
                <w:color w:val="3C8378"/>
                <w:sz w:val="20"/>
                <w:szCs w:val="20"/>
              </w:rPr>
              <w:lastRenderedPageBreak/>
              <w:t xml:space="preserve">Relación de las </w:t>
            </w:r>
            <w:r w:rsidRPr="008F3318">
              <w:rPr>
                <w:b/>
                <w:color w:val="3C8378"/>
                <w:sz w:val="20"/>
                <w:szCs w:val="20"/>
              </w:rPr>
              <w:t>recomendaciones efectuadas</w:t>
            </w:r>
            <w:r w:rsidRPr="00524341">
              <w:rPr>
                <w:b/>
                <w:color w:val="3C8378"/>
                <w:sz w:val="20"/>
                <w:szCs w:val="20"/>
              </w:rPr>
              <w:t xml:space="preserve"> en la última evaluación</w:t>
            </w:r>
          </w:p>
          <w:p w14:paraId="2C210A17" w14:textId="77777777" w:rsidR="00FE39FB" w:rsidRPr="00626321" w:rsidRDefault="00FE39FB" w:rsidP="00FE39FB">
            <w:pPr>
              <w:pStyle w:val="Sinespaciado"/>
              <w:spacing w:line="276" w:lineRule="auto"/>
              <w:jc w:val="both"/>
              <w:rPr>
                <w:sz w:val="20"/>
                <w:szCs w:val="20"/>
              </w:rPr>
            </w:pPr>
            <w:bookmarkStart w:id="1" w:name="_Hlk166755143"/>
            <w:r w:rsidRPr="00626321">
              <w:rPr>
                <w:sz w:val="20"/>
                <w:szCs w:val="20"/>
              </w:rPr>
              <w:t>Respecto de la publicación de contenidos, sigue sin publicarse:</w:t>
            </w:r>
          </w:p>
          <w:p w14:paraId="0A8CDC5D" w14:textId="77777777" w:rsidR="00FE39FB" w:rsidRPr="00626321" w:rsidRDefault="00FE39FB" w:rsidP="00FE39FB">
            <w:pPr>
              <w:pStyle w:val="Prrafodelista"/>
              <w:rPr>
                <w:sz w:val="20"/>
                <w:szCs w:val="20"/>
              </w:rPr>
            </w:pPr>
          </w:p>
          <w:p w14:paraId="58EEA49D" w14:textId="11EFF9CD" w:rsidR="00FE39FB" w:rsidRPr="00626321" w:rsidRDefault="00FE39FB" w:rsidP="00FE39FB">
            <w:pPr>
              <w:pStyle w:val="Sinespaciado"/>
              <w:numPr>
                <w:ilvl w:val="0"/>
                <w:numId w:val="38"/>
              </w:numPr>
              <w:spacing w:line="276" w:lineRule="auto"/>
              <w:jc w:val="both"/>
              <w:rPr>
                <w:sz w:val="20"/>
                <w:szCs w:val="20"/>
              </w:rPr>
            </w:pPr>
            <w:r w:rsidRPr="00626321">
              <w:rPr>
                <w:sz w:val="20"/>
                <w:szCs w:val="20"/>
              </w:rPr>
              <w:t xml:space="preserve">Dentro del bloque de Información Institucional y Organizativa: </w:t>
            </w:r>
          </w:p>
          <w:p w14:paraId="562E0A27" w14:textId="53BF5026" w:rsidR="00FE39FB" w:rsidRPr="00626321" w:rsidRDefault="00FE39FB" w:rsidP="00FE39FB">
            <w:pPr>
              <w:pStyle w:val="Prrafodelista"/>
              <w:numPr>
                <w:ilvl w:val="0"/>
                <w:numId w:val="39"/>
              </w:numPr>
              <w:spacing w:before="120" w:after="120"/>
              <w:jc w:val="both"/>
              <w:rPr>
                <w:sz w:val="20"/>
                <w:szCs w:val="20"/>
              </w:rPr>
            </w:pPr>
            <w:r w:rsidRPr="00626321">
              <w:rPr>
                <w:sz w:val="20"/>
                <w:szCs w:val="20"/>
              </w:rPr>
              <w:t>La normativa que le resulta de aplicación. En este apartado deberían publicarse al menos los estatutos sociales de la entidad.</w:t>
            </w:r>
          </w:p>
          <w:p w14:paraId="3F486252" w14:textId="77777777" w:rsidR="00FE39FB" w:rsidRPr="00626321" w:rsidRDefault="00FE39FB" w:rsidP="00FE39FB">
            <w:pPr>
              <w:pStyle w:val="Prrafodelista"/>
              <w:numPr>
                <w:ilvl w:val="0"/>
                <w:numId w:val="39"/>
              </w:numPr>
              <w:spacing w:before="120" w:after="120"/>
              <w:jc w:val="both"/>
              <w:rPr>
                <w:sz w:val="20"/>
                <w:szCs w:val="20"/>
              </w:rPr>
            </w:pPr>
            <w:r w:rsidRPr="00626321">
              <w:rPr>
                <w:sz w:val="20"/>
                <w:szCs w:val="20"/>
              </w:rPr>
              <w:t>El organigrama.</w:t>
            </w:r>
          </w:p>
          <w:p w14:paraId="56F0A9B2" w14:textId="46A6E875" w:rsidR="00FE39FB" w:rsidRPr="00626321" w:rsidRDefault="00FE39FB" w:rsidP="00FE39FB">
            <w:pPr>
              <w:pStyle w:val="Sinespaciado"/>
              <w:numPr>
                <w:ilvl w:val="0"/>
                <w:numId w:val="38"/>
              </w:numPr>
              <w:spacing w:line="276" w:lineRule="auto"/>
              <w:jc w:val="both"/>
              <w:rPr>
                <w:sz w:val="20"/>
                <w:szCs w:val="20"/>
              </w:rPr>
            </w:pPr>
            <w:r w:rsidRPr="00626321">
              <w:rPr>
                <w:sz w:val="20"/>
                <w:szCs w:val="20"/>
              </w:rPr>
              <w:t>En el bloque de Información económica:</w:t>
            </w:r>
          </w:p>
          <w:p w14:paraId="69AAFD8F" w14:textId="77777777" w:rsidR="00FE39FB" w:rsidRPr="00626321" w:rsidRDefault="00FE39FB" w:rsidP="00FE39FB">
            <w:pPr>
              <w:pStyle w:val="Prrafodelista"/>
              <w:numPr>
                <w:ilvl w:val="0"/>
                <w:numId w:val="40"/>
              </w:numPr>
              <w:spacing w:before="120" w:after="120"/>
              <w:jc w:val="both"/>
              <w:rPr>
                <w:sz w:val="20"/>
                <w:szCs w:val="20"/>
              </w:rPr>
            </w:pPr>
            <w:r w:rsidRPr="00626321">
              <w:rPr>
                <w:sz w:val="20"/>
                <w:szCs w:val="20"/>
              </w:rPr>
              <w:t>Debería completarse la información relativa a los convenios incluyendo el plazo de duración, los sujetos obligados, la cuantía de las obligaciones económicas que, en su caso, hayan sido convenidas y las posibles modificaciones de los convenios suscritos.</w:t>
            </w:r>
          </w:p>
          <w:p w14:paraId="5FCE465E" w14:textId="77777777" w:rsidR="00FE39FB" w:rsidRPr="00626321" w:rsidRDefault="00FE39FB" w:rsidP="00FE39FB">
            <w:pPr>
              <w:rPr>
                <w:sz w:val="20"/>
                <w:szCs w:val="20"/>
              </w:rPr>
            </w:pPr>
          </w:p>
          <w:p w14:paraId="4A869F49" w14:textId="14CE146A" w:rsidR="00C029D5" w:rsidRPr="00B914FA" w:rsidRDefault="00FE39FB" w:rsidP="00FE39FB">
            <w:pPr>
              <w:pStyle w:val="Sinespaciado"/>
              <w:spacing w:line="276" w:lineRule="auto"/>
              <w:jc w:val="both"/>
              <w:rPr>
                <w:rStyle w:val="Ttulo2Car"/>
                <w:rFonts w:eastAsiaTheme="minorEastAsia" w:cstheme="minorBidi"/>
                <w:b w:val="0"/>
                <w:bCs w:val="0"/>
                <w:color w:val="auto"/>
                <w:sz w:val="20"/>
                <w:szCs w:val="20"/>
              </w:rPr>
            </w:pPr>
            <w:r w:rsidRPr="00626321">
              <w:rPr>
                <w:sz w:val="20"/>
                <w:szCs w:val="20"/>
              </w:rPr>
              <w:t>Respecto del cumplimiento de los criterios de calidad en la publicación de la información, ésta no está datada y sigue sin publicarse la fecha en que se revisó o actualizó por última vez la información obligatoria publicada en la web de la entidad.</w:t>
            </w:r>
            <w:bookmarkEnd w:id="1"/>
          </w:p>
        </w:tc>
      </w:tr>
      <w:bookmarkEnd w:id="0"/>
    </w:tbl>
    <w:p w14:paraId="771393D5" w14:textId="037D4C57" w:rsidR="00C029D5" w:rsidRDefault="00C029D5" w:rsidP="002F2850">
      <w:r>
        <w:rPr>
          <w:i/>
          <w:iCs/>
          <w:highlight w:val="magenta"/>
        </w:rPr>
        <w:br w:type="page"/>
      </w:r>
    </w:p>
    <w:p w14:paraId="6AB14A11" w14:textId="1E8C68B1" w:rsidR="002F2850" w:rsidRPr="0060669B" w:rsidRDefault="00AE3317" w:rsidP="00C029D5">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7C804362"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C029D5">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1"/>
        <w:gridCol w:w="1958"/>
        <w:gridCol w:w="797"/>
        <w:gridCol w:w="5780"/>
      </w:tblGrid>
      <w:tr w:rsidR="00E34195" w:rsidRPr="005A3C4E" w14:paraId="0C67B306" w14:textId="77777777" w:rsidTr="00FE39FB">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30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6208"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FE39FB">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307" w:type="dxa"/>
            <w:tcBorders>
              <w:top w:val="single" w:sz="4" w:space="0" w:color="00642D"/>
              <w:left w:val="single" w:sz="4" w:space="0" w:color="00642D"/>
              <w:bottom w:val="single" w:sz="4" w:space="0" w:color="00642D"/>
              <w:right w:val="single" w:sz="4" w:space="0" w:color="00642D"/>
            </w:tcBorders>
            <w:vAlign w:val="center"/>
          </w:tcPr>
          <w:p w14:paraId="4D8E2886" w14:textId="5FEB9709" w:rsidR="00E34195" w:rsidRPr="00264DAA" w:rsidRDefault="00264DAA" w:rsidP="00264DAA">
            <w:pPr>
              <w:pStyle w:val="Cuerpodelboletn"/>
              <w:spacing w:before="120" w:after="120" w:line="312" w:lineRule="auto"/>
              <w:jc w:val="center"/>
              <w:rPr>
                <w:rStyle w:val="Ttulo2Car"/>
                <w:b w:val="0"/>
                <w:bCs w:val="0"/>
                <w:sz w:val="20"/>
                <w:szCs w:val="20"/>
                <w:lang w:bidi="es-ES"/>
              </w:rPr>
            </w:pPr>
            <w:r w:rsidRPr="00264DAA">
              <w:rPr>
                <w:rStyle w:val="Ttulo2Car"/>
                <w:b w:val="0"/>
                <w:bCs w:val="0"/>
                <w:color w:val="auto"/>
                <w:sz w:val="20"/>
                <w:szCs w:val="20"/>
                <w:lang w:bidi="es-ES"/>
              </w:rPr>
              <w:t>X</w:t>
            </w:r>
          </w:p>
        </w:tc>
        <w:tc>
          <w:tcPr>
            <w:tcW w:w="6208" w:type="dxa"/>
            <w:tcBorders>
              <w:top w:val="single" w:sz="4" w:space="0" w:color="00642D"/>
              <w:left w:val="single" w:sz="4" w:space="0" w:color="00642D"/>
              <w:bottom w:val="single" w:sz="4" w:space="0" w:color="00642D"/>
              <w:right w:val="single" w:sz="4" w:space="0" w:color="00642D"/>
            </w:tcBorders>
          </w:tcPr>
          <w:p w14:paraId="61B58D25" w14:textId="7A6C8F7F" w:rsidR="00E34195" w:rsidRPr="008E61F8" w:rsidRDefault="008E61F8" w:rsidP="00E3088D">
            <w:pPr>
              <w:pStyle w:val="Cuerpodelboletn"/>
              <w:spacing w:before="120" w:after="120" w:line="312" w:lineRule="auto"/>
              <w:rPr>
                <w:rStyle w:val="Ttulo2Car"/>
                <w:b w:val="0"/>
                <w:bCs w:val="0"/>
                <w:color w:val="auto"/>
                <w:sz w:val="20"/>
                <w:szCs w:val="20"/>
                <w:lang w:bidi="es-ES"/>
              </w:rPr>
            </w:pPr>
            <w:r w:rsidRPr="008E61F8">
              <w:rPr>
                <w:rStyle w:val="Ttulo2Car"/>
                <w:b w:val="0"/>
                <w:bCs w:val="0"/>
                <w:color w:val="auto"/>
                <w:sz w:val="20"/>
                <w:szCs w:val="20"/>
                <w:lang w:bidi="es-ES"/>
              </w:rPr>
              <w:t>No se ha localizado información.</w:t>
            </w:r>
          </w:p>
        </w:tc>
      </w:tr>
      <w:tr w:rsidR="00E34195" w:rsidRPr="005A3C4E" w14:paraId="686B59E1" w14:textId="77777777" w:rsidTr="00264DAA">
        <w:trPr>
          <w:trHeight w:val="1122"/>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30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64DAA">
            <w:pPr>
              <w:pStyle w:val="Cuerpodelboletn"/>
              <w:numPr>
                <w:ilvl w:val="0"/>
                <w:numId w:val="41"/>
              </w:numPr>
              <w:spacing w:before="120" w:after="120" w:line="312" w:lineRule="auto"/>
              <w:rPr>
                <w:rStyle w:val="Ttulo2Car"/>
                <w:sz w:val="20"/>
                <w:szCs w:val="20"/>
                <w:lang w:bidi="es-ES"/>
              </w:rPr>
            </w:pPr>
          </w:p>
        </w:tc>
        <w:tc>
          <w:tcPr>
            <w:tcW w:w="6208" w:type="dxa"/>
            <w:tcBorders>
              <w:top w:val="single" w:sz="4" w:space="0" w:color="00642D"/>
              <w:left w:val="single" w:sz="4" w:space="0" w:color="00642D"/>
              <w:bottom w:val="single" w:sz="4" w:space="0" w:color="00642D"/>
              <w:right w:val="single" w:sz="4" w:space="0" w:color="00642D"/>
            </w:tcBorders>
            <w:vAlign w:val="center"/>
          </w:tcPr>
          <w:p w14:paraId="516D47E1" w14:textId="199E9C32" w:rsidR="00E34195" w:rsidRPr="005A3C4E" w:rsidRDefault="00AA6D77" w:rsidP="00AA6D77">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la página home. La información no está datada y no se publica la fecha de la última revisión o actualización de la información.</w:t>
            </w:r>
          </w:p>
        </w:tc>
      </w:tr>
      <w:tr w:rsidR="00E34195" w:rsidRPr="005A3C4E" w14:paraId="2543FF3F" w14:textId="77777777" w:rsidTr="00FE39FB">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307" w:type="dxa"/>
            <w:tcBorders>
              <w:top w:val="single" w:sz="4" w:space="0" w:color="00642D"/>
              <w:left w:val="single" w:sz="4" w:space="0" w:color="00642D"/>
              <w:bottom w:val="single" w:sz="4" w:space="0" w:color="00642D"/>
              <w:right w:val="single" w:sz="4" w:space="0" w:color="00642D"/>
            </w:tcBorders>
            <w:vAlign w:val="center"/>
          </w:tcPr>
          <w:p w14:paraId="2676CFB0" w14:textId="77777777" w:rsidR="00E34195" w:rsidRPr="005A3C4E" w:rsidRDefault="00E34195" w:rsidP="00AA6D77">
            <w:pPr>
              <w:pStyle w:val="Cuerpodelboletn"/>
              <w:numPr>
                <w:ilvl w:val="0"/>
                <w:numId w:val="41"/>
              </w:numPr>
              <w:spacing w:before="120" w:after="120" w:line="312" w:lineRule="auto"/>
              <w:rPr>
                <w:rStyle w:val="Ttulo2Car"/>
                <w:sz w:val="20"/>
                <w:szCs w:val="20"/>
                <w:lang w:bidi="es-ES"/>
              </w:rPr>
            </w:pPr>
          </w:p>
        </w:tc>
        <w:tc>
          <w:tcPr>
            <w:tcW w:w="6208" w:type="dxa"/>
            <w:tcBorders>
              <w:top w:val="single" w:sz="4" w:space="0" w:color="00642D"/>
              <w:left w:val="single" w:sz="4" w:space="0" w:color="00642D"/>
              <w:bottom w:val="single" w:sz="4" w:space="0" w:color="00642D"/>
              <w:right w:val="single" w:sz="4" w:space="0" w:color="00642D"/>
            </w:tcBorders>
            <w:vAlign w:val="center"/>
          </w:tcPr>
          <w:p w14:paraId="370A67FC" w14:textId="178B0B1A" w:rsidR="00E34195" w:rsidRPr="005A3C4E" w:rsidRDefault="008E61F8" w:rsidP="00F0276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el acceso Gobernanza/ </w:t>
            </w:r>
            <w:r w:rsidR="00AA6D77">
              <w:rPr>
                <w:rStyle w:val="Ttulo2Car"/>
                <w:b w:val="0"/>
                <w:bCs w:val="0"/>
                <w:color w:val="auto"/>
                <w:sz w:val="20"/>
                <w:szCs w:val="20"/>
                <w:lang w:bidi="es-ES"/>
              </w:rPr>
              <w:t xml:space="preserve">Gobierno corporativo/ </w:t>
            </w:r>
            <w:r>
              <w:rPr>
                <w:rStyle w:val="Ttulo2Car"/>
                <w:b w:val="0"/>
                <w:bCs w:val="0"/>
                <w:color w:val="auto"/>
                <w:sz w:val="20"/>
                <w:szCs w:val="20"/>
                <w:lang w:bidi="es-ES"/>
              </w:rPr>
              <w:t>Estructura. La información no está datada y no se publica la fecha de la última revisión o actualización de la información.</w:t>
            </w:r>
          </w:p>
        </w:tc>
      </w:tr>
      <w:tr w:rsidR="00E34195" w:rsidRPr="005A3C4E" w14:paraId="291449D0" w14:textId="77777777" w:rsidTr="00FE39FB">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307" w:type="dxa"/>
            <w:tcBorders>
              <w:top w:val="single" w:sz="4" w:space="0" w:color="00642D"/>
              <w:left w:val="single" w:sz="4" w:space="0" w:color="00642D"/>
              <w:bottom w:val="single" w:sz="4" w:space="0" w:color="00642D"/>
              <w:right w:val="single" w:sz="4" w:space="0" w:color="00642D"/>
            </w:tcBorders>
            <w:vAlign w:val="center"/>
          </w:tcPr>
          <w:p w14:paraId="324984CC" w14:textId="7359E375" w:rsidR="00E34195" w:rsidRPr="00F0276B" w:rsidRDefault="00F0276B" w:rsidP="00F0276B">
            <w:pPr>
              <w:pStyle w:val="Cuerpodelboletn"/>
              <w:spacing w:before="120" w:after="120" w:line="312" w:lineRule="auto"/>
              <w:jc w:val="center"/>
              <w:rPr>
                <w:rStyle w:val="Ttulo2Car"/>
                <w:b w:val="0"/>
                <w:bCs w:val="0"/>
                <w:color w:val="auto"/>
                <w:sz w:val="20"/>
                <w:szCs w:val="20"/>
                <w:lang w:bidi="es-ES"/>
              </w:rPr>
            </w:pPr>
            <w:r w:rsidRPr="00F0276B">
              <w:rPr>
                <w:rStyle w:val="Ttulo2Car"/>
                <w:b w:val="0"/>
                <w:bCs w:val="0"/>
                <w:color w:val="auto"/>
                <w:sz w:val="20"/>
                <w:szCs w:val="20"/>
                <w:lang w:bidi="es-ES"/>
              </w:rPr>
              <w:t>X</w:t>
            </w:r>
          </w:p>
        </w:tc>
        <w:tc>
          <w:tcPr>
            <w:tcW w:w="6208" w:type="dxa"/>
            <w:tcBorders>
              <w:top w:val="single" w:sz="4" w:space="0" w:color="00642D"/>
              <w:left w:val="single" w:sz="4" w:space="0" w:color="00642D"/>
              <w:bottom w:val="single" w:sz="4" w:space="0" w:color="00642D"/>
              <w:right w:val="single" w:sz="4" w:space="0" w:color="00642D"/>
            </w:tcBorders>
            <w:vAlign w:val="center"/>
          </w:tcPr>
          <w:p w14:paraId="497859A7" w14:textId="4F95D7B9" w:rsidR="00E34195" w:rsidRPr="00F0276B" w:rsidRDefault="008E61F8" w:rsidP="00E3088D">
            <w:pPr>
              <w:pStyle w:val="Cuerpodelboletn"/>
              <w:spacing w:before="120" w:after="120" w:line="312" w:lineRule="auto"/>
              <w:rPr>
                <w:rStyle w:val="Ttulo2Car"/>
                <w:b w:val="0"/>
                <w:bCs w:val="0"/>
                <w:color w:val="auto"/>
                <w:sz w:val="20"/>
                <w:szCs w:val="20"/>
                <w:lang w:bidi="es-ES"/>
              </w:rPr>
            </w:pPr>
            <w:r w:rsidRPr="00F0276B">
              <w:rPr>
                <w:rStyle w:val="Ttulo2Car"/>
                <w:b w:val="0"/>
                <w:bCs w:val="0"/>
                <w:color w:val="auto"/>
                <w:sz w:val="20"/>
                <w:szCs w:val="20"/>
                <w:lang w:bidi="es-ES"/>
              </w:rPr>
              <w:t>No se ha localizado información.</w:t>
            </w:r>
          </w:p>
        </w:tc>
      </w:tr>
      <w:tr w:rsidR="00E34195" w:rsidRPr="005A3C4E" w14:paraId="40F9CA00" w14:textId="77777777" w:rsidTr="00FE39FB">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307"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F0276B">
            <w:pPr>
              <w:pStyle w:val="Cuerpodelboletn"/>
              <w:numPr>
                <w:ilvl w:val="0"/>
                <w:numId w:val="41"/>
              </w:numPr>
              <w:spacing w:before="120" w:after="120" w:line="312" w:lineRule="auto"/>
              <w:rPr>
                <w:rStyle w:val="Ttulo2Car"/>
                <w:sz w:val="20"/>
                <w:szCs w:val="20"/>
                <w:lang w:bidi="es-ES"/>
              </w:rPr>
            </w:pPr>
          </w:p>
        </w:tc>
        <w:tc>
          <w:tcPr>
            <w:tcW w:w="6208" w:type="dxa"/>
            <w:tcBorders>
              <w:top w:val="single" w:sz="4" w:space="0" w:color="00642D"/>
              <w:left w:val="single" w:sz="4" w:space="0" w:color="00642D"/>
              <w:bottom w:val="single" w:sz="4" w:space="0" w:color="00642D"/>
              <w:right w:val="single" w:sz="4" w:space="0" w:color="00642D"/>
            </w:tcBorders>
            <w:vAlign w:val="center"/>
          </w:tcPr>
          <w:p w14:paraId="70DF48D3" w14:textId="40E8015C" w:rsidR="00E34195" w:rsidRPr="005A3C4E" w:rsidRDefault="008E61F8" w:rsidP="00F0276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La información se localiza en el acceso Gobernanza/ Equipo directivo. La información no está datada y no se publica la fecha de la última revisión o actualización de la información.</w:t>
            </w:r>
          </w:p>
        </w:tc>
      </w:tr>
      <w:tr w:rsidR="00E34195" w:rsidRPr="005A3C4E" w14:paraId="1DE69310" w14:textId="77777777" w:rsidTr="00FE39FB">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307" w:type="dxa"/>
            <w:tcBorders>
              <w:top w:val="single" w:sz="4" w:space="0" w:color="00642D"/>
              <w:left w:val="single" w:sz="4" w:space="0" w:color="00642D"/>
              <w:bottom w:val="single" w:sz="4" w:space="0" w:color="00642D"/>
              <w:right w:val="single" w:sz="4" w:space="0" w:color="00642D"/>
            </w:tcBorders>
            <w:vAlign w:val="center"/>
          </w:tcPr>
          <w:p w14:paraId="61B5C848" w14:textId="77777777" w:rsidR="00E34195" w:rsidRPr="005A3C4E" w:rsidRDefault="00E34195" w:rsidP="00F0276B">
            <w:pPr>
              <w:pStyle w:val="Cuerpodelboletn"/>
              <w:numPr>
                <w:ilvl w:val="0"/>
                <w:numId w:val="41"/>
              </w:numPr>
              <w:spacing w:before="120" w:after="120" w:line="312" w:lineRule="auto"/>
              <w:rPr>
                <w:rStyle w:val="Ttulo2Car"/>
                <w:sz w:val="20"/>
                <w:szCs w:val="20"/>
                <w:lang w:bidi="es-ES"/>
              </w:rPr>
            </w:pPr>
          </w:p>
        </w:tc>
        <w:tc>
          <w:tcPr>
            <w:tcW w:w="6208" w:type="dxa"/>
            <w:tcBorders>
              <w:top w:val="single" w:sz="4" w:space="0" w:color="00642D"/>
              <w:left w:val="single" w:sz="4" w:space="0" w:color="00642D"/>
              <w:bottom w:val="single" w:sz="4" w:space="0" w:color="00642D"/>
              <w:right w:val="single" w:sz="4" w:space="0" w:color="00642D"/>
            </w:tcBorders>
            <w:vAlign w:val="center"/>
          </w:tcPr>
          <w:p w14:paraId="15D16A45" w14:textId="658172EC" w:rsidR="00E34195" w:rsidRPr="005A3C4E" w:rsidRDefault="008E61F8" w:rsidP="00F0276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La información se localiza en el acceso Gobernanza/ Equipo directivo. La información no está datada y no se publica la fecha de la última revisión o actualización de la información.</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34A029E6" w14:textId="4C8B21EE"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F0276B">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120ED158">
                <wp:simplePos x="0" y="0"/>
                <wp:positionH relativeFrom="column">
                  <wp:posOffset>285749</wp:posOffset>
                </wp:positionH>
                <wp:positionV relativeFrom="paragraph">
                  <wp:posOffset>143510</wp:posOffset>
                </wp:positionV>
                <wp:extent cx="6353175" cy="1403985"/>
                <wp:effectExtent l="0" t="0" r="28575" b="266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3985"/>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71200BF0" w14:textId="77777777" w:rsidR="00B2752B" w:rsidRPr="00B2752B" w:rsidRDefault="00B2752B" w:rsidP="00B2752B">
                            <w:pPr>
                              <w:jc w:val="both"/>
                              <w:rPr>
                                <w:sz w:val="20"/>
                                <w:szCs w:val="20"/>
                              </w:rPr>
                            </w:pPr>
                            <w:r w:rsidRPr="00B2752B">
                              <w:rPr>
                                <w:sz w:val="20"/>
                                <w:szCs w:val="20"/>
                              </w:rPr>
                              <w:t>La información publicada no recoge todos los contenidos obligatorios establecidos en el artículo 6 y 6 bis de la LTAIBG:</w:t>
                            </w:r>
                          </w:p>
                          <w:p w14:paraId="7F9ABBE8" w14:textId="659E0E45" w:rsidR="001D0329" w:rsidRPr="00B2752B" w:rsidRDefault="00B2752B" w:rsidP="00B2752B">
                            <w:pPr>
                              <w:pStyle w:val="Prrafodelista"/>
                              <w:numPr>
                                <w:ilvl w:val="0"/>
                                <w:numId w:val="29"/>
                              </w:numPr>
                              <w:rPr>
                                <w:bCs/>
                                <w:sz w:val="20"/>
                                <w:szCs w:val="20"/>
                              </w:rPr>
                            </w:pPr>
                            <w:r w:rsidRPr="00B2752B">
                              <w:rPr>
                                <w:bCs/>
                                <w:sz w:val="20"/>
                                <w:szCs w:val="20"/>
                              </w:rPr>
                              <w:t>No se ha localizado la normativa aplicable.</w:t>
                            </w:r>
                          </w:p>
                          <w:p w14:paraId="5B9749E9" w14:textId="04242F8F" w:rsidR="00B2752B" w:rsidRPr="00B2752B" w:rsidRDefault="00B2752B" w:rsidP="00B2752B">
                            <w:pPr>
                              <w:pStyle w:val="Prrafodelista"/>
                              <w:numPr>
                                <w:ilvl w:val="0"/>
                                <w:numId w:val="29"/>
                              </w:numPr>
                              <w:rPr>
                                <w:bCs/>
                                <w:sz w:val="20"/>
                                <w:szCs w:val="20"/>
                              </w:rPr>
                            </w:pPr>
                            <w:r w:rsidRPr="00B2752B">
                              <w:rPr>
                                <w:bCs/>
                                <w:sz w:val="20"/>
                                <w:szCs w:val="20"/>
                              </w:rPr>
                              <w:t>No se ha localizado el organigrama.</w:t>
                            </w:r>
                          </w:p>
                          <w:p w14:paraId="43E4D05C" w14:textId="3CB179CF" w:rsidR="002F2850" w:rsidRPr="001D0329" w:rsidRDefault="002F2850" w:rsidP="001D0329">
                            <w:pPr>
                              <w:rPr>
                                <w:b/>
                                <w:color w:val="3C8378"/>
                              </w:rPr>
                            </w:pPr>
                            <w:r w:rsidRPr="001D0329">
                              <w:rPr>
                                <w:b/>
                                <w:color w:val="3C8378"/>
                              </w:rPr>
                              <w:t>Calidad de la Información</w:t>
                            </w:r>
                          </w:p>
                          <w:p w14:paraId="1AB0B848" w14:textId="77777777" w:rsidR="00B2752B" w:rsidRDefault="00B2752B" w:rsidP="001D0329">
                            <w:pPr>
                              <w:pStyle w:val="Prrafodelista"/>
                              <w:numPr>
                                <w:ilvl w:val="0"/>
                                <w:numId w:val="14"/>
                              </w:numPr>
                              <w:rPr>
                                <w:bCs/>
                                <w:sz w:val="20"/>
                                <w:szCs w:val="20"/>
                              </w:rPr>
                            </w:pPr>
                            <w:r>
                              <w:rPr>
                                <w:bCs/>
                                <w:sz w:val="20"/>
                                <w:szCs w:val="20"/>
                              </w:rPr>
                              <w:t>La información no está datada.</w:t>
                            </w:r>
                          </w:p>
                          <w:p w14:paraId="3122AFEC" w14:textId="50E3F142" w:rsidR="001C72D3" w:rsidRPr="005A3C4E" w:rsidRDefault="00B2752B" w:rsidP="001D0329">
                            <w:pPr>
                              <w:pStyle w:val="Prrafodelista"/>
                              <w:numPr>
                                <w:ilvl w:val="0"/>
                                <w:numId w:val="14"/>
                              </w:numPr>
                              <w:rPr>
                                <w:bCs/>
                                <w:sz w:val="20"/>
                                <w:szCs w:val="20"/>
                              </w:rPr>
                            </w:pPr>
                            <w:r>
                              <w:rPr>
                                <w:bCs/>
                                <w:sz w:val="20"/>
                                <w:szCs w:val="20"/>
                              </w:rPr>
                              <w:t>No se publica la fecha de la última revisión o actualización de la información.</w:t>
                            </w:r>
                            <w:r w:rsidR="00D42966" w:rsidRPr="005A3C4E">
                              <w:rPr>
                                <w:bCs/>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3pt;width:500.2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">
                <v:textbox style="mso-fit-shape-to-text:t">
                  <w:txbxContent>
                    <w:p w14:paraId="6778CB6D" w14:textId="77777777" w:rsidR="002F2850" w:rsidRPr="0060669B" w:rsidRDefault="002F2850" w:rsidP="002F2850">
                      <w:pPr>
                        <w:rPr>
                          <w:b/>
                          <w:color w:val="3C8378"/>
                        </w:rPr>
                      </w:pPr>
                      <w:r w:rsidRPr="0060669B">
                        <w:rPr>
                          <w:b/>
                          <w:color w:val="3C8378"/>
                        </w:rPr>
                        <w:t>Contenidos</w:t>
                      </w:r>
                    </w:p>
                    <w:p w14:paraId="71200BF0" w14:textId="77777777" w:rsidR="00B2752B" w:rsidRPr="00B2752B" w:rsidRDefault="00B2752B" w:rsidP="00B2752B">
                      <w:pPr>
                        <w:jc w:val="both"/>
                        <w:rPr>
                          <w:sz w:val="20"/>
                          <w:szCs w:val="20"/>
                        </w:rPr>
                      </w:pPr>
                      <w:r w:rsidRPr="00B2752B">
                        <w:rPr>
                          <w:sz w:val="20"/>
                          <w:szCs w:val="20"/>
                        </w:rPr>
                        <w:t>La información publicada no recoge todos los contenidos obligatorios establecidos en el artículo 6 y 6 bis de la LTAIBG:</w:t>
                      </w:r>
                    </w:p>
                    <w:p w14:paraId="7F9ABBE8" w14:textId="659E0E45" w:rsidR="001D0329" w:rsidRPr="00B2752B" w:rsidRDefault="00B2752B" w:rsidP="00B2752B">
                      <w:pPr>
                        <w:pStyle w:val="Prrafodelista"/>
                        <w:numPr>
                          <w:ilvl w:val="0"/>
                          <w:numId w:val="29"/>
                        </w:numPr>
                        <w:rPr>
                          <w:bCs/>
                          <w:sz w:val="20"/>
                          <w:szCs w:val="20"/>
                        </w:rPr>
                      </w:pPr>
                      <w:r w:rsidRPr="00B2752B">
                        <w:rPr>
                          <w:bCs/>
                          <w:sz w:val="20"/>
                          <w:szCs w:val="20"/>
                        </w:rPr>
                        <w:t>No se ha localizado la normativa aplicable.</w:t>
                      </w:r>
                    </w:p>
                    <w:p w14:paraId="5B9749E9" w14:textId="04242F8F" w:rsidR="00B2752B" w:rsidRPr="00B2752B" w:rsidRDefault="00B2752B" w:rsidP="00B2752B">
                      <w:pPr>
                        <w:pStyle w:val="Prrafodelista"/>
                        <w:numPr>
                          <w:ilvl w:val="0"/>
                          <w:numId w:val="29"/>
                        </w:numPr>
                        <w:rPr>
                          <w:bCs/>
                          <w:sz w:val="20"/>
                          <w:szCs w:val="20"/>
                        </w:rPr>
                      </w:pPr>
                      <w:r w:rsidRPr="00B2752B">
                        <w:rPr>
                          <w:bCs/>
                          <w:sz w:val="20"/>
                          <w:szCs w:val="20"/>
                        </w:rPr>
                        <w:t>No se ha localizado el organigrama.</w:t>
                      </w:r>
                    </w:p>
                    <w:p w14:paraId="43E4D05C" w14:textId="3CB179CF" w:rsidR="002F2850" w:rsidRPr="001D0329" w:rsidRDefault="002F2850" w:rsidP="001D0329">
                      <w:pPr>
                        <w:rPr>
                          <w:b/>
                          <w:color w:val="3C8378"/>
                        </w:rPr>
                      </w:pPr>
                      <w:r w:rsidRPr="001D0329">
                        <w:rPr>
                          <w:b/>
                          <w:color w:val="3C8378"/>
                        </w:rPr>
                        <w:t>Calidad de la Información</w:t>
                      </w:r>
                    </w:p>
                    <w:p w14:paraId="1AB0B848" w14:textId="77777777" w:rsidR="00B2752B" w:rsidRDefault="00B2752B" w:rsidP="001D0329">
                      <w:pPr>
                        <w:pStyle w:val="Prrafodelista"/>
                        <w:numPr>
                          <w:ilvl w:val="0"/>
                          <w:numId w:val="14"/>
                        </w:numPr>
                        <w:rPr>
                          <w:bCs/>
                          <w:sz w:val="20"/>
                          <w:szCs w:val="20"/>
                        </w:rPr>
                      </w:pPr>
                      <w:r>
                        <w:rPr>
                          <w:bCs/>
                          <w:sz w:val="20"/>
                          <w:szCs w:val="20"/>
                        </w:rPr>
                        <w:t>La información no está datada.</w:t>
                      </w:r>
                    </w:p>
                    <w:p w14:paraId="3122AFEC" w14:textId="50E3F142" w:rsidR="001C72D3" w:rsidRPr="005A3C4E" w:rsidRDefault="00B2752B" w:rsidP="001D0329">
                      <w:pPr>
                        <w:pStyle w:val="Prrafodelista"/>
                        <w:numPr>
                          <w:ilvl w:val="0"/>
                          <w:numId w:val="14"/>
                        </w:numPr>
                        <w:rPr>
                          <w:bCs/>
                          <w:sz w:val="20"/>
                          <w:szCs w:val="20"/>
                        </w:rPr>
                      </w:pPr>
                      <w:r>
                        <w:rPr>
                          <w:bCs/>
                          <w:sz w:val="20"/>
                          <w:szCs w:val="20"/>
                        </w:rPr>
                        <w:t>No se publica la fecha de la última revisión o actualización de la información.</w:t>
                      </w:r>
                      <w:r w:rsidR="00D42966" w:rsidRPr="005A3C4E">
                        <w:rPr>
                          <w:bCs/>
                          <w:sz w:val="20"/>
                          <w:szCs w:val="20"/>
                        </w:rPr>
                        <w:t xml:space="preserve"> </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567B0A7A" w14:textId="10A17431" w:rsidR="00CC530C" w:rsidRDefault="00CC530C" w:rsidP="00B2752B">
      <w:pPr>
        <w:pStyle w:val="Cuerpodelboletn"/>
        <w:spacing w:before="120" w:after="120" w:line="312" w:lineRule="auto"/>
        <w:rPr>
          <w:b/>
          <w:color w:val="00642D"/>
          <w:szCs w:val="22"/>
        </w:rPr>
      </w:pPr>
    </w:p>
    <w:p w14:paraId="1CF32F47" w14:textId="77777777" w:rsidR="00F0276B" w:rsidRDefault="00F0276B" w:rsidP="00B2752B">
      <w:pPr>
        <w:pStyle w:val="Cuerpodelboletn"/>
        <w:spacing w:before="120" w:after="120" w:line="312" w:lineRule="auto"/>
        <w:rPr>
          <w:b/>
          <w:color w:val="00642D"/>
          <w:szCs w:val="22"/>
        </w:rPr>
      </w:pPr>
    </w:p>
    <w:p w14:paraId="6F72EDCD" w14:textId="38698877" w:rsidR="00B2752B" w:rsidRDefault="00B2752B" w:rsidP="00B2752B">
      <w:pPr>
        <w:pStyle w:val="Cuerpodelboletn"/>
        <w:spacing w:before="120" w:after="120" w:line="312" w:lineRule="auto"/>
        <w:rPr>
          <w:b/>
          <w:color w:val="00642D"/>
          <w:szCs w:val="22"/>
        </w:rPr>
      </w:pPr>
    </w:p>
    <w:p w14:paraId="43A5169F" w14:textId="77777777" w:rsidR="00F0276B" w:rsidRDefault="00F0276B" w:rsidP="00B2752B">
      <w:pPr>
        <w:pStyle w:val="Cuerpodelboletn"/>
        <w:spacing w:before="120" w:after="120" w:line="312" w:lineRule="auto"/>
        <w:rPr>
          <w:b/>
          <w:color w:val="00642D"/>
          <w:szCs w:val="22"/>
        </w:rPr>
      </w:pPr>
    </w:p>
    <w:p w14:paraId="3B6388E8" w14:textId="5FA5FE56"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029D5">
        <w:rPr>
          <w:rStyle w:val="Ttulo2Car"/>
          <w:lang w:bidi="es-ES"/>
        </w:rPr>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C33A23" w:rsidRPr="005A3C4E" w14:paraId="4E562320" w14:textId="77777777" w:rsidTr="008845AE">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843"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8845AE">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843"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850" w:type="dxa"/>
            <w:tcBorders>
              <w:top w:val="single" w:sz="4" w:space="0" w:color="3C8378"/>
              <w:left w:val="single" w:sz="4" w:space="0" w:color="3C8378"/>
              <w:bottom w:val="single" w:sz="4" w:space="0" w:color="3C8378"/>
              <w:right w:val="single" w:sz="4" w:space="0" w:color="3C8378"/>
            </w:tcBorders>
            <w:vAlign w:val="center"/>
          </w:tcPr>
          <w:p w14:paraId="06A91890" w14:textId="7362925E" w:rsidR="00C33A23" w:rsidRPr="008845AE" w:rsidRDefault="008845AE" w:rsidP="008845AE">
            <w:pPr>
              <w:pStyle w:val="Cuerpodelboletn"/>
              <w:spacing w:before="120" w:after="120" w:line="312" w:lineRule="auto"/>
              <w:jc w:val="center"/>
              <w:rPr>
                <w:rStyle w:val="Ttulo2Car"/>
                <w:b w:val="0"/>
                <w:bCs w:val="0"/>
                <w:sz w:val="20"/>
                <w:szCs w:val="20"/>
                <w:lang w:bidi="es-ES"/>
              </w:rPr>
            </w:pPr>
            <w:r w:rsidRPr="008845AE">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3665C8A7" w:rsidR="00C33A23" w:rsidRPr="005A3C4E" w:rsidRDefault="008845AE" w:rsidP="008845AE">
            <w:pPr>
              <w:pStyle w:val="Cuerpodelboletn"/>
              <w:spacing w:before="120" w:after="120" w:line="276" w:lineRule="auto"/>
              <w:rPr>
                <w:rStyle w:val="Ttulo2Car"/>
                <w:b w:val="0"/>
                <w:bCs w:val="0"/>
                <w:color w:val="auto"/>
                <w:sz w:val="20"/>
                <w:szCs w:val="20"/>
                <w:lang w:bidi="es-ES"/>
              </w:rPr>
            </w:pPr>
            <w:r w:rsidRPr="00626321">
              <w:rPr>
                <w:rStyle w:val="Ttulo2Car"/>
                <w:b w:val="0"/>
                <w:bCs w:val="0"/>
                <w:color w:val="auto"/>
                <w:sz w:val="20"/>
                <w:szCs w:val="20"/>
                <w:lang w:bidi="es-ES"/>
              </w:rPr>
              <w:t>Aunque se localiza</w:t>
            </w:r>
            <w:r w:rsidR="00F41A57" w:rsidRPr="00626321">
              <w:rPr>
                <w:rStyle w:val="Ttulo2Car"/>
                <w:b w:val="0"/>
                <w:bCs w:val="0"/>
                <w:color w:val="auto"/>
                <w:sz w:val="20"/>
                <w:szCs w:val="20"/>
                <w:lang w:bidi="es-ES"/>
              </w:rPr>
              <w:t xml:space="preserve"> información </w:t>
            </w:r>
            <w:r w:rsidRPr="00626321">
              <w:rPr>
                <w:rStyle w:val="Ttulo2Car"/>
                <w:b w:val="0"/>
                <w:bCs w:val="0"/>
                <w:color w:val="auto"/>
                <w:sz w:val="20"/>
                <w:szCs w:val="20"/>
                <w:lang w:bidi="es-ES"/>
              </w:rPr>
              <w:t>en</w:t>
            </w:r>
            <w:r w:rsidR="00F41A57" w:rsidRPr="00626321">
              <w:rPr>
                <w:rStyle w:val="Ttulo2Car"/>
                <w:b w:val="0"/>
                <w:bCs w:val="0"/>
                <w:color w:val="auto"/>
                <w:sz w:val="20"/>
                <w:szCs w:val="20"/>
                <w:lang w:bidi="es-ES"/>
              </w:rPr>
              <w:t xml:space="preserve"> el acceso Gobernanza/ Licitaciones públicas</w:t>
            </w:r>
            <w:r w:rsidRPr="00626321">
              <w:rPr>
                <w:rStyle w:val="Ttulo2Car"/>
                <w:b w:val="0"/>
                <w:bCs w:val="0"/>
                <w:color w:val="auto"/>
                <w:sz w:val="20"/>
                <w:szCs w:val="20"/>
                <w:lang w:bidi="es-ES"/>
              </w:rPr>
              <w:t>,</w:t>
            </w:r>
            <w:r w:rsidR="00F41A57" w:rsidRPr="00626321">
              <w:rPr>
                <w:rStyle w:val="Ttulo2Car"/>
                <w:b w:val="0"/>
                <w:bCs w:val="0"/>
                <w:color w:val="auto"/>
                <w:sz w:val="20"/>
                <w:szCs w:val="20"/>
                <w:lang w:bidi="es-ES"/>
              </w:rPr>
              <w:t xml:space="preserve"> no se publica la fecha de la última revisión o actualización de la información.</w:t>
            </w:r>
            <w:r w:rsidRPr="00626321">
              <w:rPr>
                <w:rStyle w:val="Ttulo2Car"/>
                <w:b w:val="0"/>
                <w:bCs w:val="0"/>
                <w:color w:val="auto"/>
                <w:sz w:val="20"/>
                <w:szCs w:val="20"/>
                <w:lang w:bidi="es-ES"/>
              </w:rPr>
              <w:t xml:space="preserve"> Dado que el último contrato adjudicado data de 2023, puede suponerse que la información ha quedado obsoleta.</w:t>
            </w:r>
          </w:p>
        </w:tc>
      </w:tr>
      <w:tr w:rsidR="00C33A23" w:rsidRPr="005A3C4E" w14:paraId="68046222" w14:textId="77777777" w:rsidTr="008845AE">
        <w:trPr>
          <w:trHeight w:val="1074"/>
        </w:trPr>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843"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850" w:type="dxa"/>
            <w:tcBorders>
              <w:top w:val="single" w:sz="4" w:space="0" w:color="3C8378"/>
              <w:left w:val="single" w:sz="4" w:space="0" w:color="3C8378"/>
              <w:bottom w:val="single" w:sz="4" w:space="0" w:color="3C8378"/>
              <w:right w:val="single" w:sz="4" w:space="0" w:color="3C8378"/>
            </w:tcBorders>
            <w:vAlign w:val="center"/>
          </w:tcPr>
          <w:p w14:paraId="3BAA2500" w14:textId="4C99FD59" w:rsidR="00C33A23" w:rsidRPr="008845AE" w:rsidRDefault="008845AE" w:rsidP="008845AE">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203FD9FA" w:rsidR="00C33A23" w:rsidRPr="005A3C4E" w:rsidRDefault="008845AE" w:rsidP="009609E9">
            <w:pPr>
              <w:pStyle w:val="Cuerpodelboletn"/>
              <w:spacing w:before="120" w:after="120" w:line="312" w:lineRule="auto"/>
              <w:rPr>
                <w:rStyle w:val="Ttulo2Car"/>
                <w:b w:val="0"/>
                <w:bCs w:val="0"/>
                <w:color w:val="auto"/>
                <w:sz w:val="20"/>
                <w:szCs w:val="20"/>
                <w:lang w:bidi="es-ES"/>
              </w:rPr>
            </w:pPr>
            <w:r w:rsidRPr="00626321">
              <w:rPr>
                <w:rStyle w:val="Ttulo2Car"/>
                <w:b w:val="0"/>
                <w:bCs w:val="0"/>
                <w:color w:val="auto"/>
                <w:sz w:val="20"/>
                <w:szCs w:val="20"/>
                <w:lang w:bidi="es-ES"/>
              </w:rPr>
              <w:t>Aunque se localiza información en el acceso Gobernanza/ Licitaciones públicas, no se publica la fecha de la última revisión o actualización de la información. Dado que el último contrato adjudicado data de 2023, puede suponerse que la información ha quedado obsoleta.</w:t>
            </w:r>
          </w:p>
        </w:tc>
      </w:tr>
      <w:tr w:rsidR="00C33A23" w:rsidRPr="005A3C4E" w14:paraId="6230044A" w14:textId="77777777" w:rsidTr="008845AE">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843" w:type="dxa"/>
            <w:tcBorders>
              <w:top w:val="single" w:sz="4" w:space="0" w:color="3C8378"/>
              <w:left w:val="single" w:sz="4" w:space="0" w:color="3C8378"/>
              <w:bottom w:val="single" w:sz="4" w:space="0" w:color="3C8378"/>
              <w:right w:val="single" w:sz="4" w:space="0" w:color="3C8378"/>
            </w:tcBorders>
            <w:vAlign w:val="center"/>
          </w:tcPr>
          <w:p w14:paraId="218C3740" w14:textId="21D05360"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r w:rsidR="00AA3D3B">
              <w:rPr>
                <w:rStyle w:val="Ttulo2Car"/>
                <w:b w:val="0"/>
                <w:color w:val="auto"/>
                <w:sz w:val="20"/>
                <w:szCs w:val="20"/>
                <w:lang w:bidi="es-ES"/>
              </w:rPr>
              <w:t xml:space="preserve"> con AAPP</w:t>
            </w:r>
          </w:p>
        </w:tc>
        <w:tc>
          <w:tcPr>
            <w:tcW w:w="850" w:type="dxa"/>
            <w:tcBorders>
              <w:top w:val="single" w:sz="4" w:space="0" w:color="3C8378"/>
              <w:left w:val="single" w:sz="4" w:space="0" w:color="3C8378"/>
              <w:bottom w:val="single" w:sz="4" w:space="0" w:color="3C8378"/>
              <w:right w:val="single" w:sz="4" w:space="0" w:color="3C8378"/>
            </w:tcBorders>
            <w:vAlign w:val="center"/>
          </w:tcPr>
          <w:p w14:paraId="1B304C52" w14:textId="2F7BF68F" w:rsidR="00C33A23" w:rsidRPr="00A7535F" w:rsidRDefault="00A7535F" w:rsidP="00A7535F">
            <w:pPr>
              <w:pStyle w:val="Cuerpodelboletn"/>
              <w:spacing w:before="120" w:after="120" w:line="312" w:lineRule="auto"/>
              <w:jc w:val="center"/>
              <w:rPr>
                <w:rStyle w:val="Ttulo2Car"/>
                <w:b w:val="0"/>
                <w:bCs w:val="0"/>
                <w:sz w:val="20"/>
                <w:szCs w:val="20"/>
                <w:lang w:bidi="es-ES"/>
              </w:rPr>
            </w:pPr>
            <w:r w:rsidRPr="00A7535F">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47750555" w:rsidR="00C33A23" w:rsidRPr="005A3C4E" w:rsidRDefault="00F41A57" w:rsidP="00604E5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el acceso Gobernanza/ Licitaciones públicas. La información </w:t>
            </w:r>
            <w:r w:rsidR="004B4598">
              <w:rPr>
                <w:rStyle w:val="Ttulo2Car"/>
                <w:b w:val="0"/>
                <w:bCs w:val="0"/>
                <w:color w:val="auto"/>
                <w:sz w:val="20"/>
                <w:szCs w:val="20"/>
                <w:lang w:bidi="es-ES"/>
              </w:rPr>
              <w:t>publicada no comprende todos los ítems que establece la LGTBG, por lo que no se puede dar por cumplida la obligación.</w:t>
            </w:r>
            <w:r w:rsidR="00A7535F">
              <w:rPr>
                <w:rStyle w:val="Ttulo2Car"/>
                <w:b w:val="0"/>
                <w:bCs w:val="0"/>
                <w:color w:val="auto"/>
                <w:sz w:val="20"/>
                <w:szCs w:val="20"/>
                <w:lang w:bidi="es-ES"/>
              </w:rPr>
              <w:t xml:space="preserve"> Además, tampoco se publica la fecha de revisión o actualización de la información, con lo cual no puede saberse a qué espacio temporal se refiere.</w:t>
            </w:r>
          </w:p>
        </w:tc>
      </w:tr>
      <w:tr w:rsidR="009609E9" w:rsidRPr="005A3C4E" w14:paraId="375A9582" w14:textId="77777777" w:rsidTr="008845AE">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843" w:type="dxa"/>
            <w:tcBorders>
              <w:top w:val="single" w:sz="4" w:space="0" w:color="3C8378"/>
              <w:left w:val="single" w:sz="4" w:space="0" w:color="3C8378"/>
              <w:bottom w:val="single" w:sz="4" w:space="0" w:color="3C8378"/>
              <w:right w:val="single" w:sz="4" w:space="0" w:color="3C8378"/>
            </w:tcBorders>
            <w:vAlign w:val="center"/>
          </w:tcPr>
          <w:p w14:paraId="37D9016F" w14:textId="19FF85EE"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sidR="005366F7">
              <w:rPr>
                <w:rStyle w:val="Ttulo2Car"/>
                <w:b w:val="0"/>
                <w:color w:val="auto"/>
                <w:sz w:val="20"/>
                <w:szCs w:val="20"/>
                <w:lang w:bidi="es-ES"/>
              </w:rPr>
              <w:t xml:space="preserve"> por AAPP</w:t>
            </w:r>
          </w:p>
        </w:tc>
        <w:tc>
          <w:tcPr>
            <w:tcW w:w="850" w:type="dxa"/>
            <w:tcBorders>
              <w:top w:val="single" w:sz="4" w:space="0" w:color="3C8378"/>
              <w:left w:val="single" w:sz="4" w:space="0" w:color="3C8378"/>
              <w:bottom w:val="single" w:sz="4" w:space="0" w:color="3C8378"/>
              <w:right w:val="single" w:sz="4" w:space="0" w:color="3C8378"/>
            </w:tcBorders>
            <w:vAlign w:val="center"/>
          </w:tcPr>
          <w:p w14:paraId="1B18D8B7" w14:textId="6B55B8B2" w:rsidR="009609E9" w:rsidRPr="00604E5B" w:rsidRDefault="00604E5B" w:rsidP="00604E5B">
            <w:pPr>
              <w:pStyle w:val="Cuerpodelboletn"/>
              <w:spacing w:before="120" w:after="120" w:line="312" w:lineRule="auto"/>
              <w:jc w:val="center"/>
              <w:rPr>
                <w:rStyle w:val="Ttulo2Car"/>
                <w:b w:val="0"/>
                <w:bCs w:val="0"/>
                <w:sz w:val="20"/>
                <w:szCs w:val="20"/>
                <w:lang w:bidi="es-ES"/>
              </w:rPr>
            </w:pPr>
            <w:r w:rsidRPr="00604E5B">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6AD400A4" w:rsidR="001C72D3" w:rsidRPr="00626321" w:rsidRDefault="00604E5B" w:rsidP="00604E5B">
            <w:pPr>
              <w:pStyle w:val="Cuerpodelboletn"/>
              <w:spacing w:before="120" w:after="120" w:line="276" w:lineRule="auto"/>
              <w:rPr>
                <w:rStyle w:val="Ttulo2Car"/>
                <w:b w:val="0"/>
                <w:bCs w:val="0"/>
                <w:color w:val="auto"/>
                <w:sz w:val="20"/>
                <w:szCs w:val="20"/>
                <w:lang w:bidi="es-ES"/>
              </w:rPr>
            </w:pPr>
            <w:r w:rsidRPr="00626321">
              <w:rPr>
                <w:rStyle w:val="Ttulo2Car"/>
                <w:b w:val="0"/>
                <w:bCs w:val="0"/>
                <w:color w:val="auto"/>
                <w:sz w:val="20"/>
                <w:szCs w:val="20"/>
                <w:lang w:bidi="es-ES"/>
              </w:rPr>
              <w:t>Aunque se localiza información en el acceso Gobernanza/ Información apoyo financiero, la más reciente data de 2021. Dado el tiempo transcurrido, no puede darse por cumplida la obligación, ya que la información ha quedado obsoleta</w:t>
            </w:r>
            <w:r w:rsidR="00B2752B" w:rsidRPr="00626321">
              <w:rPr>
                <w:rStyle w:val="Ttulo2Car"/>
                <w:b w:val="0"/>
                <w:bCs w:val="0"/>
                <w:color w:val="auto"/>
                <w:sz w:val="20"/>
                <w:szCs w:val="20"/>
                <w:lang w:bidi="es-ES"/>
              </w:rPr>
              <w:t>.</w:t>
            </w:r>
          </w:p>
        </w:tc>
      </w:tr>
      <w:tr w:rsidR="00F47C3B" w:rsidRPr="005A3C4E" w14:paraId="7353650C" w14:textId="77777777" w:rsidTr="008845AE">
        <w:trPr>
          <w:trHeight w:val="1665"/>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843" w:type="dxa"/>
            <w:tcBorders>
              <w:top w:val="single" w:sz="4" w:space="0" w:color="3C8378"/>
              <w:left w:val="single" w:sz="4" w:space="0" w:color="3C8378"/>
              <w:bottom w:val="single" w:sz="4" w:space="0" w:color="3C8378"/>
              <w:right w:val="single" w:sz="4" w:space="0" w:color="3C8378"/>
            </w:tcBorders>
            <w:vAlign w:val="center"/>
          </w:tcPr>
          <w:p w14:paraId="44FE4773" w14:textId="7EE96FCF"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850" w:type="dxa"/>
            <w:tcBorders>
              <w:top w:val="single" w:sz="4" w:space="0" w:color="3C8378"/>
              <w:left w:val="single" w:sz="4" w:space="0" w:color="3C8378"/>
              <w:bottom w:val="single" w:sz="4" w:space="0" w:color="3C8378"/>
              <w:right w:val="single" w:sz="4" w:space="0" w:color="3C8378"/>
            </w:tcBorders>
            <w:vAlign w:val="center"/>
          </w:tcPr>
          <w:p w14:paraId="6A07DC6B" w14:textId="1E9B97D1" w:rsidR="00F47C3B" w:rsidRPr="00604E5B" w:rsidRDefault="00F47C3B" w:rsidP="009E0609">
            <w:pPr>
              <w:pStyle w:val="Cuerpodelboletn"/>
              <w:numPr>
                <w:ilvl w:val="0"/>
                <w:numId w:val="41"/>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1B4C4148" w:rsidR="00F47C3B" w:rsidRPr="005A3C4E" w:rsidRDefault="00B2752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aplica.</w:t>
            </w:r>
          </w:p>
        </w:tc>
      </w:tr>
      <w:tr w:rsidR="00F47C3B" w:rsidRPr="005A3C4E" w14:paraId="2B2DA499" w14:textId="77777777" w:rsidTr="008845AE">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843"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850" w:type="dxa"/>
            <w:tcBorders>
              <w:top w:val="single" w:sz="4" w:space="0" w:color="3C8378"/>
              <w:left w:val="single" w:sz="4" w:space="0" w:color="3C8378"/>
              <w:bottom w:val="single" w:sz="4" w:space="0" w:color="3C8378"/>
              <w:right w:val="single" w:sz="4" w:space="0" w:color="3C8378"/>
            </w:tcBorders>
            <w:vAlign w:val="center"/>
          </w:tcPr>
          <w:p w14:paraId="10A8ED4D" w14:textId="77777777" w:rsidR="00F47C3B" w:rsidRPr="005A3C4E" w:rsidRDefault="00F47C3B" w:rsidP="00604E5B">
            <w:pPr>
              <w:pStyle w:val="Cuerpodelboletn"/>
              <w:numPr>
                <w:ilvl w:val="0"/>
                <w:numId w:val="41"/>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2B37A075" w:rsidR="00F47C3B" w:rsidRPr="005A3C4E" w:rsidRDefault="00B2752B" w:rsidP="00604E5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el acceso Gobernanza/ Informes anuales. </w:t>
            </w:r>
            <w:r w:rsidR="00F41A57">
              <w:rPr>
                <w:rStyle w:val="Ttulo2Car"/>
                <w:b w:val="0"/>
                <w:bCs w:val="0"/>
                <w:color w:val="auto"/>
                <w:sz w:val="20"/>
                <w:szCs w:val="20"/>
                <w:lang w:bidi="es-ES"/>
              </w:rPr>
              <w:t>La información data de 2023.</w:t>
            </w:r>
          </w:p>
        </w:tc>
      </w:tr>
      <w:tr w:rsidR="00F41A57" w:rsidRPr="005A3C4E" w14:paraId="0E27B1AA" w14:textId="77777777" w:rsidTr="008845AE">
        <w:trPr>
          <w:trHeight w:val="940"/>
        </w:trPr>
        <w:tc>
          <w:tcPr>
            <w:tcW w:w="1620" w:type="dxa"/>
            <w:vMerge/>
            <w:tcBorders>
              <w:right w:val="single" w:sz="4" w:space="0" w:color="3C8378"/>
            </w:tcBorders>
            <w:shd w:val="clear" w:color="auto" w:fill="3C8378"/>
            <w:textDirection w:val="btLr"/>
            <w:vAlign w:val="center"/>
          </w:tcPr>
          <w:p w14:paraId="11104060" w14:textId="77777777" w:rsidR="00F41A57" w:rsidRPr="005A3C4E" w:rsidRDefault="00F41A57" w:rsidP="00F41A57">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1A57" w:rsidRPr="005A3C4E" w:rsidRDefault="00F41A57" w:rsidP="00F41A5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850" w:type="dxa"/>
            <w:tcBorders>
              <w:top w:val="single" w:sz="4" w:space="0" w:color="3C8378"/>
              <w:left w:val="single" w:sz="4" w:space="0" w:color="3C8378"/>
              <w:bottom w:val="single" w:sz="4" w:space="0" w:color="3C8378"/>
              <w:right w:val="single" w:sz="4" w:space="0" w:color="3C8378"/>
            </w:tcBorders>
            <w:vAlign w:val="center"/>
          </w:tcPr>
          <w:p w14:paraId="1F73BE25" w14:textId="77777777" w:rsidR="00F41A57" w:rsidRPr="005A3C4E" w:rsidRDefault="00F41A57" w:rsidP="00604E5B">
            <w:pPr>
              <w:pStyle w:val="Cuerpodelboletn"/>
              <w:numPr>
                <w:ilvl w:val="0"/>
                <w:numId w:val="41"/>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3668884F" w:rsidR="00F41A57" w:rsidRPr="005A3C4E" w:rsidRDefault="00F41A57" w:rsidP="00604E5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La información se localiza en el acceso Gobernanza/ Informes anuales. La información data de 2023.</w:t>
            </w:r>
          </w:p>
        </w:tc>
      </w:tr>
      <w:tr w:rsidR="00F41A57" w:rsidRPr="005A3C4E" w14:paraId="3313C0F0" w14:textId="77777777" w:rsidTr="008845AE">
        <w:trPr>
          <w:trHeight w:val="1662"/>
        </w:trPr>
        <w:tc>
          <w:tcPr>
            <w:tcW w:w="1620" w:type="dxa"/>
            <w:tcBorders>
              <w:right w:val="single" w:sz="4" w:space="0" w:color="3C8378"/>
            </w:tcBorders>
            <w:shd w:val="clear" w:color="auto" w:fill="3C8378"/>
            <w:textDirection w:val="btLr"/>
            <w:vAlign w:val="center"/>
          </w:tcPr>
          <w:p w14:paraId="23D78EC4" w14:textId="77777777" w:rsidR="00F41A57" w:rsidRPr="005A3C4E" w:rsidRDefault="00F41A57" w:rsidP="00F41A5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Retribuciones</w:t>
            </w:r>
          </w:p>
        </w:tc>
        <w:tc>
          <w:tcPr>
            <w:tcW w:w="1843" w:type="dxa"/>
            <w:tcBorders>
              <w:top w:val="single" w:sz="4" w:space="0" w:color="3C8378"/>
              <w:left w:val="single" w:sz="4" w:space="0" w:color="3C8378"/>
              <w:bottom w:val="single" w:sz="4" w:space="0" w:color="3C8378"/>
              <w:right w:val="single" w:sz="4" w:space="0" w:color="3C8378"/>
            </w:tcBorders>
            <w:vAlign w:val="center"/>
          </w:tcPr>
          <w:p w14:paraId="1F8CBE09" w14:textId="77777777" w:rsidR="00F41A57" w:rsidRPr="005A3C4E" w:rsidRDefault="00F41A57" w:rsidP="00F41A5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850" w:type="dxa"/>
            <w:tcBorders>
              <w:top w:val="single" w:sz="4" w:space="0" w:color="3C8378"/>
              <w:left w:val="single" w:sz="4" w:space="0" w:color="3C8378"/>
              <w:bottom w:val="single" w:sz="4" w:space="0" w:color="3C8378"/>
              <w:right w:val="single" w:sz="4" w:space="0" w:color="3C8378"/>
            </w:tcBorders>
            <w:vAlign w:val="center"/>
          </w:tcPr>
          <w:p w14:paraId="75632806" w14:textId="053436AE" w:rsidR="00F41A57" w:rsidRPr="00604E5B" w:rsidRDefault="00604E5B" w:rsidP="00604E5B">
            <w:pPr>
              <w:pStyle w:val="Cuerpodelboletn"/>
              <w:spacing w:before="120" w:after="120" w:line="312" w:lineRule="auto"/>
              <w:jc w:val="center"/>
              <w:rPr>
                <w:rStyle w:val="Ttulo2Car"/>
                <w:b w:val="0"/>
                <w:bCs w:val="0"/>
                <w:sz w:val="20"/>
                <w:szCs w:val="20"/>
                <w:lang w:bidi="es-ES"/>
              </w:rPr>
            </w:pPr>
            <w:r w:rsidRPr="00604E5B">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5C70CECF" w:rsidR="00F41A57" w:rsidRPr="00626321" w:rsidRDefault="00F41A57" w:rsidP="00604E5B">
            <w:pPr>
              <w:pStyle w:val="Cuerpodelboletn"/>
              <w:spacing w:before="120" w:after="120" w:line="276" w:lineRule="auto"/>
              <w:rPr>
                <w:rStyle w:val="Ttulo2Car"/>
                <w:b w:val="0"/>
                <w:bCs w:val="0"/>
                <w:color w:val="auto"/>
                <w:sz w:val="20"/>
                <w:szCs w:val="20"/>
                <w:lang w:bidi="es-ES"/>
              </w:rPr>
            </w:pPr>
            <w:r w:rsidRPr="00626321">
              <w:rPr>
                <w:rStyle w:val="Ttulo2Car"/>
                <w:b w:val="0"/>
                <w:bCs w:val="0"/>
                <w:color w:val="auto"/>
                <w:sz w:val="20"/>
                <w:szCs w:val="20"/>
                <w:lang w:bidi="es-ES"/>
              </w:rPr>
              <w:t xml:space="preserve">La información se localiza en el acceso Gobernanza/ Retribuciones del consejo. La información </w:t>
            </w:r>
            <w:r w:rsidR="00626321">
              <w:rPr>
                <w:rStyle w:val="Ttulo2Car"/>
                <w:b w:val="0"/>
                <w:bCs w:val="0"/>
                <w:color w:val="auto"/>
                <w:sz w:val="20"/>
                <w:szCs w:val="20"/>
                <w:lang w:bidi="es-ES"/>
              </w:rPr>
              <w:t xml:space="preserve">se presenta en términos agrupados y </w:t>
            </w:r>
            <w:r w:rsidRPr="00626321">
              <w:rPr>
                <w:rStyle w:val="Ttulo2Car"/>
                <w:b w:val="0"/>
                <w:bCs w:val="0"/>
                <w:color w:val="auto"/>
                <w:sz w:val="20"/>
                <w:szCs w:val="20"/>
                <w:lang w:bidi="es-ES"/>
              </w:rPr>
              <w:t xml:space="preserve">data de 2023, </w:t>
            </w:r>
            <w:r w:rsidR="00604E5B" w:rsidRPr="00626321">
              <w:rPr>
                <w:rStyle w:val="Ttulo2Car"/>
                <w:b w:val="0"/>
                <w:bCs w:val="0"/>
                <w:color w:val="auto"/>
                <w:sz w:val="20"/>
                <w:szCs w:val="20"/>
                <w:lang w:bidi="es-ES"/>
              </w:rPr>
              <w:t xml:space="preserve">por lo que no puede darse por cumplida la obligación, ya que la información ha quedado </w:t>
            </w:r>
            <w:r w:rsidRPr="00626321">
              <w:rPr>
                <w:rStyle w:val="Ttulo2Car"/>
                <w:b w:val="0"/>
                <w:bCs w:val="0"/>
                <w:color w:val="auto"/>
                <w:sz w:val="20"/>
                <w:szCs w:val="20"/>
                <w:lang w:bidi="es-ES"/>
              </w:rPr>
              <w:t>obsoleta.</w:t>
            </w:r>
          </w:p>
        </w:tc>
      </w:tr>
    </w:tbl>
    <w:p w14:paraId="317B2AAF" w14:textId="77777777" w:rsidR="008845AE" w:rsidRDefault="008845AE" w:rsidP="001D0329">
      <w:pPr>
        <w:pStyle w:val="Cuerpodelboletn"/>
        <w:spacing w:before="120" w:after="120" w:line="312" w:lineRule="auto"/>
        <w:ind w:left="426"/>
        <w:rPr>
          <w:rStyle w:val="Ttulo2Car"/>
          <w:lang w:bidi="es-ES"/>
        </w:rPr>
      </w:pPr>
    </w:p>
    <w:p w14:paraId="482458EF" w14:textId="48098D36"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2011B524" w:rsidR="00EB51D7" w:rsidRPr="005A3C4E" w:rsidRDefault="00F41A57"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38F10240">
                <wp:simplePos x="0" y="0"/>
                <wp:positionH relativeFrom="margin">
                  <wp:align>right</wp:align>
                </wp:positionH>
                <wp:positionV relativeFrom="paragraph">
                  <wp:posOffset>137160</wp:posOffset>
                </wp:positionV>
                <wp:extent cx="6391275" cy="3492500"/>
                <wp:effectExtent l="0" t="0" r="28575" b="127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4925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75BBF038" w14:textId="42EFCB91" w:rsidR="00F41A57" w:rsidRPr="00F41A57" w:rsidRDefault="00F41A57" w:rsidP="00F41A57">
                            <w:pPr>
                              <w:jc w:val="both"/>
                              <w:rPr>
                                <w:sz w:val="20"/>
                                <w:szCs w:val="20"/>
                              </w:rPr>
                            </w:pPr>
                            <w:r w:rsidRPr="00F41A57">
                              <w:rPr>
                                <w:sz w:val="20"/>
                                <w:szCs w:val="20"/>
                              </w:rPr>
                              <w:t xml:space="preserve">La información publicada no recoge todos los contenidos obligatorios establecidos en el artículo </w:t>
                            </w:r>
                            <w:r w:rsidR="009E0609">
                              <w:rPr>
                                <w:sz w:val="20"/>
                                <w:szCs w:val="20"/>
                              </w:rPr>
                              <w:t>8</w:t>
                            </w:r>
                            <w:r w:rsidRPr="00F41A57">
                              <w:rPr>
                                <w:sz w:val="20"/>
                                <w:szCs w:val="20"/>
                              </w:rPr>
                              <w:t xml:space="preserve"> de la LTAIBG:</w:t>
                            </w:r>
                          </w:p>
                          <w:p w14:paraId="22DF56DF" w14:textId="5E3821DE" w:rsidR="009E0609" w:rsidRDefault="00F41A57" w:rsidP="009E0609">
                            <w:pPr>
                              <w:pStyle w:val="Prrafodelista"/>
                              <w:numPr>
                                <w:ilvl w:val="0"/>
                                <w:numId w:val="33"/>
                              </w:numPr>
                              <w:jc w:val="both"/>
                              <w:rPr>
                                <w:sz w:val="20"/>
                                <w:szCs w:val="20"/>
                              </w:rPr>
                            </w:pPr>
                            <w:r w:rsidRPr="00F41A57">
                              <w:rPr>
                                <w:sz w:val="20"/>
                                <w:szCs w:val="20"/>
                              </w:rPr>
                              <w:t>No se ha</w:t>
                            </w:r>
                            <w:r w:rsidR="009E0609">
                              <w:rPr>
                                <w:sz w:val="20"/>
                                <w:szCs w:val="20"/>
                              </w:rPr>
                              <w:t xml:space="preserve"> localizado información actualizada sobre los contratos adjudicados por administraciones públicas.</w:t>
                            </w:r>
                          </w:p>
                          <w:p w14:paraId="2A78308B" w14:textId="662517EC" w:rsidR="009E0609" w:rsidRDefault="009E0609" w:rsidP="009E0609">
                            <w:pPr>
                              <w:pStyle w:val="Prrafodelista"/>
                              <w:numPr>
                                <w:ilvl w:val="0"/>
                                <w:numId w:val="33"/>
                              </w:numPr>
                              <w:jc w:val="both"/>
                              <w:rPr>
                                <w:sz w:val="20"/>
                                <w:szCs w:val="20"/>
                              </w:rPr>
                            </w:pPr>
                            <w:r>
                              <w:rPr>
                                <w:sz w:val="20"/>
                                <w:szCs w:val="20"/>
                              </w:rPr>
                              <w:t>No se ha localizado información actualizada sobre contratos menores.</w:t>
                            </w:r>
                          </w:p>
                          <w:p w14:paraId="3813AEE6" w14:textId="0ED89828" w:rsidR="009E0609" w:rsidRDefault="009E0609" w:rsidP="009E0609">
                            <w:pPr>
                              <w:pStyle w:val="Prrafodelista"/>
                              <w:numPr>
                                <w:ilvl w:val="0"/>
                                <w:numId w:val="33"/>
                              </w:numPr>
                              <w:jc w:val="both"/>
                              <w:rPr>
                                <w:sz w:val="20"/>
                                <w:szCs w:val="20"/>
                              </w:rPr>
                            </w:pPr>
                            <w:r>
                              <w:rPr>
                                <w:sz w:val="20"/>
                                <w:szCs w:val="20"/>
                              </w:rPr>
                              <w:t>No se ha localizado información completa sobre los convenios suscritos con administraciones públicas.</w:t>
                            </w:r>
                          </w:p>
                          <w:p w14:paraId="2651E643" w14:textId="005027C1" w:rsidR="009E0609" w:rsidRDefault="009E0609" w:rsidP="009E0609">
                            <w:pPr>
                              <w:pStyle w:val="Prrafodelista"/>
                              <w:numPr>
                                <w:ilvl w:val="0"/>
                                <w:numId w:val="33"/>
                              </w:numPr>
                              <w:jc w:val="both"/>
                              <w:rPr>
                                <w:sz w:val="20"/>
                                <w:szCs w:val="20"/>
                              </w:rPr>
                            </w:pPr>
                            <w:r>
                              <w:rPr>
                                <w:sz w:val="20"/>
                                <w:szCs w:val="20"/>
                              </w:rPr>
                              <w:t>No se ha localizado información actualizada sobre subvenciones concedidas por administraciones públicas.</w:t>
                            </w:r>
                          </w:p>
                          <w:p w14:paraId="1E11BE61" w14:textId="21BC6BF8" w:rsidR="009E0609" w:rsidRDefault="009E0609" w:rsidP="009E0609">
                            <w:pPr>
                              <w:pStyle w:val="Prrafodelista"/>
                              <w:numPr>
                                <w:ilvl w:val="0"/>
                                <w:numId w:val="33"/>
                              </w:numPr>
                              <w:jc w:val="both"/>
                              <w:rPr>
                                <w:sz w:val="20"/>
                                <w:szCs w:val="20"/>
                              </w:rPr>
                            </w:pPr>
                            <w:r>
                              <w:rPr>
                                <w:sz w:val="20"/>
                                <w:szCs w:val="20"/>
                              </w:rPr>
                              <w:t>No se ha localizado información actualizada sobre retribuciones anuales de altos cargos y máximos responsables.</w:t>
                            </w:r>
                          </w:p>
                          <w:p w14:paraId="4BF37AB6" w14:textId="77777777" w:rsidR="001D0329" w:rsidRPr="001D0329" w:rsidRDefault="001D0329" w:rsidP="001D0329">
                            <w:pPr>
                              <w:rPr>
                                <w:b/>
                                <w:color w:val="3C8378"/>
                              </w:rPr>
                            </w:pPr>
                            <w:r w:rsidRPr="001D0329">
                              <w:rPr>
                                <w:b/>
                                <w:color w:val="3C8378"/>
                              </w:rPr>
                              <w:t>Calidad de la Información</w:t>
                            </w:r>
                          </w:p>
                          <w:p w14:paraId="19B088CC" w14:textId="6D3BAB71" w:rsidR="001D0329" w:rsidRPr="00F41A57" w:rsidRDefault="001D0329" w:rsidP="001D0329">
                            <w:pPr>
                              <w:pStyle w:val="Prrafodelista"/>
                              <w:numPr>
                                <w:ilvl w:val="0"/>
                                <w:numId w:val="20"/>
                              </w:numPr>
                              <w:rPr>
                                <w:sz w:val="20"/>
                                <w:szCs w:val="20"/>
                              </w:rPr>
                            </w:pPr>
                            <w:r w:rsidRPr="001D0329">
                              <w:rPr>
                                <w:bCs/>
                                <w:sz w:val="20"/>
                                <w:szCs w:val="20"/>
                              </w:rPr>
                              <w:t>Algunas</w:t>
                            </w:r>
                            <w:r w:rsidR="00F41A57">
                              <w:rPr>
                                <w:bCs/>
                                <w:sz w:val="20"/>
                                <w:szCs w:val="20"/>
                              </w:rPr>
                              <w:t xml:space="preserve"> informaciones no están datadas.</w:t>
                            </w:r>
                          </w:p>
                          <w:p w14:paraId="252D01E4" w14:textId="4EDA38E9" w:rsidR="00F41A57" w:rsidRPr="001D0329" w:rsidRDefault="00F41A57" w:rsidP="001D0329">
                            <w:pPr>
                              <w:pStyle w:val="Prrafodelista"/>
                              <w:numPr>
                                <w:ilvl w:val="0"/>
                                <w:numId w:val="20"/>
                              </w:numPr>
                              <w:rPr>
                                <w:sz w:val="20"/>
                                <w:szCs w:val="20"/>
                              </w:rPr>
                            </w:pPr>
                            <w:r>
                              <w:rPr>
                                <w:bCs/>
                                <w:sz w:val="20"/>
                                <w:szCs w:val="20"/>
                              </w:rPr>
                              <w:t>No se publica la fecha de la última revisión o actualización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0.8pt;width:503.25pt;height:2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">
                <v:textbox>
                  <w:txbxContent>
                    <w:p w14:paraId="7ABB9A90" w14:textId="77777777" w:rsidR="00EB51D7" w:rsidRPr="0060669B" w:rsidRDefault="00EB51D7" w:rsidP="00EB51D7">
                      <w:pPr>
                        <w:rPr>
                          <w:b/>
                          <w:color w:val="3C8378"/>
                        </w:rPr>
                      </w:pPr>
                      <w:r w:rsidRPr="0060669B">
                        <w:rPr>
                          <w:b/>
                          <w:color w:val="3C8378"/>
                        </w:rPr>
                        <w:t>Contenidos</w:t>
                      </w:r>
                    </w:p>
                    <w:p w14:paraId="75BBF038" w14:textId="42EFCB91" w:rsidR="00F41A57" w:rsidRPr="00F41A57" w:rsidRDefault="00F41A57" w:rsidP="00F41A57">
                      <w:pPr>
                        <w:jc w:val="both"/>
                        <w:rPr>
                          <w:sz w:val="20"/>
                          <w:szCs w:val="20"/>
                        </w:rPr>
                      </w:pPr>
                      <w:r w:rsidRPr="00F41A57">
                        <w:rPr>
                          <w:sz w:val="20"/>
                          <w:szCs w:val="20"/>
                        </w:rPr>
                        <w:t xml:space="preserve">La información publicada no recoge todos los contenidos obligatorios establecidos en el artículo </w:t>
                      </w:r>
                      <w:r w:rsidR="009E0609">
                        <w:rPr>
                          <w:sz w:val="20"/>
                          <w:szCs w:val="20"/>
                        </w:rPr>
                        <w:t>8</w:t>
                      </w:r>
                      <w:r w:rsidRPr="00F41A57">
                        <w:rPr>
                          <w:sz w:val="20"/>
                          <w:szCs w:val="20"/>
                        </w:rPr>
                        <w:t xml:space="preserve"> de la LTAIBG:</w:t>
                      </w:r>
                    </w:p>
                    <w:p w14:paraId="22DF56DF" w14:textId="5E3821DE" w:rsidR="009E0609" w:rsidRDefault="00F41A57" w:rsidP="009E0609">
                      <w:pPr>
                        <w:pStyle w:val="Prrafodelista"/>
                        <w:numPr>
                          <w:ilvl w:val="0"/>
                          <w:numId w:val="33"/>
                        </w:numPr>
                        <w:jc w:val="both"/>
                        <w:rPr>
                          <w:sz w:val="20"/>
                          <w:szCs w:val="20"/>
                        </w:rPr>
                      </w:pPr>
                      <w:r w:rsidRPr="00F41A57">
                        <w:rPr>
                          <w:sz w:val="20"/>
                          <w:szCs w:val="20"/>
                        </w:rPr>
                        <w:t>No se ha</w:t>
                      </w:r>
                      <w:r w:rsidR="009E0609">
                        <w:rPr>
                          <w:sz w:val="20"/>
                          <w:szCs w:val="20"/>
                        </w:rPr>
                        <w:t xml:space="preserve"> localizado información actualizada sobre los contratos adjudicados por administraciones públicas.</w:t>
                      </w:r>
                    </w:p>
                    <w:p w14:paraId="2A78308B" w14:textId="662517EC" w:rsidR="009E0609" w:rsidRDefault="009E0609" w:rsidP="009E0609">
                      <w:pPr>
                        <w:pStyle w:val="Prrafodelista"/>
                        <w:numPr>
                          <w:ilvl w:val="0"/>
                          <w:numId w:val="33"/>
                        </w:numPr>
                        <w:jc w:val="both"/>
                        <w:rPr>
                          <w:sz w:val="20"/>
                          <w:szCs w:val="20"/>
                        </w:rPr>
                      </w:pPr>
                      <w:r>
                        <w:rPr>
                          <w:sz w:val="20"/>
                          <w:szCs w:val="20"/>
                        </w:rPr>
                        <w:t>No se ha localizado información actualizada sobre contratos menores.</w:t>
                      </w:r>
                    </w:p>
                    <w:p w14:paraId="3813AEE6" w14:textId="0ED89828" w:rsidR="009E0609" w:rsidRDefault="009E0609" w:rsidP="009E0609">
                      <w:pPr>
                        <w:pStyle w:val="Prrafodelista"/>
                        <w:numPr>
                          <w:ilvl w:val="0"/>
                          <w:numId w:val="33"/>
                        </w:numPr>
                        <w:jc w:val="both"/>
                        <w:rPr>
                          <w:sz w:val="20"/>
                          <w:szCs w:val="20"/>
                        </w:rPr>
                      </w:pPr>
                      <w:r>
                        <w:rPr>
                          <w:sz w:val="20"/>
                          <w:szCs w:val="20"/>
                        </w:rPr>
                        <w:t>No se ha localizado información completa sobre los convenios suscritos con administraciones públicas.</w:t>
                      </w:r>
                    </w:p>
                    <w:p w14:paraId="2651E643" w14:textId="005027C1" w:rsidR="009E0609" w:rsidRDefault="009E0609" w:rsidP="009E0609">
                      <w:pPr>
                        <w:pStyle w:val="Prrafodelista"/>
                        <w:numPr>
                          <w:ilvl w:val="0"/>
                          <w:numId w:val="33"/>
                        </w:numPr>
                        <w:jc w:val="both"/>
                        <w:rPr>
                          <w:sz w:val="20"/>
                          <w:szCs w:val="20"/>
                        </w:rPr>
                      </w:pPr>
                      <w:r>
                        <w:rPr>
                          <w:sz w:val="20"/>
                          <w:szCs w:val="20"/>
                        </w:rPr>
                        <w:t>No se ha localizado información actualizada sobre subvenciones concedidas por administraciones públicas.</w:t>
                      </w:r>
                    </w:p>
                    <w:p w14:paraId="1E11BE61" w14:textId="21BC6BF8" w:rsidR="009E0609" w:rsidRDefault="009E0609" w:rsidP="009E0609">
                      <w:pPr>
                        <w:pStyle w:val="Prrafodelista"/>
                        <w:numPr>
                          <w:ilvl w:val="0"/>
                          <w:numId w:val="33"/>
                        </w:numPr>
                        <w:jc w:val="both"/>
                        <w:rPr>
                          <w:sz w:val="20"/>
                          <w:szCs w:val="20"/>
                        </w:rPr>
                      </w:pPr>
                      <w:r>
                        <w:rPr>
                          <w:sz w:val="20"/>
                          <w:szCs w:val="20"/>
                        </w:rPr>
                        <w:t>No se ha localizado información actualizada sobre retribuciones anuales de altos cargos y máximos responsables.</w:t>
                      </w:r>
                    </w:p>
                    <w:p w14:paraId="4BF37AB6" w14:textId="77777777" w:rsidR="001D0329" w:rsidRPr="001D0329" w:rsidRDefault="001D0329" w:rsidP="001D0329">
                      <w:pPr>
                        <w:rPr>
                          <w:b/>
                          <w:color w:val="3C8378"/>
                        </w:rPr>
                      </w:pPr>
                      <w:r w:rsidRPr="001D0329">
                        <w:rPr>
                          <w:b/>
                          <w:color w:val="3C8378"/>
                        </w:rPr>
                        <w:t>Calidad de la Información</w:t>
                      </w:r>
                    </w:p>
                    <w:p w14:paraId="19B088CC" w14:textId="6D3BAB71" w:rsidR="001D0329" w:rsidRPr="00F41A57" w:rsidRDefault="001D0329" w:rsidP="001D0329">
                      <w:pPr>
                        <w:pStyle w:val="Prrafodelista"/>
                        <w:numPr>
                          <w:ilvl w:val="0"/>
                          <w:numId w:val="20"/>
                        </w:numPr>
                        <w:rPr>
                          <w:sz w:val="20"/>
                          <w:szCs w:val="20"/>
                        </w:rPr>
                      </w:pPr>
                      <w:r w:rsidRPr="001D0329">
                        <w:rPr>
                          <w:bCs/>
                          <w:sz w:val="20"/>
                          <w:szCs w:val="20"/>
                        </w:rPr>
                        <w:t>Algunas</w:t>
                      </w:r>
                      <w:r w:rsidR="00F41A57">
                        <w:rPr>
                          <w:bCs/>
                          <w:sz w:val="20"/>
                          <w:szCs w:val="20"/>
                        </w:rPr>
                        <w:t xml:space="preserve"> informaciones no están datadas.</w:t>
                      </w:r>
                    </w:p>
                    <w:p w14:paraId="252D01E4" w14:textId="4EDA38E9" w:rsidR="00F41A57" w:rsidRPr="001D0329" w:rsidRDefault="00F41A57" w:rsidP="001D0329">
                      <w:pPr>
                        <w:pStyle w:val="Prrafodelista"/>
                        <w:numPr>
                          <w:ilvl w:val="0"/>
                          <w:numId w:val="20"/>
                        </w:numPr>
                        <w:rPr>
                          <w:sz w:val="20"/>
                          <w:szCs w:val="20"/>
                        </w:rPr>
                      </w:pPr>
                      <w:r>
                        <w:rPr>
                          <w:bCs/>
                          <w:sz w:val="20"/>
                          <w:szCs w:val="20"/>
                        </w:rPr>
                        <w:t>No se publica la fecha de la última revisión o actualización de la información.</w:t>
                      </w:r>
                    </w:p>
                  </w:txbxContent>
                </v:textbox>
                <w10:wrap anchorx="margin"/>
              </v:shape>
            </w:pict>
          </mc:Fallback>
        </mc:AlternateContent>
      </w:r>
    </w:p>
    <w:p w14:paraId="29217B51" w14:textId="5291024A"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9869904" w14:textId="24C61777" w:rsidR="00CC530C" w:rsidRDefault="00CC530C" w:rsidP="00C33A23">
      <w:pPr>
        <w:pStyle w:val="Cuerpodelboletn"/>
        <w:spacing w:before="120" w:after="120" w:line="312" w:lineRule="auto"/>
        <w:ind w:left="360"/>
        <w:rPr>
          <w:b/>
          <w:color w:val="00642D"/>
          <w:szCs w:val="22"/>
        </w:rPr>
      </w:pPr>
    </w:p>
    <w:p w14:paraId="5E7EFB62" w14:textId="487EBF8F" w:rsidR="00F41A57" w:rsidRDefault="00F41A57" w:rsidP="00C33A23">
      <w:pPr>
        <w:pStyle w:val="Cuerpodelboletn"/>
        <w:spacing w:before="120" w:after="120" w:line="312" w:lineRule="auto"/>
        <w:ind w:left="360"/>
        <w:rPr>
          <w:b/>
          <w:color w:val="00642D"/>
          <w:szCs w:val="22"/>
        </w:rPr>
      </w:pPr>
    </w:p>
    <w:p w14:paraId="4187AC70" w14:textId="29C1499C" w:rsidR="00F41A57" w:rsidRDefault="00F41A57" w:rsidP="00C33A23">
      <w:pPr>
        <w:pStyle w:val="Cuerpodelboletn"/>
        <w:spacing w:before="120" w:after="120" w:line="312" w:lineRule="auto"/>
        <w:ind w:left="360"/>
        <w:rPr>
          <w:b/>
          <w:color w:val="00642D"/>
          <w:szCs w:val="22"/>
        </w:rPr>
      </w:pPr>
    </w:p>
    <w:p w14:paraId="7731BAA3" w14:textId="49D1FEAB" w:rsidR="009E0609" w:rsidRDefault="009E0609" w:rsidP="00C33A23">
      <w:pPr>
        <w:pStyle w:val="Cuerpodelboletn"/>
        <w:spacing w:before="120" w:after="120" w:line="312" w:lineRule="auto"/>
        <w:ind w:left="360"/>
        <w:rPr>
          <w:b/>
          <w:color w:val="00642D"/>
          <w:szCs w:val="22"/>
        </w:rPr>
      </w:pPr>
    </w:p>
    <w:p w14:paraId="1823BEEA" w14:textId="2E5FD3DA" w:rsidR="009E0609" w:rsidRDefault="009E0609" w:rsidP="00C33A23">
      <w:pPr>
        <w:pStyle w:val="Cuerpodelboletn"/>
        <w:spacing w:before="120" w:after="120" w:line="312" w:lineRule="auto"/>
        <w:ind w:left="360"/>
        <w:rPr>
          <w:b/>
          <w:color w:val="00642D"/>
          <w:szCs w:val="22"/>
        </w:rPr>
      </w:pPr>
    </w:p>
    <w:p w14:paraId="2D4F188E" w14:textId="4E6DC891" w:rsidR="009E0609" w:rsidRDefault="009E0609" w:rsidP="00C33A23">
      <w:pPr>
        <w:pStyle w:val="Cuerpodelboletn"/>
        <w:spacing w:before="120" w:after="120" w:line="312" w:lineRule="auto"/>
        <w:ind w:left="360"/>
        <w:rPr>
          <w:b/>
          <w:color w:val="00642D"/>
          <w:szCs w:val="22"/>
        </w:rPr>
      </w:pPr>
    </w:p>
    <w:p w14:paraId="64B4395E" w14:textId="7109AB0E" w:rsidR="009E0609" w:rsidRDefault="009E0609" w:rsidP="00C33A23">
      <w:pPr>
        <w:pStyle w:val="Cuerpodelboletn"/>
        <w:spacing w:before="120" w:after="120" w:line="312" w:lineRule="auto"/>
        <w:ind w:left="360"/>
        <w:rPr>
          <w:b/>
          <w:color w:val="00642D"/>
          <w:szCs w:val="22"/>
        </w:rPr>
      </w:pPr>
    </w:p>
    <w:p w14:paraId="1AF4251C" w14:textId="10F013F0" w:rsidR="009E0609" w:rsidRDefault="009E0609" w:rsidP="00C33A23">
      <w:pPr>
        <w:pStyle w:val="Cuerpodelboletn"/>
        <w:spacing w:before="120" w:after="120" w:line="312" w:lineRule="auto"/>
        <w:ind w:left="360"/>
        <w:rPr>
          <w:b/>
          <w:color w:val="00642D"/>
          <w:szCs w:val="22"/>
        </w:rPr>
      </w:pPr>
    </w:p>
    <w:p w14:paraId="6539AAFD" w14:textId="70618CB7" w:rsidR="009E0609" w:rsidRDefault="009E0609" w:rsidP="00C33A23">
      <w:pPr>
        <w:pStyle w:val="Cuerpodelboletn"/>
        <w:spacing w:before="120" w:after="120" w:line="312" w:lineRule="auto"/>
        <w:ind w:left="360"/>
        <w:rPr>
          <w:b/>
          <w:color w:val="00642D"/>
          <w:szCs w:val="22"/>
        </w:rPr>
      </w:pPr>
    </w:p>
    <w:p w14:paraId="69603C64" w14:textId="2BF9C888" w:rsidR="009E0609" w:rsidRDefault="009E0609" w:rsidP="00C33A23">
      <w:pPr>
        <w:pStyle w:val="Cuerpodelboletn"/>
        <w:spacing w:before="120" w:after="120" w:line="312" w:lineRule="auto"/>
        <w:ind w:left="360"/>
        <w:rPr>
          <w:b/>
          <w:color w:val="00642D"/>
          <w:szCs w:val="22"/>
        </w:rPr>
      </w:pPr>
    </w:p>
    <w:p w14:paraId="288EDB14" w14:textId="0B7767A9" w:rsidR="009E0609" w:rsidRDefault="009E0609" w:rsidP="00C33A23">
      <w:pPr>
        <w:pStyle w:val="Cuerpodelboletn"/>
        <w:spacing w:before="120" w:after="120" w:line="312" w:lineRule="auto"/>
        <w:ind w:left="360"/>
        <w:rPr>
          <w:b/>
          <w:color w:val="00642D"/>
          <w:szCs w:val="22"/>
        </w:rPr>
      </w:pPr>
    </w:p>
    <w:p w14:paraId="7ED06641" w14:textId="1BEFBDBB" w:rsidR="009E0609" w:rsidRDefault="009E0609" w:rsidP="00C33A23">
      <w:pPr>
        <w:pStyle w:val="Cuerpodelboletn"/>
        <w:spacing w:before="120" w:after="120" w:line="312" w:lineRule="auto"/>
        <w:ind w:left="360"/>
        <w:rPr>
          <w:b/>
          <w:color w:val="00642D"/>
          <w:szCs w:val="22"/>
        </w:rPr>
      </w:pPr>
    </w:p>
    <w:p w14:paraId="574E7AFC" w14:textId="78D0FD65" w:rsidR="009E0609" w:rsidRDefault="009E0609" w:rsidP="00C33A23">
      <w:pPr>
        <w:pStyle w:val="Cuerpodelboletn"/>
        <w:spacing w:before="120" w:after="120" w:line="312" w:lineRule="auto"/>
        <w:ind w:left="360"/>
        <w:rPr>
          <w:b/>
          <w:color w:val="00642D"/>
          <w:szCs w:val="22"/>
        </w:rPr>
      </w:pPr>
    </w:p>
    <w:p w14:paraId="04960275" w14:textId="09E8F23D" w:rsidR="009E0609" w:rsidRDefault="009E0609" w:rsidP="00C33A23">
      <w:pPr>
        <w:pStyle w:val="Cuerpodelboletn"/>
        <w:spacing w:before="120" w:after="120" w:line="312" w:lineRule="auto"/>
        <w:ind w:left="360"/>
        <w:rPr>
          <w:b/>
          <w:color w:val="00642D"/>
          <w:szCs w:val="22"/>
        </w:rPr>
      </w:pPr>
    </w:p>
    <w:p w14:paraId="48A1B652" w14:textId="77777777" w:rsidR="009E0609" w:rsidRPr="005A3C4E" w:rsidRDefault="009E0609" w:rsidP="00C33A23">
      <w:pPr>
        <w:pStyle w:val="Cuerpodelboletn"/>
        <w:spacing w:before="120" w:after="120" w:line="312" w:lineRule="auto"/>
        <w:ind w:left="360"/>
        <w:rPr>
          <w:b/>
          <w:color w:val="00642D"/>
          <w:szCs w:val="22"/>
        </w:rPr>
      </w:pPr>
    </w:p>
    <w:p w14:paraId="319E0830" w14:textId="77777777" w:rsidR="00BD4582" w:rsidRPr="005260B7" w:rsidRDefault="00BD4582" w:rsidP="00C029D5">
      <w:pPr>
        <w:pStyle w:val="Cuerpodelboletn"/>
        <w:numPr>
          <w:ilvl w:val="0"/>
          <w:numId w:val="1"/>
        </w:numPr>
        <w:spacing w:before="120" w:after="120" w:line="312" w:lineRule="auto"/>
        <w:ind w:left="851" w:hanging="567"/>
        <w:rPr>
          <w:b/>
          <w:color w:val="3C8378"/>
          <w:sz w:val="32"/>
        </w:rPr>
      </w:pPr>
      <w:r w:rsidRPr="005260B7">
        <w:rPr>
          <w:b/>
          <w:color w:val="3C8378"/>
          <w:sz w:val="32"/>
        </w:rPr>
        <w:lastRenderedPageBreak/>
        <w:t>Índice de Cumplimiento de la Información Obligatoria</w:t>
      </w:r>
    </w:p>
    <w:p w14:paraId="652F399A" w14:textId="1FA7B70B" w:rsidR="007E63B7" w:rsidRDefault="007E63B7" w:rsidP="00C27872">
      <w:pPr>
        <w:pStyle w:val="Cuerpodelboletn"/>
        <w:spacing w:before="120" w:after="120" w:line="312" w:lineRule="auto"/>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208"/>
        <w:gridCol w:w="746"/>
        <w:gridCol w:w="746"/>
        <w:gridCol w:w="746"/>
        <w:gridCol w:w="746"/>
        <w:gridCol w:w="746"/>
        <w:gridCol w:w="747"/>
        <w:gridCol w:w="749"/>
        <w:gridCol w:w="747"/>
      </w:tblGrid>
      <w:tr w:rsidR="007E63B7" w:rsidRPr="007E63B7" w14:paraId="7EA41174" w14:textId="77777777" w:rsidTr="007E63B7">
        <w:trPr>
          <w:divId w:val="1034617148"/>
          <w:trHeight w:val="1272"/>
        </w:trPr>
        <w:tc>
          <w:tcPr>
            <w:tcW w:w="1927" w:type="pct"/>
            <w:tcBorders>
              <w:top w:val="single" w:sz="12" w:space="0" w:color="FFFFFF"/>
              <w:left w:val="nil"/>
              <w:bottom w:val="single" w:sz="12" w:space="0" w:color="FFFFFF"/>
              <w:right w:val="nil"/>
            </w:tcBorders>
            <w:shd w:val="clear" w:color="000000" w:fill="3C8378"/>
            <w:noWrap/>
            <w:textDirection w:val="btLr"/>
            <w:hideMark/>
          </w:tcPr>
          <w:p w14:paraId="532FA468" w14:textId="0D9D4365" w:rsidR="007E63B7" w:rsidRPr="007E63B7" w:rsidRDefault="007E63B7" w:rsidP="007E63B7">
            <w:pPr>
              <w:spacing w:after="0" w:line="240" w:lineRule="auto"/>
              <w:jc w:val="center"/>
              <w:rPr>
                <w:rFonts w:eastAsia="Times New Roman" w:cs="Calibri"/>
                <w:color w:val="000000"/>
                <w:sz w:val="20"/>
                <w:szCs w:val="20"/>
              </w:rPr>
            </w:pPr>
            <w:r w:rsidRPr="007E63B7">
              <w:rPr>
                <w:rFonts w:eastAsia="Times New Roman" w:cs="Calibri"/>
                <w:color w:val="000000"/>
                <w:sz w:val="20"/>
                <w:szCs w:val="20"/>
              </w:rPr>
              <w:t> </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65C2FCA7" w14:textId="77777777" w:rsidR="007E63B7" w:rsidRPr="007E63B7" w:rsidRDefault="007E63B7" w:rsidP="007E63B7">
            <w:pPr>
              <w:spacing w:after="0" w:line="240" w:lineRule="auto"/>
              <w:jc w:val="center"/>
              <w:rPr>
                <w:rFonts w:eastAsia="Times New Roman" w:cs="Calibri"/>
                <w:b/>
                <w:bCs/>
                <w:color w:val="FFFFFF"/>
                <w:sz w:val="16"/>
                <w:szCs w:val="16"/>
              </w:rPr>
            </w:pPr>
            <w:r w:rsidRPr="007E63B7">
              <w:rPr>
                <w:rFonts w:eastAsia="Times New Roman" w:cs="Calibri"/>
                <w:b/>
                <w:bCs/>
                <w:color w:val="FFFFFF"/>
                <w:sz w:val="16"/>
                <w:szCs w:val="16"/>
              </w:rPr>
              <w:t>Contenido</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046373EE" w14:textId="77777777" w:rsidR="007E63B7" w:rsidRPr="007E63B7" w:rsidRDefault="007E63B7" w:rsidP="007E63B7">
            <w:pPr>
              <w:spacing w:after="0" w:line="240" w:lineRule="auto"/>
              <w:jc w:val="center"/>
              <w:rPr>
                <w:rFonts w:eastAsia="Times New Roman" w:cs="Calibri"/>
                <w:b/>
                <w:bCs/>
                <w:color w:val="FFFFFF"/>
                <w:sz w:val="16"/>
                <w:szCs w:val="16"/>
              </w:rPr>
            </w:pPr>
            <w:r w:rsidRPr="007E63B7">
              <w:rPr>
                <w:rFonts w:eastAsia="Times New Roman" w:cs="Calibri"/>
                <w:b/>
                <w:bCs/>
                <w:color w:val="FFFFFF"/>
                <w:sz w:val="16"/>
                <w:szCs w:val="16"/>
              </w:rPr>
              <w:t>Forma</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76631C18" w14:textId="77777777" w:rsidR="007E63B7" w:rsidRPr="007E63B7" w:rsidRDefault="007E63B7" w:rsidP="007E63B7">
            <w:pPr>
              <w:spacing w:after="0" w:line="240" w:lineRule="auto"/>
              <w:jc w:val="center"/>
              <w:rPr>
                <w:rFonts w:eastAsia="Times New Roman" w:cs="Calibri"/>
                <w:b/>
                <w:bCs/>
                <w:color w:val="FFFFFF"/>
                <w:sz w:val="16"/>
                <w:szCs w:val="16"/>
              </w:rPr>
            </w:pPr>
            <w:r w:rsidRPr="007E63B7">
              <w:rPr>
                <w:rFonts w:eastAsia="Times New Roman" w:cs="Calibri"/>
                <w:b/>
                <w:bCs/>
                <w:color w:val="FFFFFF"/>
                <w:sz w:val="16"/>
                <w:szCs w:val="16"/>
              </w:rPr>
              <w:t>Estructuración</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5339AC1E" w14:textId="77777777" w:rsidR="007E63B7" w:rsidRPr="007E63B7" w:rsidRDefault="007E63B7" w:rsidP="007E63B7">
            <w:pPr>
              <w:spacing w:after="0" w:line="240" w:lineRule="auto"/>
              <w:jc w:val="center"/>
              <w:rPr>
                <w:rFonts w:eastAsia="Times New Roman" w:cs="Calibri"/>
                <w:b/>
                <w:bCs/>
                <w:color w:val="FFFFFF"/>
                <w:sz w:val="16"/>
                <w:szCs w:val="16"/>
              </w:rPr>
            </w:pPr>
            <w:r w:rsidRPr="007E63B7">
              <w:rPr>
                <w:rFonts w:eastAsia="Times New Roman" w:cs="Calibri"/>
                <w:b/>
                <w:bCs/>
                <w:color w:val="FFFFFF"/>
                <w:sz w:val="16"/>
                <w:szCs w:val="16"/>
              </w:rPr>
              <w:t>Accesibilidad</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668CEE36" w14:textId="77777777" w:rsidR="007E63B7" w:rsidRPr="007E63B7" w:rsidRDefault="007E63B7" w:rsidP="007E63B7">
            <w:pPr>
              <w:spacing w:after="0" w:line="240" w:lineRule="auto"/>
              <w:jc w:val="center"/>
              <w:rPr>
                <w:rFonts w:eastAsia="Times New Roman" w:cs="Calibri"/>
                <w:b/>
                <w:bCs/>
                <w:color w:val="FFFFFF"/>
                <w:sz w:val="16"/>
                <w:szCs w:val="16"/>
              </w:rPr>
            </w:pPr>
            <w:r w:rsidRPr="007E63B7">
              <w:rPr>
                <w:rFonts w:eastAsia="Times New Roman" w:cs="Calibri"/>
                <w:b/>
                <w:bCs/>
                <w:color w:val="FFFFFF"/>
                <w:sz w:val="16"/>
                <w:szCs w:val="16"/>
              </w:rPr>
              <w:t>Claridad</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479B7C5C" w14:textId="77777777" w:rsidR="007E63B7" w:rsidRPr="007E63B7" w:rsidRDefault="007E63B7" w:rsidP="007E63B7">
            <w:pPr>
              <w:spacing w:after="0" w:line="240" w:lineRule="auto"/>
              <w:jc w:val="center"/>
              <w:rPr>
                <w:rFonts w:eastAsia="Times New Roman" w:cs="Calibri"/>
                <w:b/>
                <w:bCs/>
                <w:color w:val="FFFFFF"/>
                <w:sz w:val="16"/>
                <w:szCs w:val="16"/>
              </w:rPr>
            </w:pPr>
            <w:r w:rsidRPr="007E63B7">
              <w:rPr>
                <w:rFonts w:eastAsia="Times New Roman" w:cs="Calibri"/>
                <w:b/>
                <w:bCs/>
                <w:color w:val="FFFFFF"/>
                <w:sz w:val="16"/>
                <w:szCs w:val="16"/>
              </w:rPr>
              <w:t>Reutilización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32FEC118" w14:textId="77777777" w:rsidR="007E63B7" w:rsidRPr="007E63B7" w:rsidRDefault="007E63B7" w:rsidP="007E63B7">
            <w:pPr>
              <w:spacing w:after="0" w:line="240" w:lineRule="auto"/>
              <w:jc w:val="center"/>
              <w:rPr>
                <w:rFonts w:eastAsia="Times New Roman" w:cs="Calibri"/>
                <w:b/>
                <w:bCs/>
                <w:color w:val="FFFFFF"/>
                <w:sz w:val="16"/>
                <w:szCs w:val="16"/>
              </w:rPr>
            </w:pPr>
            <w:r w:rsidRPr="007E63B7">
              <w:rPr>
                <w:rFonts w:eastAsia="Times New Roman" w:cs="Calibri"/>
                <w:b/>
                <w:bCs/>
                <w:color w:val="FFFFFF"/>
                <w:sz w:val="16"/>
                <w:szCs w:val="16"/>
              </w:rPr>
              <w:t>Actualización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7242903B" w14:textId="77777777" w:rsidR="007E63B7" w:rsidRPr="007E63B7" w:rsidRDefault="007E63B7" w:rsidP="007E63B7">
            <w:pPr>
              <w:spacing w:after="0" w:line="240" w:lineRule="auto"/>
              <w:jc w:val="center"/>
              <w:rPr>
                <w:rFonts w:eastAsia="Times New Roman" w:cs="Calibri"/>
                <w:b/>
                <w:bCs/>
                <w:color w:val="FFFFFF"/>
                <w:sz w:val="16"/>
                <w:szCs w:val="16"/>
              </w:rPr>
            </w:pPr>
            <w:r w:rsidRPr="007E63B7">
              <w:rPr>
                <w:rFonts w:eastAsia="Times New Roman" w:cs="Calibri"/>
                <w:b/>
                <w:bCs/>
                <w:color w:val="FFFFFF"/>
                <w:sz w:val="16"/>
                <w:szCs w:val="16"/>
              </w:rPr>
              <w:t>Total</w:t>
            </w:r>
          </w:p>
        </w:tc>
      </w:tr>
      <w:tr w:rsidR="007E63B7" w:rsidRPr="007E63B7" w14:paraId="721540E2" w14:textId="77777777" w:rsidTr="007E63B7">
        <w:trPr>
          <w:divId w:val="1034617148"/>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773E903D" w14:textId="77777777" w:rsidR="007E63B7" w:rsidRPr="007E63B7" w:rsidRDefault="007E63B7" w:rsidP="007E63B7">
            <w:pPr>
              <w:spacing w:after="0" w:line="240" w:lineRule="auto"/>
              <w:rPr>
                <w:rFonts w:eastAsia="Times New Roman" w:cs="Calibri"/>
                <w:b/>
                <w:bCs/>
                <w:color w:val="FFFFFF"/>
                <w:sz w:val="16"/>
                <w:szCs w:val="16"/>
              </w:rPr>
            </w:pPr>
            <w:r w:rsidRPr="007E63B7">
              <w:rPr>
                <w:rFonts w:eastAsia="Times New Roman" w:cs="Calibri"/>
                <w:b/>
                <w:bCs/>
                <w:color w:val="FFFFFF"/>
                <w:sz w:val="16"/>
                <w:szCs w:val="16"/>
              </w:rPr>
              <w:t>Institucional, Organizativa y de Planificación</w:t>
            </w:r>
          </w:p>
        </w:tc>
        <w:tc>
          <w:tcPr>
            <w:tcW w:w="384" w:type="pct"/>
            <w:tcBorders>
              <w:top w:val="nil"/>
              <w:left w:val="nil"/>
              <w:bottom w:val="nil"/>
              <w:right w:val="nil"/>
            </w:tcBorders>
            <w:shd w:val="clear" w:color="000000" w:fill="D8D8D8"/>
            <w:noWrap/>
            <w:vAlign w:val="center"/>
            <w:hideMark/>
          </w:tcPr>
          <w:p w14:paraId="3630732A"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66,7</w:t>
            </w:r>
          </w:p>
        </w:tc>
        <w:tc>
          <w:tcPr>
            <w:tcW w:w="384" w:type="pct"/>
            <w:tcBorders>
              <w:top w:val="nil"/>
              <w:left w:val="nil"/>
              <w:bottom w:val="nil"/>
              <w:right w:val="nil"/>
            </w:tcBorders>
            <w:shd w:val="clear" w:color="000000" w:fill="D8D8D8"/>
            <w:noWrap/>
            <w:vAlign w:val="center"/>
            <w:hideMark/>
          </w:tcPr>
          <w:p w14:paraId="7BBEE799"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66,7</w:t>
            </w:r>
          </w:p>
        </w:tc>
        <w:tc>
          <w:tcPr>
            <w:tcW w:w="384" w:type="pct"/>
            <w:tcBorders>
              <w:top w:val="nil"/>
              <w:left w:val="nil"/>
              <w:bottom w:val="nil"/>
              <w:right w:val="nil"/>
            </w:tcBorders>
            <w:shd w:val="clear" w:color="000000" w:fill="D8D8D8"/>
            <w:noWrap/>
            <w:vAlign w:val="center"/>
            <w:hideMark/>
          </w:tcPr>
          <w:p w14:paraId="65C7D483"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66,7</w:t>
            </w:r>
          </w:p>
        </w:tc>
        <w:tc>
          <w:tcPr>
            <w:tcW w:w="384" w:type="pct"/>
            <w:tcBorders>
              <w:top w:val="nil"/>
              <w:left w:val="nil"/>
              <w:bottom w:val="nil"/>
              <w:right w:val="nil"/>
            </w:tcBorders>
            <w:shd w:val="clear" w:color="000000" w:fill="D8D8D8"/>
            <w:noWrap/>
            <w:vAlign w:val="center"/>
            <w:hideMark/>
          </w:tcPr>
          <w:p w14:paraId="3E309037"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66,7</w:t>
            </w:r>
          </w:p>
        </w:tc>
        <w:tc>
          <w:tcPr>
            <w:tcW w:w="384" w:type="pct"/>
            <w:tcBorders>
              <w:top w:val="nil"/>
              <w:left w:val="nil"/>
              <w:bottom w:val="nil"/>
              <w:right w:val="nil"/>
            </w:tcBorders>
            <w:shd w:val="clear" w:color="000000" w:fill="D8D8D8"/>
            <w:noWrap/>
            <w:vAlign w:val="center"/>
            <w:hideMark/>
          </w:tcPr>
          <w:p w14:paraId="681953A9"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66,7</w:t>
            </w:r>
          </w:p>
        </w:tc>
        <w:tc>
          <w:tcPr>
            <w:tcW w:w="384" w:type="pct"/>
            <w:tcBorders>
              <w:top w:val="nil"/>
              <w:left w:val="nil"/>
              <w:bottom w:val="nil"/>
              <w:right w:val="nil"/>
            </w:tcBorders>
            <w:shd w:val="clear" w:color="000000" w:fill="D8D8D8"/>
            <w:noWrap/>
            <w:vAlign w:val="center"/>
            <w:hideMark/>
          </w:tcPr>
          <w:p w14:paraId="2EAB77C0"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66,7</w:t>
            </w:r>
          </w:p>
        </w:tc>
        <w:tc>
          <w:tcPr>
            <w:tcW w:w="385" w:type="pct"/>
            <w:tcBorders>
              <w:top w:val="nil"/>
              <w:left w:val="nil"/>
              <w:bottom w:val="nil"/>
              <w:right w:val="nil"/>
            </w:tcBorders>
            <w:shd w:val="clear" w:color="000000" w:fill="D8D8D8"/>
            <w:noWrap/>
            <w:vAlign w:val="center"/>
            <w:hideMark/>
          </w:tcPr>
          <w:p w14:paraId="031DD62C"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0,0</w:t>
            </w:r>
          </w:p>
        </w:tc>
        <w:tc>
          <w:tcPr>
            <w:tcW w:w="385" w:type="pct"/>
            <w:tcBorders>
              <w:top w:val="nil"/>
              <w:left w:val="nil"/>
              <w:bottom w:val="nil"/>
              <w:right w:val="nil"/>
            </w:tcBorders>
            <w:shd w:val="clear" w:color="000000" w:fill="D8D8D8"/>
            <w:noWrap/>
            <w:vAlign w:val="center"/>
            <w:hideMark/>
          </w:tcPr>
          <w:p w14:paraId="2AAE0C29"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57,1</w:t>
            </w:r>
          </w:p>
        </w:tc>
      </w:tr>
      <w:tr w:rsidR="007E63B7" w:rsidRPr="007E63B7" w14:paraId="4445732E" w14:textId="77777777" w:rsidTr="007E63B7">
        <w:trPr>
          <w:divId w:val="1034617148"/>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34671397" w14:textId="4CFE463C" w:rsidR="007E63B7" w:rsidRPr="007E63B7" w:rsidRDefault="007E63B7" w:rsidP="007E63B7">
            <w:pPr>
              <w:spacing w:after="0" w:line="240" w:lineRule="auto"/>
              <w:rPr>
                <w:rFonts w:eastAsia="Times New Roman" w:cs="Calibri"/>
                <w:b/>
                <w:bCs/>
                <w:color w:val="FFFFFF"/>
                <w:sz w:val="16"/>
                <w:szCs w:val="16"/>
              </w:rPr>
            </w:pPr>
            <w:r w:rsidRPr="007E63B7">
              <w:rPr>
                <w:rFonts w:eastAsia="Times New Roman" w:cs="Calibri"/>
                <w:b/>
                <w:bCs/>
                <w:color w:val="FFFFFF"/>
                <w:sz w:val="16"/>
                <w:szCs w:val="16"/>
              </w:rPr>
              <w:t>Económica, Presupuestaria y Estadística</w:t>
            </w:r>
          </w:p>
        </w:tc>
        <w:tc>
          <w:tcPr>
            <w:tcW w:w="384" w:type="pct"/>
            <w:tcBorders>
              <w:top w:val="nil"/>
              <w:left w:val="nil"/>
              <w:bottom w:val="nil"/>
              <w:right w:val="nil"/>
            </w:tcBorders>
            <w:shd w:val="clear" w:color="000000" w:fill="FFFFFF"/>
            <w:noWrap/>
            <w:vAlign w:val="center"/>
            <w:hideMark/>
          </w:tcPr>
          <w:p w14:paraId="71675A80"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28,6</w:t>
            </w:r>
          </w:p>
        </w:tc>
        <w:tc>
          <w:tcPr>
            <w:tcW w:w="384" w:type="pct"/>
            <w:tcBorders>
              <w:top w:val="nil"/>
              <w:left w:val="nil"/>
              <w:bottom w:val="nil"/>
              <w:right w:val="nil"/>
            </w:tcBorders>
            <w:shd w:val="clear" w:color="000000" w:fill="FFFFFF"/>
            <w:noWrap/>
            <w:vAlign w:val="center"/>
            <w:hideMark/>
          </w:tcPr>
          <w:p w14:paraId="2507C7C1"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28,6</w:t>
            </w:r>
          </w:p>
        </w:tc>
        <w:tc>
          <w:tcPr>
            <w:tcW w:w="384" w:type="pct"/>
            <w:tcBorders>
              <w:top w:val="nil"/>
              <w:left w:val="nil"/>
              <w:bottom w:val="nil"/>
              <w:right w:val="nil"/>
            </w:tcBorders>
            <w:shd w:val="clear" w:color="000000" w:fill="FFFFFF"/>
            <w:noWrap/>
            <w:vAlign w:val="center"/>
            <w:hideMark/>
          </w:tcPr>
          <w:p w14:paraId="3686F647"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28,6</w:t>
            </w:r>
          </w:p>
        </w:tc>
        <w:tc>
          <w:tcPr>
            <w:tcW w:w="384" w:type="pct"/>
            <w:tcBorders>
              <w:top w:val="nil"/>
              <w:left w:val="nil"/>
              <w:bottom w:val="nil"/>
              <w:right w:val="nil"/>
            </w:tcBorders>
            <w:shd w:val="clear" w:color="000000" w:fill="FFFFFF"/>
            <w:noWrap/>
            <w:vAlign w:val="center"/>
            <w:hideMark/>
          </w:tcPr>
          <w:p w14:paraId="72A2E05A"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28,6</w:t>
            </w:r>
          </w:p>
        </w:tc>
        <w:tc>
          <w:tcPr>
            <w:tcW w:w="384" w:type="pct"/>
            <w:tcBorders>
              <w:top w:val="nil"/>
              <w:left w:val="nil"/>
              <w:bottom w:val="nil"/>
              <w:right w:val="nil"/>
            </w:tcBorders>
            <w:shd w:val="clear" w:color="000000" w:fill="FFFFFF"/>
            <w:noWrap/>
            <w:vAlign w:val="center"/>
            <w:hideMark/>
          </w:tcPr>
          <w:p w14:paraId="6D85BF60"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28,6</w:t>
            </w:r>
          </w:p>
        </w:tc>
        <w:tc>
          <w:tcPr>
            <w:tcW w:w="384" w:type="pct"/>
            <w:tcBorders>
              <w:top w:val="nil"/>
              <w:left w:val="nil"/>
              <w:bottom w:val="nil"/>
              <w:right w:val="nil"/>
            </w:tcBorders>
            <w:shd w:val="clear" w:color="000000" w:fill="FFFFFF"/>
            <w:noWrap/>
            <w:vAlign w:val="center"/>
            <w:hideMark/>
          </w:tcPr>
          <w:p w14:paraId="3F0BA842"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28,6</w:t>
            </w:r>
          </w:p>
        </w:tc>
        <w:tc>
          <w:tcPr>
            <w:tcW w:w="385" w:type="pct"/>
            <w:tcBorders>
              <w:top w:val="nil"/>
              <w:left w:val="nil"/>
              <w:bottom w:val="nil"/>
              <w:right w:val="nil"/>
            </w:tcBorders>
            <w:shd w:val="clear" w:color="000000" w:fill="FFFFFF"/>
            <w:noWrap/>
            <w:vAlign w:val="center"/>
            <w:hideMark/>
          </w:tcPr>
          <w:p w14:paraId="3D42B27C"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28,6</w:t>
            </w:r>
          </w:p>
        </w:tc>
        <w:tc>
          <w:tcPr>
            <w:tcW w:w="385" w:type="pct"/>
            <w:tcBorders>
              <w:top w:val="nil"/>
              <w:left w:val="nil"/>
              <w:bottom w:val="nil"/>
              <w:right w:val="nil"/>
            </w:tcBorders>
            <w:shd w:val="clear" w:color="000000" w:fill="FFFFFF"/>
            <w:noWrap/>
            <w:vAlign w:val="center"/>
            <w:hideMark/>
          </w:tcPr>
          <w:p w14:paraId="42C615F7" w14:textId="77777777" w:rsidR="007E63B7" w:rsidRPr="007E63B7" w:rsidRDefault="007E63B7" w:rsidP="007E63B7">
            <w:pPr>
              <w:spacing w:after="0" w:line="240" w:lineRule="auto"/>
              <w:jc w:val="center"/>
              <w:rPr>
                <w:rFonts w:eastAsia="Times New Roman" w:cs="Calibri"/>
                <w:color w:val="000000"/>
                <w:sz w:val="16"/>
                <w:szCs w:val="16"/>
              </w:rPr>
            </w:pPr>
            <w:r w:rsidRPr="007E63B7">
              <w:rPr>
                <w:rFonts w:eastAsia="Times New Roman" w:cs="Calibri"/>
                <w:color w:val="000000"/>
                <w:sz w:val="16"/>
                <w:szCs w:val="16"/>
              </w:rPr>
              <w:t>28,6</w:t>
            </w:r>
          </w:p>
        </w:tc>
      </w:tr>
      <w:tr w:rsidR="007E63B7" w:rsidRPr="007E63B7" w14:paraId="127ED1A9" w14:textId="77777777" w:rsidTr="007E63B7">
        <w:trPr>
          <w:divId w:val="1034617148"/>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37608C5F" w14:textId="77777777" w:rsidR="007E63B7" w:rsidRPr="007E63B7" w:rsidRDefault="007E63B7" w:rsidP="007E63B7">
            <w:pPr>
              <w:spacing w:after="0" w:line="240" w:lineRule="auto"/>
              <w:rPr>
                <w:rFonts w:eastAsia="Times New Roman" w:cs="Calibri"/>
                <w:b/>
                <w:bCs/>
                <w:i/>
                <w:iCs/>
                <w:color w:val="FFFFFF"/>
                <w:sz w:val="16"/>
                <w:szCs w:val="16"/>
              </w:rPr>
            </w:pPr>
            <w:r w:rsidRPr="007E63B7">
              <w:rPr>
                <w:rFonts w:eastAsia="Times New Roman" w:cs="Calibri"/>
                <w:b/>
                <w:bCs/>
                <w:i/>
                <w:iCs/>
                <w:color w:val="FFFFFF"/>
                <w:sz w:val="16"/>
                <w:szCs w:val="16"/>
              </w:rPr>
              <w:t>Índice de Cumplimiento de la Información Obligatoria</w:t>
            </w:r>
          </w:p>
        </w:tc>
        <w:tc>
          <w:tcPr>
            <w:tcW w:w="384" w:type="pct"/>
            <w:tcBorders>
              <w:top w:val="nil"/>
              <w:left w:val="nil"/>
              <w:bottom w:val="single" w:sz="12" w:space="0" w:color="auto"/>
              <w:right w:val="nil"/>
            </w:tcBorders>
            <w:shd w:val="clear" w:color="000000" w:fill="D8D8D8"/>
            <w:noWrap/>
            <w:vAlign w:val="center"/>
            <w:hideMark/>
          </w:tcPr>
          <w:p w14:paraId="0DF5D821" w14:textId="77777777" w:rsidR="007E63B7" w:rsidRPr="007E63B7" w:rsidRDefault="007E63B7" w:rsidP="007E63B7">
            <w:pPr>
              <w:spacing w:after="0" w:line="240" w:lineRule="auto"/>
              <w:jc w:val="center"/>
              <w:rPr>
                <w:rFonts w:eastAsia="Times New Roman" w:cs="Calibri"/>
                <w:b/>
                <w:bCs/>
                <w:i/>
                <w:iCs/>
                <w:color w:val="000000"/>
                <w:sz w:val="16"/>
                <w:szCs w:val="16"/>
              </w:rPr>
            </w:pPr>
            <w:r w:rsidRPr="007E63B7">
              <w:rPr>
                <w:rFonts w:eastAsia="Times New Roman" w:cs="Calibri"/>
                <w:b/>
                <w:bCs/>
                <w:i/>
                <w:iCs/>
                <w:color w:val="000000"/>
                <w:sz w:val="16"/>
                <w:szCs w:val="16"/>
              </w:rPr>
              <w:t>46,2</w:t>
            </w:r>
          </w:p>
        </w:tc>
        <w:tc>
          <w:tcPr>
            <w:tcW w:w="384" w:type="pct"/>
            <w:tcBorders>
              <w:top w:val="nil"/>
              <w:left w:val="nil"/>
              <w:bottom w:val="single" w:sz="12" w:space="0" w:color="auto"/>
              <w:right w:val="nil"/>
            </w:tcBorders>
            <w:shd w:val="clear" w:color="000000" w:fill="D8D8D8"/>
            <w:noWrap/>
            <w:vAlign w:val="center"/>
            <w:hideMark/>
          </w:tcPr>
          <w:p w14:paraId="2B7125A2" w14:textId="77777777" w:rsidR="007E63B7" w:rsidRPr="007E63B7" w:rsidRDefault="007E63B7" w:rsidP="007E63B7">
            <w:pPr>
              <w:spacing w:after="0" w:line="240" w:lineRule="auto"/>
              <w:jc w:val="center"/>
              <w:rPr>
                <w:rFonts w:eastAsia="Times New Roman" w:cs="Calibri"/>
                <w:b/>
                <w:bCs/>
                <w:i/>
                <w:iCs/>
                <w:color w:val="000000"/>
                <w:sz w:val="16"/>
                <w:szCs w:val="16"/>
              </w:rPr>
            </w:pPr>
            <w:r w:rsidRPr="007E63B7">
              <w:rPr>
                <w:rFonts w:eastAsia="Times New Roman" w:cs="Calibri"/>
                <w:b/>
                <w:bCs/>
                <w:i/>
                <w:iCs/>
                <w:color w:val="000000"/>
                <w:sz w:val="16"/>
                <w:szCs w:val="16"/>
              </w:rPr>
              <w:t>46,2</w:t>
            </w:r>
          </w:p>
        </w:tc>
        <w:tc>
          <w:tcPr>
            <w:tcW w:w="384" w:type="pct"/>
            <w:tcBorders>
              <w:top w:val="nil"/>
              <w:left w:val="nil"/>
              <w:bottom w:val="single" w:sz="12" w:space="0" w:color="auto"/>
              <w:right w:val="nil"/>
            </w:tcBorders>
            <w:shd w:val="clear" w:color="000000" w:fill="D8D8D8"/>
            <w:noWrap/>
            <w:vAlign w:val="center"/>
            <w:hideMark/>
          </w:tcPr>
          <w:p w14:paraId="2EBD81CF" w14:textId="77777777" w:rsidR="007E63B7" w:rsidRPr="007E63B7" w:rsidRDefault="007E63B7" w:rsidP="007E63B7">
            <w:pPr>
              <w:spacing w:after="0" w:line="240" w:lineRule="auto"/>
              <w:jc w:val="center"/>
              <w:rPr>
                <w:rFonts w:eastAsia="Times New Roman" w:cs="Calibri"/>
                <w:b/>
                <w:bCs/>
                <w:i/>
                <w:iCs/>
                <w:color w:val="000000"/>
                <w:sz w:val="16"/>
                <w:szCs w:val="16"/>
              </w:rPr>
            </w:pPr>
            <w:r w:rsidRPr="007E63B7">
              <w:rPr>
                <w:rFonts w:eastAsia="Times New Roman" w:cs="Calibri"/>
                <w:b/>
                <w:bCs/>
                <w:i/>
                <w:iCs/>
                <w:color w:val="000000"/>
                <w:sz w:val="16"/>
                <w:szCs w:val="16"/>
              </w:rPr>
              <w:t>46,2</w:t>
            </w:r>
          </w:p>
        </w:tc>
        <w:tc>
          <w:tcPr>
            <w:tcW w:w="384" w:type="pct"/>
            <w:tcBorders>
              <w:top w:val="nil"/>
              <w:left w:val="nil"/>
              <w:bottom w:val="single" w:sz="12" w:space="0" w:color="auto"/>
              <w:right w:val="nil"/>
            </w:tcBorders>
            <w:shd w:val="clear" w:color="000000" w:fill="D8D8D8"/>
            <w:noWrap/>
            <w:vAlign w:val="center"/>
            <w:hideMark/>
          </w:tcPr>
          <w:p w14:paraId="3729A064" w14:textId="77777777" w:rsidR="007E63B7" w:rsidRPr="007E63B7" w:rsidRDefault="007E63B7" w:rsidP="007E63B7">
            <w:pPr>
              <w:spacing w:after="0" w:line="240" w:lineRule="auto"/>
              <w:jc w:val="center"/>
              <w:rPr>
                <w:rFonts w:eastAsia="Times New Roman" w:cs="Calibri"/>
                <w:b/>
                <w:bCs/>
                <w:i/>
                <w:iCs/>
                <w:color w:val="000000"/>
                <w:sz w:val="16"/>
                <w:szCs w:val="16"/>
              </w:rPr>
            </w:pPr>
            <w:r w:rsidRPr="007E63B7">
              <w:rPr>
                <w:rFonts w:eastAsia="Times New Roman" w:cs="Calibri"/>
                <w:b/>
                <w:bCs/>
                <w:i/>
                <w:iCs/>
                <w:color w:val="000000"/>
                <w:sz w:val="16"/>
                <w:szCs w:val="16"/>
              </w:rPr>
              <w:t>46,2</w:t>
            </w:r>
          </w:p>
        </w:tc>
        <w:tc>
          <w:tcPr>
            <w:tcW w:w="384" w:type="pct"/>
            <w:tcBorders>
              <w:top w:val="nil"/>
              <w:left w:val="nil"/>
              <w:bottom w:val="single" w:sz="12" w:space="0" w:color="auto"/>
              <w:right w:val="nil"/>
            </w:tcBorders>
            <w:shd w:val="clear" w:color="000000" w:fill="D8D8D8"/>
            <w:noWrap/>
            <w:vAlign w:val="center"/>
            <w:hideMark/>
          </w:tcPr>
          <w:p w14:paraId="52FAED06" w14:textId="77777777" w:rsidR="007E63B7" w:rsidRPr="007E63B7" w:rsidRDefault="007E63B7" w:rsidP="007E63B7">
            <w:pPr>
              <w:spacing w:after="0" w:line="240" w:lineRule="auto"/>
              <w:jc w:val="center"/>
              <w:rPr>
                <w:rFonts w:eastAsia="Times New Roman" w:cs="Calibri"/>
                <w:b/>
                <w:bCs/>
                <w:i/>
                <w:iCs/>
                <w:color w:val="000000"/>
                <w:sz w:val="16"/>
                <w:szCs w:val="16"/>
              </w:rPr>
            </w:pPr>
            <w:r w:rsidRPr="007E63B7">
              <w:rPr>
                <w:rFonts w:eastAsia="Times New Roman" w:cs="Calibri"/>
                <w:b/>
                <w:bCs/>
                <w:i/>
                <w:iCs/>
                <w:color w:val="000000"/>
                <w:sz w:val="16"/>
                <w:szCs w:val="16"/>
              </w:rPr>
              <w:t>46,2</w:t>
            </w:r>
          </w:p>
        </w:tc>
        <w:tc>
          <w:tcPr>
            <w:tcW w:w="384" w:type="pct"/>
            <w:tcBorders>
              <w:top w:val="nil"/>
              <w:left w:val="nil"/>
              <w:bottom w:val="single" w:sz="12" w:space="0" w:color="auto"/>
              <w:right w:val="nil"/>
            </w:tcBorders>
            <w:shd w:val="clear" w:color="000000" w:fill="D8D8D8"/>
            <w:noWrap/>
            <w:vAlign w:val="center"/>
            <w:hideMark/>
          </w:tcPr>
          <w:p w14:paraId="7F63F111" w14:textId="77777777" w:rsidR="007E63B7" w:rsidRPr="007E63B7" w:rsidRDefault="007E63B7" w:rsidP="007E63B7">
            <w:pPr>
              <w:spacing w:after="0" w:line="240" w:lineRule="auto"/>
              <w:jc w:val="center"/>
              <w:rPr>
                <w:rFonts w:eastAsia="Times New Roman" w:cs="Calibri"/>
                <w:b/>
                <w:bCs/>
                <w:i/>
                <w:iCs/>
                <w:color w:val="000000"/>
                <w:sz w:val="16"/>
                <w:szCs w:val="16"/>
              </w:rPr>
            </w:pPr>
            <w:r w:rsidRPr="007E63B7">
              <w:rPr>
                <w:rFonts w:eastAsia="Times New Roman" w:cs="Calibri"/>
                <w:b/>
                <w:bCs/>
                <w:i/>
                <w:iCs/>
                <w:color w:val="000000"/>
                <w:sz w:val="16"/>
                <w:szCs w:val="16"/>
              </w:rPr>
              <w:t>46,2</w:t>
            </w:r>
          </w:p>
        </w:tc>
        <w:tc>
          <w:tcPr>
            <w:tcW w:w="385" w:type="pct"/>
            <w:tcBorders>
              <w:top w:val="nil"/>
              <w:left w:val="nil"/>
              <w:bottom w:val="single" w:sz="12" w:space="0" w:color="auto"/>
              <w:right w:val="nil"/>
            </w:tcBorders>
            <w:shd w:val="clear" w:color="000000" w:fill="D8D8D8"/>
            <w:noWrap/>
            <w:vAlign w:val="center"/>
            <w:hideMark/>
          </w:tcPr>
          <w:p w14:paraId="38241CFA" w14:textId="77777777" w:rsidR="007E63B7" w:rsidRPr="007E63B7" w:rsidRDefault="007E63B7" w:rsidP="007E63B7">
            <w:pPr>
              <w:spacing w:after="0" w:line="240" w:lineRule="auto"/>
              <w:jc w:val="center"/>
              <w:rPr>
                <w:rFonts w:eastAsia="Times New Roman" w:cs="Calibri"/>
                <w:b/>
                <w:bCs/>
                <w:i/>
                <w:iCs/>
                <w:color w:val="000000"/>
                <w:sz w:val="16"/>
                <w:szCs w:val="16"/>
              </w:rPr>
            </w:pPr>
            <w:r w:rsidRPr="007E63B7">
              <w:rPr>
                <w:rFonts w:eastAsia="Times New Roman" w:cs="Calibri"/>
                <w:b/>
                <w:bCs/>
                <w:i/>
                <w:iCs/>
                <w:color w:val="000000"/>
                <w:sz w:val="16"/>
                <w:szCs w:val="16"/>
              </w:rPr>
              <w:t>15,4</w:t>
            </w:r>
          </w:p>
        </w:tc>
        <w:tc>
          <w:tcPr>
            <w:tcW w:w="385" w:type="pct"/>
            <w:tcBorders>
              <w:top w:val="nil"/>
              <w:left w:val="nil"/>
              <w:bottom w:val="single" w:sz="12" w:space="0" w:color="auto"/>
              <w:right w:val="nil"/>
            </w:tcBorders>
            <w:shd w:val="clear" w:color="000000" w:fill="D8D8D8"/>
            <w:noWrap/>
            <w:vAlign w:val="center"/>
            <w:hideMark/>
          </w:tcPr>
          <w:p w14:paraId="5C7869C7" w14:textId="77777777" w:rsidR="007E63B7" w:rsidRPr="007E63B7" w:rsidRDefault="007E63B7" w:rsidP="007E63B7">
            <w:pPr>
              <w:spacing w:after="0" w:line="240" w:lineRule="auto"/>
              <w:jc w:val="center"/>
              <w:rPr>
                <w:rFonts w:eastAsia="Times New Roman" w:cs="Calibri"/>
                <w:b/>
                <w:bCs/>
                <w:i/>
                <w:iCs/>
                <w:color w:val="000000"/>
                <w:sz w:val="16"/>
                <w:szCs w:val="16"/>
              </w:rPr>
            </w:pPr>
            <w:r w:rsidRPr="007E63B7">
              <w:rPr>
                <w:rFonts w:eastAsia="Times New Roman" w:cs="Calibri"/>
                <w:b/>
                <w:bCs/>
                <w:i/>
                <w:iCs/>
                <w:color w:val="000000"/>
                <w:sz w:val="16"/>
                <w:szCs w:val="16"/>
              </w:rPr>
              <w:t>41,8</w:t>
            </w:r>
          </w:p>
        </w:tc>
      </w:tr>
    </w:tbl>
    <w:p w14:paraId="1F560D75" w14:textId="01DD3E32" w:rsidR="005A3C4E" w:rsidRDefault="005A3C4E" w:rsidP="00C27872">
      <w:pPr>
        <w:pStyle w:val="Cuerpodelboletn"/>
        <w:spacing w:before="120" w:after="120" w:line="312" w:lineRule="auto"/>
      </w:pPr>
    </w:p>
    <w:p w14:paraId="47D18ACC" w14:textId="069B9D92" w:rsidR="00C029D5" w:rsidRDefault="00C029D5" w:rsidP="00C029D5">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w:t>
      </w:r>
      <w:r w:rsidR="00C27872">
        <w:t xml:space="preserve"> </w:t>
      </w:r>
      <w:r w:rsidR="00A455D0">
        <w:t>41,8</w:t>
      </w:r>
      <w:r w:rsidRPr="00396A23">
        <w:t xml:space="preserve"> %. Respecto de 202</w:t>
      </w:r>
      <w:r>
        <w:t>4</w:t>
      </w:r>
      <w:r w:rsidRPr="00396A23">
        <w:t xml:space="preserve">, el nivel de cumplimiento </w:t>
      </w:r>
      <w:r w:rsidR="009E0609">
        <w:t xml:space="preserve">decrementa un </w:t>
      </w:r>
      <w:r w:rsidR="00A455D0">
        <w:t>43,05</w:t>
      </w:r>
      <w:r>
        <w:t xml:space="preserve">%, ya que </w:t>
      </w:r>
      <w:r w:rsidR="009E0609">
        <w:t xml:space="preserve">no </w:t>
      </w:r>
      <w:r>
        <w:t xml:space="preserve">se han aplicado </w:t>
      </w:r>
      <w:r w:rsidR="009E0609">
        <w:t xml:space="preserve">ninguna </w:t>
      </w:r>
      <w:r>
        <w:t>de las recomendaciones derivadas de la evaluación de 2024</w:t>
      </w:r>
      <w:r w:rsidR="009E0609">
        <w:t xml:space="preserve"> y, además, ha habido que revisar a la baja el cumplimiento de las obligaciones Contratos, Contratos menores, Subvenciones y ayudas públicas concedidas por AAPP y Retribuciones anuales de altos cargos y máximos responsables, ya que la información, o no queda ubicada en el espacio temporal, o ha quedado obsoleta</w:t>
      </w:r>
      <w:r>
        <w:t>.</w:t>
      </w:r>
    </w:p>
    <w:p w14:paraId="708B7E26" w14:textId="77777777" w:rsidR="00285021" w:rsidRPr="005A3C4E" w:rsidRDefault="00285021"/>
    <w:p w14:paraId="028C8D12" w14:textId="4B9E7011" w:rsidR="002A154B" w:rsidRPr="0060669B" w:rsidRDefault="002A154B" w:rsidP="00C029D5">
      <w:pPr>
        <w:pStyle w:val="Cuerpodelboletn"/>
        <w:numPr>
          <w:ilvl w:val="0"/>
          <w:numId w:val="1"/>
        </w:numPr>
        <w:spacing w:before="120" w:after="120" w:line="312" w:lineRule="auto"/>
        <w:ind w:left="851" w:hanging="567"/>
        <w:rPr>
          <w:b/>
          <w:color w:val="3C8378"/>
          <w:sz w:val="32"/>
        </w:rPr>
      </w:pPr>
      <w:r w:rsidRPr="0060669B">
        <w:rPr>
          <w:b/>
          <w:color w:val="3C8378"/>
          <w:sz w:val="32"/>
        </w:rPr>
        <w:t>Conclusiones</w:t>
      </w:r>
    </w:p>
    <w:p w14:paraId="74CB5515" w14:textId="3C1780F3" w:rsidR="00C029D5" w:rsidRPr="00396A23" w:rsidRDefault="00C029D5" w:rsidP="009E0609">
      <w:pPr>
        <w:pStyle w:val="Prrafodelista"/>
        <w:spacing w:before="120" w:after="120"/>
        <w:ind w:left="284"/>
        <w:jc w:val="both"/>
      </w:pPr>
      <w:r w:rsidRPr="00396A23">
        <w:t>En 202</w:t>
      </w:r>
      <w:r>
        <w:t xml:space="preserve">3 </w:t>
      </w:r>
      <w:r w:rsidRPr="00396A23">
        <w:t xml:space="preserve">se realizó una primera evaluación de cumplimiento de las obligaciones de publicidad activa por parte </w:t>
      </w:r>
      <w:r>
        <w:t>de</w:t>
      </w:r>
      <w:r w:rsidR="00C27872">
        <w:t xml:space="preserve"> </w:t>
      </w:r>
      <w:r w:rsidR="00C27872" w:rsidRPr="00C27872">
        <w:t>A</w:t>
      </w:r>
      <w:r w:rsidR="00C27872">
        <w:t>ir Europa</w:t>
      </w:r>
      <w:r w:rsidRPr="00396A23">
        <w:t xml:space="preserve">. El índice de cumplimiento alcanzado se situó en el </w:t>
      </w:r>
      <w:r w:rsidR="0010193D">
        <w:t>7,7</w:t>
      </w:r>
      <w:r w:rsidRPr="00396A23">
        <w:t xml:space="preserve">% y, a partir de las evidencias obtenidas en la evaluación, este Consejo efectuó </w:t>
      </w:r>
      <w:r w:rsidR="0010193D">
        <w:t xml:space="preserve">14 </w:t>
      </w:r>
      <w:r w:rsidRPr="00396A23">
        <w:t>recomendaciones, cuya finalidad era la mejora del cumplimiento de la LTAIBG por parte de la organización.</w:t>
      </w:r>
    </w:p>
    <w:p w14:paraId="39EB8554" w14:textId="77777777" w:rsidR="00C029D5" w:rsidRDefault="00C029D5" w:rsidP="009E0609">
      <w:pPr>
        <w:pStyle w:val="Prrafodelista"/>
        <w:spacing w:before="120" w:after="120"/>
        <w:ind w:left="284"/>
        <w:jc w:val="both"/>
      </w:pPr>
    </w:p>
    <w:p w14:paraId="378BF633" w14:textId="55A4FA34" w:rsidR="00C029D5" w:rsidRPr="00396A23" w:rsidRDefault="00C029D5" w:rsidP="009E0609">
      <w:pPr>
        <w:pStyle w:val="Prrafodelista"/>
        <w:spacing w:before="120" w:after="120"/>
        <w:ind w:left="284"/>
        <w:jc w:val="both"/>
      </w:pPr>
      <w:r w:rsidRPr="00396A23">
        <w:t>En 202</w:t>
      </w:r>
      <w:r>
        <w:t>4</w:t>
      </w:r>
      <w:r w:rsidRPr="00396A23">
        <w:t xml:space="preserve">, se abordó una nueva evaluación de cumplimiento, en la que se constató que </w:t>
      </w:r>
      <w:r w:rsidR="0010193D">
        <w:t xml:space="preserve">Air Europa </w:t>
      </w:r>
      <w:r>
        <w:t>h</w:t>
      </w:r>
      <w:r w:rsidRPr="00396A23">
        <w:t xml:space="preserve">abía aplicado </w:t>
      </w:r>
      <w:r w:rsidR="0010193D">
        <w:t>10</w:t>
      </w:r>
      <w:r>
        <w:t xml:space="preserve"> de las</w:t>
      </w:r>
      <w:r w:rsidRPr="00396A23">
        <w:t xml:space="preserve"> recomendaciones derivadas de la evaluación </w:t>
      </w:r>
      <w:r>
        <w:t xml:space="preserve">de </w:t>
      </w:r>
      <w:r w:rsidRPr="00396A23">
        <w:t>202</w:t>
      </w:r>
      <w:r>
        <w:t>3, lo que</w:t>
      </w:r>
      <w:r w:rsidRPr="00396A23">
        <w:t xml:space="preserve"> se tradujo en un </w:t>
      </w:r>
      <w:r>
        <w:t>in</w:t>
      </w:r>
      <w:r w:rsidRPr="00396A23">
        <w:t xml:space="preserve">cremento de su Índice de Cumplimiento en </w:t>
      </w:r>
      <w:r w:rsidR="0010193D">
        <w:t>65,7</w:t>
      </w:r>
      <w:r w:rsidRPr="00396A23">
        <w:t>puntos porcentuales,</w:t>
      </w:r>
      <w:r>
        <w:t xml:space="preserve"> </w:t>
      </w:r>
      <w:r w:rsidRPr="00396A23">
        <w:t xml:space="preserve">alcanzando el </w:t>
      </w:r>
      <w:r w:rsidR="0010193D">
        <w:t>73,4</w:t>
      </w:r>
      <w:r w:rsidRPr="00396A23">
        <w:t>%.</w:t>
      </w:r>
    </w:p>
    <w:p w14:paraId="4FCF94D5" w14:textId="77777777" w:rsidR="00C029D5" w:rsidRDefault="00C029D5" w:rsidP="009E0609">
      <w:pPr>
        <w:pStyle w:val="Prrafodelista"/>
        <w:spacing w:before="120" w:after="120"/>
        <w:ind w:left="284"/>
        <w:jc w:val="both"/>
      </w:pPr>
    </w:p>
    <w:p w14:paraId="0F70C7D7" w14:textId="3624D9DA" w:rsidR="00C029D5" w:rsidRPr="00396A23" w:rsidRDefault="00C029D5" w:rsidP="009E0609">
      <w:pPr>
        <w:pStyle w:val="Prrafodelista"/>
        <w:spacing w:before="120" w:after="120"/>
        <w:ind w:left="284"/>
        <w:jc w:val="both"/>
      </w:pPr>
      <w:r w:rsidRPr="00396A23">
        <w:t xml:space="preserve">Dado que el nivel de cumplimiento de la LTAIBG por parte </w:t>
      </w:r>
      <w:r>
        <w:t xml:space="preserve">de </w:t>
      </w:r>
      <w:r w:rsidR="00C27872" w:rsidRPr="00C27872">
        <w:t>A</w:t>
      </w:r>
      <w:r w:rsidR="00C27872">
        <w:t xml:space="preserve">ir Europa </w:t>
      </w:r>
      <w:r w:rsidRPr="00396A23">
        <w:t>era insuficiente, se decidió por parte de este CTBG</w:t>
      </w:r>
      <w:r>
        <w:t>,</w:t>
      </w:r>
      <w:r w:rsidRPr="00396A23">
        <w:t xml:space="preserve"> </w:t>
      </w:r>
      <w:r>
        <w:t xml:space="preserve">incluir a </w:t>
      </w:r>
      <w:r w:rsidR="0010193D">
        <w:t xml:space="preserve">Air Europa </w:t>
      </w:r>
      <w:r w:rsidRPr="00396A23">
        <w:t>en el Plan de evaluación 202</w:t>
      </w:r>
      <w:r>
        <w:t>5</w:t>
      </w:r>
      <w:r w:rsidRPr="00396A23">
        <w:t xml:space="preserve"> y realizar una tercera evaluación de cumplimiento. </w:t>
      </w:r>
    </w:p>
    <w:p w14:paraId="79179582" w14:textId="77777777" w:rsidR="00C029D5" w:rsidRDefault="00C029D5" w:rsidP="009E0609">
      <w:pPr>
        <w:pStyle w:val="Prrafodelista"/>
        <w:spacing w:before="120" w:after="120"/>
        <w:ind w:left="284"/>
        <w:jc w:val="both"/>
      </w:pPr>
    </w:p>
    <w:p w14:paraId="74AF3741" w14:textId="4D0D9627" w:rsidR="00C029D5" w:rsidRPr="00396A23" w:rsidRDefault="00C029D5" w:rsidP="009E0609">
      <w:pPr>
        <w:pStyle w:val="Prrafodelista"/>
        <w:spacing w:before="120" w:after="120"/>
        <w:ind w:left="284"/>
        <w:jc w:val="both"/>
      </w:pPr>
      <w:r w:rsidRPr="0012009E">
        <w:t>Los resultados de esta</w:t>
      </w:r>
      <w:r w:rsidRPr="00396A23">
        <w:t xml:space="preserve"> última evaluación muestran que el Índice de Cumplimiento alcanzado por </w:t>
      </w:r>
      <w:r w:rsidR="00C27872" w:rsidRPr="00C27872">
        <w:t>A</w:t>
      </w:r>
      <w:r w:rsidR="00C27872">
        <w:t>ir Europa</w:t>
      </w:r>
      <w:r w:rsidR="00C27872" w:rsidRPr="00396A23">
        <w:t xml:space="preserve"> </w:t>
      </w:r>
      <w:r>
        <w:t xml:space="preserve">ha </w:t>
      </w:r>
      <w:r w:rsidR="0010193D">
        <w:t xml:space="preserve">disminuido </w:t>
      </w:r>
      <w:r>
        <w:t xml:space="preserve">en </w:t>
      </w:r>
      <w:r w:rsidR="0010193D">
        <w:t>31</w:t>
      </w:r>
      <w:r w:rsidR="00A455D0">
        <w:t>,6</w:t>
      </w:r>
      <w:r w:rsidR="0010193D">
        <w:t xml:space="preserve"> </w:t>
      </w:r>
      <w:r>
        <w:t>puntos porcentuales</w:t>
      </w:r>
      <w:r w:rsidRPr="00396A23">
        <w:t xml:space="preserve"> respecto de los valores alcanzados en 202</w:t>
      </w:r>
      <w:r>
        <w:t>4</w:t>
      </w:r>
      <w:r w:rsidRPr="00396A23">
        <w:t>, dado que</w:t>
      </w:r>
      <w:r>
        <w:t xml:space="preserve"> </w:t>
      </w:r>
      <w:r w:rsidR="0010193D">
        <w:t xml:space="preserve">no </w:t>
      </w:r>
      <w:r>
        <w:t xml:space="preserve">se han aplicado </w:t>
      </w:r>
      <w:r w:rsidR="0010193D">
        <w:t>ninguna</w:t>
      </w:r>
      <w:r>
        <w:t xml:space="preserve"> </w:t>
      </w:r>
      <w:r w:rsidRPr="00396A23">
        <w:t>de las recomendaciones derivadas de la evaluación realizada en ese año</w:t>
      </w:r>
      <w:r w:rsidR="0010193D">
        <w:t xml:space="preserve"> y, además, ha habido que revisar a la baja el cumplimiento de 4 obligaciones</w:t>
      </w:r>
      <w:r>
        <w:t>.</w:t>
      </w:r>
      <w:r w:rsidRPr="00396A23">
        <w:t xml:space="preserve"> </w:t>
      </w:r>
    </w:p>
    <w:p w14:paraId="6EBF8492" w14:textId="77777777" w:rsidR="00C029D5" w:rsidRDefault="00C029D5" w:rsidP="009E0609">
      <w:pPr>
        <w:pStyle w:val="Prrafodelista"/>
        <w:spacing w:before="120" w:after="120"/>
        <w:ind w:left="284"/>
        <w:jc w:val="both"/>
      </w:pPr>
    </w:p>
    <w:p w14:paraId="3537F2CC" w14:textId="1B5039AE" w:rsidR="007E63B7" w:rsidRPr="00396A23" w:rsidRDefault="007E63B7" w:rsidP="009E0609">
      <w:pPr>
        <w:pStyle w:val="Prrafodelista"/>
        <w:spacing w:before="120" w:after="120"/>
        <w:ind w:left="284"/>
        <w:jc w:val="both"/>
      </w:pPr>
      <w:r w:rsidRPr="007E63B7">
        <w:t xml:space="preserve">Por todo lo que antecede, y tras la realización de tres evaluaciones en las que la progresión no ha sido la esperada, este Consejo considera necesario que, para lograr el pleno cumplimiento de las obligaciones establecidas en la LTAIBG, </w:t>
      </w:r>
      <w:r w:rsidRPr="00C27872">
        <w:t>A</w:t>
      </w:r>
      <w:r>
        <w:t>ir Europa</w:t>
      </w:r>
      <w:r w:rsidRPr="007E63B7">
        <w:t xml:space="preserve"> proceda a la subsanación de los siguientes incumplimientos en los términos que se establecen a continuación:</w:t>
      </w:r>
    </w:p>
    <w:p w14:paraId="71F0D4D3" w14:textId="7DD803FD" w:rsidR="006439A2" w:rsidRDefault="006439A2" w:rsidP="00C029D5">
      <w:pPr>
        <w:pStyle w:val="Prrafodelista"/>
        <w:ind w:left="502"/>
        <w:rPr>
          <w:bCs/>
        </w:rPr>
      </w:pPr>
    </w:p>
    <w:p w14:paraId="631DF81F" w14:textId="6AA3B982" w:rsidR="00C029D5" w:rsidRDefault="00DB1A5C" w:rsidP="00C029D5">
      <w:pPr>
        <w:pStyle w:val="Prrafodelista"/>
        <w:numPr>
          <w:ilvl w:val="0"/>
          <w:numId w:val="24"/>
        </w:numPr>
        <w:rPr>
          <w:bCs/>
        </w:rPr>
      </w:pPr>
      <w:r>
        <w:rPr>
          <w:bCs/>
        </w:rPr>
        <w:lastRenderedPageBreak/>
        <w:t>Publicar la normativa que le resulta de aplicación. En este apartado deberían publicarse al menos los estatutos sociales de la entidad.</w:t>
      </w:r>
    </w:p>
    <w:p w14:paraId="26109C46" w14:textId="4839D253" w:rsidR="00DB1A5C" w:rsidRDefault="00DB1A5C" w:rsidP="00C029D5">
      <w:pPr>
        <w:pStyle w:val="Prrafodelista"/>
        <w:numPr>
          <w:ilvl w:val="0"/>
          <w:numId w:val="24"/>
        </w:numPr>
        <w:rPr>
          <w:bCs/>
        </w:rPr>
      </w:pPr>
      <w:r>
        <w:rPr>
          <w:bCs/>
        </w:rPr>
        <w:t>Publicar el organigrama.</w:t>
      </w:r>
    </w:p>
    <w:p w14:paraId="6D4696B0" w14:textId="5C9E1B09" w:rsidR="00DB1A5C" w:rsidRDefault="00DB1A5C" w:rsidP="00DB1A5C">
      <w:pPr>
        <w:pStyle w:val="Prrafodelista"/>
        <w:numPr>
          <w:ilvl w:val="0"/>
          <w:numId w:val="24"/>
        </w:numPr>
        <w:jc w:val="both"/>
        <w:rPr>
          <w:bCs/>
        </w:rPr>
      </w:pPr>
      <w:r>
        <w:rPr>
          <w:bCs/>
        </w:rPr>
        <w:t>Publicar información actualizada sobre los contratos suscritos con administraciones públicas.</w:t>
      </w:r>
    </w:p>
    <w:p w14:paraId="38801238" w14:textId="614B3519" w:rsidR="00DB1A5C" w:rsidRDefault="00DB1A5C" w:rsidP="00DB1A5C">
      <w:pPr>
        <w:pStyle w:val="Prrafodelista"/>
        <w:numPr>
          <w:ilvl w:val="0"/>
          <w:numId w:val="24"/>
        </w:numPr>
        <w:jc w:val="both"/>
        <w:rPr>
          <w:bCs/>
        </w:rPr>
      </w:pPr>
      <w:r>
        <w:rPr>
          <w:bCs/>
        </w:rPr>
        <w:t>Publicar información actualizada sobre los contratos menores suscritos con administraciones públicas.</w:t>
      </w:r>
    </w:p>
    <w:p w14:paraId="4BEFEFA0" w14:textId="6022544C" w:rsidR="00DB1A5C" w:rsidRDefault="00DB1A5C" w:rsidP="00DB1A5C">
      <w:pPr>
        <w:pStyle w:val="Prrafodelista"/>
        <w:numPr>
          <w:ilvl w:val="0"/>
          <w:numId w:val="24"/>
        </w:numPr>
        <w:jc w:val="both"/>
        <w:rPr>
          <w:bCs/>
        </w:rPr>
      </w:pPr>
      <w:r>
        <w:rPr>
          <w:bCs/>
        </w:rPr>
        <w:t>Publicar completa la información relativa a convenios, incluyendo el plazo de duración, los sujetos obligados, la cuantía de las obligaciones económicas que, en su caso, hayan sido convenidas y las posibles modificaciones de los convenios suscritos.</w:t>
      </w:r>
    </w:p>
    <w:p w14:paraId="2008C280" w14:textId="1C550BC8" w:rsidR="00DB1A5C" w:rsidRDefault="00DB1A5C" w:rsidP="00DB1A5C">
      <w:pPr>
        <w:pStyle w:val="Prrafodelista"/>
        <w:numPr>
          <w:ilvl w:val="0"/>
          <w:numId w:val="24"/>
        </w:numPr>
        <w:jc w:val="both"/>
        <w:rPr>
          <w:bCs/>
        </w:rPr>
      </w:pPr>
      <w:r>
        <w:rPr>
          <w:bCs/>
        </w:rPr>
        <w:t>Publicar información actualizada sobre subvenciones y ayudas públicas concedidas por administraciones públicas.</w:t>
      </w:r>
    </w:p>
    <w:p w14:paraId="05B1AEF5" w14:textId="3E1D3382" w:rsidR="00DB1A5C" w:rsidRDefault="00DB1A5C" w:rsidP="00DB1A5C">
      <w:pPr>
        <w:pStyle w:val="Prrafodelista"/>
        <w:numPr>
          <w:ilvl w:val="0"/>
          <w:numId w:val="24"/>
        </w:numPr>
        <w:jc w:val="both"/>
        <w:rPr>
          <w:bCs/>
        </w:rPr>
      </w:pPr>
      <w:r>
        <w:rPr>
          <w:bCs/>
        </w:rPr>
        <w:t>Publicar información actualizada sobre las retribuciones anuales percibidas por los máximos responsables de Air Europa.</w:t>
      </w:r>
    </w:p>
    <w:p w14:paraId="4BFE985E" w14:textId="124A5209" w:rsidR="00DB1A5C" w:rsidRDefault="00DB1A5C" w:rsidP="00DB1A5C">
      <w:pPr>
        <w:pStyle w:val="Prrafodelista"/>
        <w:numPr>
          <w:ilvl w:val="0"/>
          <w:numId w:val="24"/>
        </w:numPr>
        <w:jc w:val="both"/>
        <w:rPr>
          <w:bCs/>
        </w:rPr>
      </w:pPr>
      <w:r>
        <w:rPr>
          <w:bCs/>
        </w:rPr>
        <w:t>Publicar la información datada y también la fecha en que se revisó o actualizó por última vez la información obligatoria.</w:t>
      </w:r>
    </w:p>
    <w:p w14:paraId="09C204A8" w14:textId="77777777" w:rsidR="00C029D5" w:rsidRPr="005A3C4E" w:rsidRDefault="00C029D5" w:rsidP="00C029D5"/>
    <w:p w14:paraId="04698BAA" w14:textId="520F5322" w:rsidR="00B40246" w:rsidRPr="005A3C4E" w:rsidRDefault="00827ABE" w:rsidP="00810A2C">
      <w:pPr>
        <w:ind w:left="6372" w:firstLine="708"/>
        <w:jc w:val="right"/>
      </w:pPr>
      <w:r w:rsidRPr="005A3C4E">
        <w:t xml:space="preserve">Madrid, </w:t>
      </w:r>
      <w:r w:rsidR="00810A2C">
        <w:t>octubre</w:t>
      </w:r>
      <w:r w:rsidR="00DB1A5C">
        <w:t xml:space="preserve"> de 2025</w:t>
      </w:r>
    </w:p>
    <w:p w14:paraId="601F9B13" w14:textId="77777777" w:rsidR="00CA4FB1" w:rsidRPr="005A3C4E" w:rsidRDefault="00CA4FB1">
      <w:r w:rsidRPr="005A3C4E">
        <w:br w:type="page"/>
      </w:r>
    </w:p>
    <w:p w14:paraId="378D0916" w14:textId="77777777" w:rsidR="00CA4FB1" w:rsidRPr="005A3C4E" w:rsidRDefault="00810A2C"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20E1AEC8"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386F3354"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51DFFA05"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4C60CB97"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733" type="#_x0000_t75" style="width:9pt;height:9pt" o:bullet="t">
        <v:imagedata r:id="rId1" o:title="BD14533_"/>
      </v:shape>
    </w:pict>
  </w:numPicBullet>
  <w:numPicBullet w:numPicBulletId="1">
    <w:pict>
      <v:shape id="_x0000_i6734" type="#_x0000_t75" style="width:9pt;height:9pt" o:bullet="t">
        <v:imagedata r:id="rId2" o:title="BD14533_"/>
      </v:shape>
    </w:pict>
  </w:numPicBullet>
  <w:abstractNum w:abstractNumId="0" w15:restartNumberingAfterBreak="0">
    <w:nsid w:val="063B452E"/>
    <w:multiLevelType w:val="hybridMultilevel"/>
    <w:tmpl w:val="69381F5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4220A5"/>
    <w:multiLevelType w:val="hybridMultilevel"/>
    <w:tmpl w:val="10C6FF7A"/>
    <w:lvl w:ilvl="0" w:tplc="731A1AD8">
      <w:start w:val="2"/>
      <w:numFmt w:val="bullet"/>
      <w:lvlText w:val=""/>
      <w:lvlJc w:val="left"/>
      <w:pPr>
        <w:ind w:left="1080" w:hanging="360"/>
      </w:pPr>
      <w:rPr>
        <w:rFonts w:ascii="Wingdings" w:hAnsi="Wingdings" w:hint="default"/>
        <w:b w:val="0"/>
        <w:bCs w:val="0"/>
        <w:i w:val="0"/>
        <w:color w:val="auto"/>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F502C1"/>
    <w:multiLevelType w:val="hybridMultilevel"/>
    <w:tmpl w:val="B30EC678"/>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1C31CE1"/>
    <w:multiLevelType w:val="hybridMultilevel"/>
    <w:tmpl w:val="235CF55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257D1F"/>
    <w:multiLevelType w:val="hybridMultilevel"/>
    <w:tmpl w:val="C054092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502A92"/>
    <w:multiLevelType w:val="hybridMultilevel"/>
    <w:tmpl w:val="0958D868"/>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D020A8F"/>
    <w:multiLevelType w:val="hybridMultilevel"/>
    <w:tmpl w:val="A4362C28"/>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EB71298"/>
    <w:multiLevelType w:val="hybridMultilevel"/>
    <w:tmpl w:val="E6BC541E"/>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1F360655"/>
    <w:multiLevelType w:val="hybridMultilevel"/>
    <w:tmpl w:val="3A74E464"/>
    <w:lvl w:ilvl="0" w:tplc="4CC466CE">
      <w:start w:val="2"/>
      <w:numFmt w:val="bullet"/>
      <w:lvlText w:val=""/>
      <w:lvlJc w:val="left"/>
      <w:pPr>
        <w:ind w:left="1080" w:hanging="360"/>
      </w:pPr>
      <w:rPr>
        <w:rFonts w:ascii="Wingdings" w:hAnsi="Wingdings" w:hint="default"/>
        <w:b w:val="0"/>
        <w:bCs w:val="0"/>
        <w:i w:val="0"/>
        <w:color w:val="auto"/>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A86AAB"/>
    <w:multiLevelType w:val="hybridMultilevel"/>
    <w:tmpl w:val="828E1CDA"/>
    <w:lvl w:ilvl="0" w:tplc="3A9AAD00">
      <w:start w:val="2"/>
      <w:numFmt w:val="bullet"/>
      <w:lvlText w:val=""/>
      <w:lvlJc w:val="left"/>
      <w:pPr>
        <w:ind w:left="1080" w:hanging="360"/>
      </w:pPr>
      <w:rPr>
        <w:rFonts w:ascii="Wingdings" w:hAnsi="Wingdings" w:hint="default"/>
        <w:b w:val="0"/>
        <w:bCs w:val="0"/>
        <w:i w:val="0"/>
        <w:color w:val="auto"/>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9FF4550"/>
    <w:multiLevelType w:val="hybridMultilevel"/>
    <w:tmpl w:val="AFE8EAD6"/>
    <w:lvl w:ilvl="0" w:tplc="B7C2270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A0A0015"/>
    <w:multiLevelType w:val="hybridMultilevel"/>
    <w:tmpl w:val="C6146460"/>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9"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3F26338"/>
    <w:multiLevelType w:val="hybridMultilevel"/>
    <w:tmpl w:val="4410A5B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15:restartNumberingAfterBreak="0">
    <w:nsid w:val="50D000F8"/>
    <w:multiLevelType w:val="hybridMultilevel"/>
    <w:tmpl w:val="A7A86348"/>
    <w:lvl w:ilvl="0" w:tplc="0C0A000F">
      <w:start w:val="1"/>
      <w:numFmt w:val="decimal"/>
      <w:lvlText w:val="%1."/>
      <w:lvlJc w:val="left"/>
      <w:pPr>
        <w:ind w:left="1222" w:hanging="360"/>
      </w:p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6" w15:restartNumberingAfterBreak="0">
    <w:nsid w:val="52B7074A"/>
    <w:multiLevelType w:val="hybridMultilevel"/>
    <w:tmpl w:val="9196CB6C"/>
    <w:lvl w:ilvl="0" w:tplc="A036BCB0">
      <w:start w:val="2"/>
      <w:numFmt w:val="bullet"/>
      <w:lvlText w:val=""/>
      <w:lvlJc w:val="left"/>
      <w:pPr>
        <w:ind w:left="1222" w:hanging="360"/>
      </w:pPr>
      <w:rPr>
        <w:rFonts w:ascii="Wingdings" w:hAnsi="Wingdings" w:hint="default"/>
        <w:color w:val="3C8378"/>
        <w:sz w:val="22"/>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27" w15:restartNumberingAfterBreak="0">
    <w:nsid w:val="566C22FA"/>
    <w:multiLevelType w:val="hybridMultilevel"/>
    <w:tmpl w:val="E8267B92"/>
    <w:lvl w:ilvl="0" w:tplc="0C0A0003">
      <w:start w:val="1"/>
      <w:numFmt w:val="bullet"/>
      <w:lvlText w:val="o"/>
      <w:lvlJc w:val="left"/>
      <w:pPr>
        <w:ind w:left="1440" w:hanging="360"/>
      </w:pPr>
      <w:rPr>
        <w:rFonts w:ascii="Courier New" w:hAnsi="Courier New" w:cs="Courier New" w:hint="default"/>
        <w:color w:val="00B05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2"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3" w15:restartNumberingAfterBreak="0">
    <w:nsid w:val="695704DB"/>
    <w:multiLevelType w:val="hybridMultilevel"/>
    <w:tmpl w:val="9D48525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4E6BF6"/>
    <w:multiLevelType w:val="hybridMultilevel"/>
    <w:tmpl w:val="2DE4CF30"/>
    <w:lvl w:ilvl="0" w:tplc="0C0A0005">
      <w:start w:val="1"/>
      <w:numFmt w:val="bullet"/>
      <w:lvlText w:val=""/>
      <w:lvlJc w:val="left"/>
      <w:pPr>
        <w:ind w:left="2220" w:hanging="360"/>
      </w:pPr>
      <w:rPr>
        <w:rFonts w:ascii="Wingdings" w:hAnsi="Wingdings" w:hint="default"/>
      </w:rPr>
    </w:lvl>
    <w:lvl w:ilvl="1" w:tplc="0C0A0003" w:tentative="1">
      <w:start w:val="1"/>
      <w:numFmt w:val="bullet"/>
      <w:lvlText w:val="o"/>
      <w:lvlJc w:val="left"/>
      <w:pPr>
        <w:ind w:left="2940" w:hanging="360"/>
      </w:pPr>
      <w:rPr>
        <w:rFonts w:ascii="Courier New" w:hAnsi="Courier New" w:cs="Courier New" w:hint="default"/>
      </w:rPr>
    </w:lvl>
    <w:lvl w:ilvl="2" w:tplc="0C0A0005" w:tentative="1">
      <w:start w:val="1"/>
      <w:numFmt w:val="bullet"/>
      <w:lvlText w:val=""/>
      <w:lvlJc w:val="left"/>
      <w:pPr>
        <w:ind w:left="3660" w:hanging="360"/>
      </w:pPr>
      <w:rPr>
        <w:rFonts w:ascii="Wingdings" w:hAnsi="Wingdings" w:hint="default"/>
      </w:rPr>
    </w:lvl>
    <w:lvl w:ilvl="3" w:tplc="0C0A0001" w:tentative="1">
      <w:start w:val="1"/>
      <w:numFmt w:val="bullet"/>
      <w:lvlText w:val=""/>
      <w:lvlJc w:val="left"/>
      <w:pPr>
        <w:ind w:left="4380" w:hanging="360"/>
      </w:pPr>
      <w:rPr>
        <w:rFonts w:ascii="Symbol" w:hAnsi="Symbol" w:hint="default"/>
      </w:rPr>
    </w:lvl>
    <w:lvl w:ilvl="4" w:tplc="0C0A0003" w:tentative="1">
      <w:start w:val="1"/>
      <w:numFmt w:val="bullet"/>
      <w:lvlText w:val="o"/>
      <w:lvlJc w:val="left"/>
      <w:pPr>
        <w:ind w:left="5100" w:hanging="360"/>
      </w:pPr>
      <w:rPr>
        <w:rFonts w:ascii="Courier New" w:hAnsi="Courier New" w:cs="Courier New" w:hint="default"/>
      </w:rPr>
    </w:lvl>
    <w:lvl w:ilvl="5" w:tplc="0C0A0005" w:tentative="1">
      <w:start w:val="1"/>
      <w:numFmt w:val="bullet"/>
      <w:lvlText w:val=""/>
      <w:lvlJc w:val="left"/>
      <w:pPr>
        <w:ind w:left="5820" w:hanging="360"/>
      </w:pPr>
      <w:rPr>
        <w:rFonts w:ascii="Wingdings" w:hAnsi="Wingdings" w:hint="default"/>
      </w:rPr>
    </w:lvl>
    <w:lvl w:ilvl="6" w:tplc="0C0A0001" w:tentative="1">
      <w:start w:val="1"/>
      <w:numFmt w:val="bullet"/>
      <w:lvlText w:val=""/>
      <w:lvlJc w:val="left"/>
      <w:pPr>
        <w:ind w:left="6540" w:hanging="360"/>
      </w:pPr>
      <w:rPr>
        <w:rFonts w:ascii="Symbol" w:hAnsi="Symbol" w:hint="default"/>
      </w:rPr>
    </w:lvl>
    <w:lvl w:ilvl="7" w:tplc="0C0A0003" w:tentative="1">
      <w:start w:val="1"/>
      <w:numFmt w:val="bullet"/>
      <w:lvlText w:val="o"/>
      <w:lvlJc w:val="left"/>
      <w:pPr>
        <w:ind w:left="7260" w:hanging="360"/>
      </w:pPr>
      <w:rPr>
        <w:rFonts w:ascii="Courier New" w:hAnsi="Courier New" w:cs="Courier New" w:hint="default"/>
      </w:rPr>
    </w:lvl>
    <w:lvl w:ilvl="8" w:tplc="0C0A0005" w:tentative="1">
      <w:start w:val="1"/>
      <w:numFmt w:val="bullet"/>
      <w:lvlText w:val=""/>
      <w:lvlJc w:val="left"/>
      <w:pPr>
        <w:ind w:left="7980" w:hanging="360"/>
      </w:pPr>
      <w:rPr>
        <w:rFonts w:ascii="Wingdings" w:hAnsi="Wingdings" w:hint="default"/>
      </w:rPr>
    </w:lvl>
  </w:abstractNum>
  <w:abstractNum w:abstractNumId="38" w15:restartNumberingAfterBreak="0">
    <w:nsid w:val="79B44F12"/>
    <w:multiLevelType w:val="hybridMultilevel"/>
    <w:tmpl w:val="479CA296"/>
    <w:lvl w:ilvl="0" w:tplc="43D262E8">
      <w:start w:val="2"/>
      <w:numFmt w:val="bullet"/>
      <w:lvlText w:val=""/>
      <w:lvlJc w:val="left"/>
      <w:pPr>
        <w:ind w:left="1080" w:hanging="360"/>
      </w:pPr>
      <w:rPr>
        <w:rFonts w:ascii="Wingdings" w:hAnsi="Wingdings" w:hint="default"/>
        <w:b w:val="0"/>
        <w:bCs w:val="0"/>
        <w:i w:val="0"/>
        <w:color w:val="auto"/>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DBC5BBC"/>
    <w:multiLevelType w:val="hybridMultilevel"/>
    <w:tmpl w:val="2E7000D6"/>
    <w:lvl w:ilvl="0" w:tplc="6B1A30D8">
      <w:start w:val="2"/>
      <w:numFmt w:val="bullet"/>
      <w:lvlText w:val=""/>
      <w:lvlJc w:val="left"/>
      <w:pPr>
        <w:ind w:left="1080" w:hanging="360"/>
      </w:pPr>
      <w:rPr>
        <w:rFonts w:ascii="Wingdings" w:hAnsi="Wingdings" w:hint="default"/>
        <w:b/>
        <w:i w:val="0"/>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1"/>
  </w:num>
  <w:num w:numId="2">
    <w:abstractNumId w:val="30"/>
  </w:num>
  <w:num w:numId="3">
    <w:abstractNumId w:val="10"/>
  </w:num>
  <w:num w:numId="4">
    <w:abstractNumId w:val="35"/>
  </w:num>
  <w:num w:numId="5">
    <w:abstractNumId w:val="9"/>
  </w:num>
  <w:num w:numId="6">
    <w:abstractNumId w:val="22"/>
  </w:num>
  <w:num w:numId="7">
    <w:abstractNumId w:val="24"/>
  </w:num>
  <w:num w:numId="8">
    <w:abstractNumId w:val="16"/>
  </w:num>
  <w:num w:numId="9">
    <w:abstractNumId w:val="39"/>
  </w:num>
  <w:num w:numId="10">
    <w:abstractNumId w:val="32"/>
  </w:num>
  <w:num w:numId="11">
    <w:abstractNumId w:val="34"/>
  </w:num>
  <w:num w:numId="12">
    <w:abstractNumId w:val="28"/>
  </w:num>
  <w:num w:numId="13">
    <w:abstractNumId w:val="36"/>
  </w:num>
  <w:num w:numId="14">
    <w:abstractNumId w:val="21"/>
  </w:num>
  <w:num w:numId="15">
    <w:abstractNumId w:val="4"/>
  </w:num>
  <w:num w:numId="16">
    <w:abstractNumId w:val="20"/>
  </w:num>
  <w:num w:numId="17">
    <w:abstractNumId w:val="1"/>
  </w:num>
  <w:num w:numId="18">
    <w:abstractNumId w:val="14"/>
  </w:num>
  <w:num w:numId="19">
    <w:abstractNumId w:val="19"/>
  </w:num>
  <w:num w:numId="20">
    <w:abstractNumId w:val="29"/>
  </w:num>
  <w:num w:numId="21">
    <w:abstractNumId w:val="8"/>
  </w:num>
  <w:num w:numId="22">
    <w:abstractNumId w:val="2"/>
  </w:num>
  <w:num w:numId="23">
    <w:abstractNumId w:val="26"/>
  </w:num>
  <w:num w:numId="24">
    <w:abstractNumId w:val="25"/>
  </w:num>
  <w:num w:numId="25">
    <w:abstractNumId w:val="38"/>
  </w:num>
  <w:num w:numId="26">
    <w:abstractNumId w:val="15"/>
  </w:num>
  <w:num w:numId="27">
    <w:abstractNumId w:val="40"/>
  </w:num>
  <w:num w:numId="28">
    <w:abstractNumId w:val="3"/>
  </w:num>
  <w:num w:numId="29">
    <w:abstractNumId w:val="7"/>
  </w:num>
  <w:num w:numId="30">
    <w:abstractNumId w:val="13"/>
  </w:num>
  <w:num w:numId="31">
    <w:abstractNumId w:val="23"/>
  </w:num>
  <w:num w:numId="32">
    <w:abstractNumId w:val="0"/>
  </w:num>
  <w:num w:numId="33">
    <w:abstractNumId w:val="6"/>
  </w:num>
  <w:num w:numId="34">
    <w:abstractNumId w:val="17"/>
  </w:num>
  <w:num w:numId="35">
    <w:abstractNumId w:val="27"/>
  </w:num>
  <w:num w:numId="36">
    <w:abstractNumId w:val="18"/>
  </w:num>
  <w:num w:numId="37">
    <w:abstractNumId w:val="37"/>
  </w:num>
  <w:num w:numId="38">
    <w:abstractNumId w:val="33"/>
  </w:num>
  <w:num w:numId="39">
    <w:abstractNumId w:val="12"/>
  </w:num>
  <w:num w:numId="40">
    <w:abstractNumId w:val="5"/>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44978"/>
    <w:rsid w:val="000807E2"/>
    <w:rsid w:val="000965B3"/>
    <w:rsid w:val="000B0FBA"/>
    <w:rsid w:val="000C6CFF"/>
    <w:rsid w:val="000D37BA"/>
    <w:rsid w:val="000E26B9"/>
    <w:rsid w:val="000E62B9"/>
    <w:rsid w:val="0010193D"/>
    <w:rsid w:val="00102733"/>
    <w:rsid w:val="00102EC4"/>
    <w:rsid w:val="0011279F"/>
    <w:rsid w:val="001561A4"/>
    <w:rsid w:val="00156A51"/>
    <w:rsid w:val="001A17D1"/>
    <w:rsid w:val="001C72D3"/>
    <w:rsid w:val="001D0329"/>
    <w:rsid w:val="001E30E5"/>
    <w:rsid w:val="001E30F9"/>
    <w:rsid w:val="001F1FD6"/>
    <w:rsid w:val="00206263"/>
    <w:rsid w:val="0021059E"/>
    <w:rsid w:val="00235095"/>
    <w:rsid w:val="002562C9"/>
    <w:rsid w:val="00264DAA"/>
    <w:rsid w:val="00280DE8"/>
    <w:rsid w:val="00285021"/>
    <w:rsid w:val="002A154B"/>
    <w:rsid w:val="002B03A6"/>
    <w:rsid w:val="002D51FC"/>
    <w:rsid w:val="002F2850"/>
    <w:rsid w:val="00344D4F"/>
    <w:rsid w:val="003B7F67"/>
    <w:rsid w:val="003D3F6C"/>
    <w:rsid w:val="003E3018"/>
    <w:rsid w:val="003F271E"/>
    <w:rsid w:val="003F572A"/>
    <w:rsid w:val="004025D1"/>
    <w:rsid w:val="00421CCF"/>
    <w:rsid w:val="00442DDF"/>
    <w:rsid w:val="00443312"/>
    <w:rsid w:val="0046681E"/>
    <w:rsid w:val="00466D7A"/>
    <w:rsid w:val="004B4598"/>
    <w:rsid w:val="004F2655"/>
    <w:rsid w:val="00513C45"/>
    <w:rsid w:val="00521DA9"/>
    <w:rsid w:val="005260B7"/>
    <w:rsid w:val="005366E7"/>
    <w:rsid w:val="005366F7"/>
    <w:rsid w:val="00544E0C"/>
    <w:rsid w:val="00561402"/>
    <w:rsid w:val="0057532F"/>
    <w:rsid w:val="005A1669"/>
    <w:rsid w:val="005A3C4E"/>
    <w:rsid w:val="005B19E4"/>
    <w:rsid w:val="005E0CA3"/>
    <w:rsid w:val="005F0BDE"/>
    <w:rsid w:val="005F29B8"/>
    <w:rsid w:val="00604E5B"/>
    <w:rsid w:val="00605E0D"/>
    <w:rsid w:val="0060669B"/>
    <w:rsid w:val="00626321"/>
    <w:rsid w:val="006439A2"/>
    <w:rsid w:val="00647F81"/>
    <w:rsid w:val="00671D67"/>
    <w:rsid w:val="006A2766"/>
    <w:rsid w:val="006A760C"/>
    <w:rsid w:val="006D1122"/>
    <w:rsid w:val="006E5667"/>
    <w:rsid w:val="00710031"/>
    <w:rsid w:val="00715014"/>
    <w:rsid w:val="00716924"/>
    <w:rsid w:val="00716F29"/>
    <w:rsid w:val="0071797A"/>
    <w:rsid w:val="00743756"/>
    <w:rsid w:val="007615B6"/>
    <w:rsid w:val="00783F7C"/>
    <w:rsid w:val="007B0F99"/>
    <w:rsid w:val="007E63B7"/>
    <w:rsid w:val="00806242"/>
    <w:rsid w:val="00810A2C"/>
    <w:rsid w:val="008112E2"/>
    <w:rsid w:val="00817B66"/>
    <w:rsid w:val="00827ABE"/>
    <w:rsid w:val="00840B55"/>
    <w:rsid w:val="00844FA9"/>
    <w:rsid w:val="00867DA3"/>
    <w:rsid w:val="00870A89"/>
    <w:rsid w:val="008845AE"/>
    <w:rsid w:val="008C1E1E"/>
    <w:rsid w:val="008E61F8"/>
    <w:rsid w:val="00912C2E"/>
    <w:rsid w:val="009150B8"/>
    <w:rsid w:val="00923F05"/>
    <w:rsid w:val="0092723A"/>
    <w:rsid w:val="00932008"/>
    <w:rsid w:val="009609E9"/>
    <w:rsid w:val="0098555C"/>
    <w:rsid w:val="009A5239"/>
    <w:rsid w:val="009A7780"/>
    <w:rsid w:val="009E0609"/>
    <w:rsid w:val="00A442CF"/>
    <w:rsid w:val="00A455D0"/>
    <w:rsid w:val="00A7535F"/>
    <w:rsid w:val="00AA3642"/>
    <w:rsid w:val="00AA3D3B"/>
    <w:rsid w:val="00AA6D77"/>
    <w:rsid w:val="00AD2022"/>
    <w:rsid w:val="00AE3317"/>
    <w:rsid w:val="00AF0A48"/>
    <w:rsid w:val="00B15FC1"/>
    <w:rsid w:val="00B266D1"/>
    <w:rsid w:val="00B2752B"/>
    <w:rsid w:val="00B32D40"/>
    <w:rsid w:val="00B40246"/>
    <w:rsid w:val="00B46260"/>
    <w:rsid w:val="00B841AE"/>
    <w:rsid w:val="00BA2751"/>
    <w:rsid w:val="00BB6799"/>
    <w:rsid w:val="00BC15C1"/>
    <w:rsid w:val="00BD4582"/>
    <w:rsid w:val="00BE18B0"/>
    <w:rsid w:val="00BE6A46"/>
    <w:rsid w:val="00C029D5"/>
    <w:rsid w:val="00C23166"/>
    <w:rsid w:val="00C27872"/>
    <w:rsid w:val="00C33225"/>
    <w:rsid w:val="00C33A23"/>
    <w:rsid w:val="00C5744D"/>
    <w:rsid w:val="00C65B5B"/>
    <w:rsid w:val="00C6710B"/>
    <w:rsid w:val="00CA4FB1"/>
    <w:rsid w:val="00CB3750"/>
    <w:rsid w:val="00CB4BF4"/>
    <w:rsid w:val="00CB5511"/>
    <w:rsid w:val="00CC2049"/>
    <w:rsid w:val="00CC530C"/>
    <w:rsid w:val="00CC5B4F"/>
    <w:rsid w:val="00CF1D48"/>
    <w:rsid w:val="00D17380"/>
    <w:rsid w:val="00D221AE"/>
    <w:rsid w:val="00D42966"/>
    <w:rsid w:val="00D47093"/>
    <w:rsid w:val="00D61A4E"/>
    <w:rsid w:val="00D96F84"/>
    <w:rsid w:val="00DA76E7"/>
    <w:rsid w:val="00DB1A5C"/>
    <w:rsid w:val="00DB3548"/>
    <w:rsid w:val="00DB63F1"/>
    <w:rsid w:val="00DB677C"/>
    <w:rsid w:val="00DF0BBA"/>
    <w:rsid w:val="00DF5F2A"/>
    <w:rsid w:val="00DF63E7"/>
    <w:rsid w:val="00E03CC0"/>
    <w:rsid w:val="00E10482"/>
    <w:rsid w:val="00E3088D"/>
    <w:rsid w:val="00E34195"/>
    <w:rsid w:val="00E41B30"/>
    <w:rsid w:val="00E47613"/>
    <w:rsid w:val="00E65B7F"/>
    <w:rsid w:val="00E738BE"/>
    <w:rsid w:val="00EB397A"/>
    <w:rsid w:val="00EB51D7"/>
    <w:rsid w:val="00EC3099"/>
    <w:rsid w:val="00EC5A86"/>
    <w:rsid w:val="00F0276B"/>
    <w:rsid w:val="00F14DA4"/>
    <w:rsid w:val="00F21D28"/>
    <w:rsid w:val="00F22752"/>
    <w:rsid w:val="00F22B6F"/>
    <w:rsid w:val="00F41A57"/>
    <w:rsid w:val="00F47C3B"/>
    <w:rsid w:val="00F66BBF"/>
    <w:rsid w:val="00F71D7D"/>
    <w:rsid w:val="00FB0FE2"/>
    <w:rsid w:val="00FB32EE"/>
    <w:rsid w:val="00FC788D"/>
    <w:rsid w:val="00FD1549"/>
    <w:rsid w:val="00FE0FC5"/>
    <w:rsid w:val="00FE39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57"/>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customStyle="1" w:styleId="SinespaciadoCar">
    <w:name w:val="Sin espaciado Car"/>
    <w:basedOn w:val="Fuentedeprrafopredeter"/>
    <w:link w:val="Sinespaciado"/>
    <w:uiPriority w:val="1"/>
    <w:rsid w:val="00C029D5"/>
    <w:rPr>
      <w:rFonts w:ascii="Mulish" w:hAnsi="Mulish"/>
    </w:rPr>
  </w:style>
  <w:style w:type="character" w:styleId="Hipervnculo">
    <w:name w:val="Hyperlink"/>
    <w:basedOn w:val="Fuentedeprrafopredeter"/>
    <w:uiPriority w:val="99"/>
    <w:unhideWhenUsed/>
    <w:rsid w:val="00B46260"/>
    <w:rPr>
      <w:color w:val="0000FF" w:themeColor="hyperlink"/>
      <w:u w:val="single"/>
    </w:rPr>
  </w:style>
  <w:style w:type="character" w:styleId="Mencinsinresolver">
    <w:name w:val="Unresolved Mention"/>
    <w:basedOn w:val="Fuentedeprrafopredeter"/>
    <w:uiPriority w:val="99"/>
    <w:semiHidden/>
    <w:unhideWhenUsed/>
    <w:rsid w:val="00B46260"/>
    <w:rPr>
      <w:color w:val="605E5C"/>
      <w:shd w:val="clear" w:color="auto" w:fill="E1DFDD"/>
    </w:rPr>
  </w:style>
  <w:style w:type="character" w:styleId="Hipervnculovisitado">
    <w:name w:val="FollowedHyperlink"/>
    <w:basedOn w:val="Fuentedeprrafopredeter"/>
    <w:uiPriority w:val="99"/>
    <w:semiHidden/>
    <w:unhideWhenUsed/>
    <w:rsid w:val="00B462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0312">
      <w:bodyDiv w:val="1"/>
      <w:marLeft w:val="0"/>
      <w:marRight w:val="0"/>
      <w:marTop w:val="0"/>
      <w:marBottom w:val="0"/>
      <w:divBdr>
        <w:top w:val="none" w:sz="0" w:space="0" w:color="auto"/>
        <w:left w:val="none" w:sz="0" w:space="0" w:color="auto"/>
        <w:bottom w:val="none" w:sz="0" w:space="0" w:color="auto"/>
        <w:right w:val="none" w:sz="0" w:space="0" w:color="auto"/>
      </w:divBdr>
    </w:div>
    <w:div w:id="396782910">
      <w:bodyDiv w:val="1"/>
      <w:marLeft w:val="0"/>
      <w:marRight w:val="0"/>
      <w:marTop w:val="0"/>
      <w:marBottom w:val="0"/>
      <w:divBdr>
        <w:top w:val="none" w:sz="0" w:space="0" w:color="auto"/>
        <w:left w:val="none" w:sz="0" w:space="0" w:color="auto"/>
        <w:bottom w:val="none" w:sz="0" w:space="0" w:color="auto"/>
        <w:right w:val="none" w:sz="0" w:space="0" w:color="auto"/>
      </w:divBdr>
    </w:div>
    <w:div w:id="505558355">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019815745">
      <w:bodyDiv w:val="1"/>
      <w:marLeft w:val="0"/>
      <w:marRight w:val="0"/>
      <w:marTop w:val="0"/>
      <w:marBottom w:val="0"/>
      <w:divBdr>
        <w:top w:val="none" w:sz="0" w:space="0" w:color="auto"/>
        <w:left w:val="none" w:sz="0" w:space="0" w:color="auto"/>
        <w:bottom w:val="none" w:sz="0" w:space="0" w:color="auto"/>
        <w:right w:val="none" w:sz="0" w:space="0" w:color="auto"/>
      </w:divBdr>
    </w:div>
    <w:div w:id="1034617148">
      <w:bodyDiv w:val="1"/>
      <w:marLeft w:val="0"/>
      <w:marRight w:val="0"/>
      <w:marTop w:val="0"/>
      <w:marBottom w:val="0"/>
      <w:divBdr>
        <w:top w:val="none" w:sz="0" w:space="0" w:color="auto"/>
        <w:left w:val="none" w:sz="0" w:space="0" w:color="auto"/>
        <w:bottom w:val="none" w:sz="0" w:space="0" w:color="auto"/>
        <w:right w:val="none" w:sz="0" w:space="0" w:color="auto"/>
      </w:divBdr>
    </w:div>
    <w:div w:id="1149055273">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263227282">
      <w:bodyDiv w:val="1"/>
      <w:marLeft w:val="0"/>
      <w:marRight w:val="0"/>
      <w:marTop w:val="0"/>
      <w:marBottom w:val="0"/>
      <w:divBdr>
        <w:top w:val="none" w:sz="0" w:space="0" w:color="auto"/>
        <w:left w:val="none" w:sz="0" w:space="0" w:color="auto"/>
        <w:bottom w:val="none" w:sz="0" w:space="0" w:color="auto"/>
        <w:right w:val="none" w:sz="0" w:space="0" w:color="auto"/>
      </w:divBdr>
    </w:div>
    <w:div w:id="1366246286">
      <w:bodyDiv w:val="1"/>
      <w:marLeft w:val="0"/>
      <w:marRight w:val="0"/>
      <w:marTop w:val="0"/>
      <w:marBottom w:val="0"/>
      <w:divBdr>
        <w:top w:val="none" w:sz="0" w:space="0" w:color="auto"/>
        <w:left w:val="none" w:sz="0" w:space="0" w:color="auto"/>
        <w:bottom w:val="none" w:sz="0" w:space="0" w:color="auto"/>
        <w:right w:val="none" w:sz="0" w:space="0" w:color="auto"/>
      </w:divBdr>
    </w:div>
    <w:div w:id="1438791920">
      <w:bodyDiv w:val="1"/>
      <w:marLeft w:val="0"/>
      <w:marRight w:val="0"/>
      <w:marTop w:val="0"/>
      <w:marBottom w:val="0"/>
      <w:divBdr>
        <w:top w:val="none" w:sz="0" w:space="0" w:color="auto"/>
        <w:left w:val="none" w:sz="0" w:space="0" w:color="auto"/>
        <w:bottom w:val="none" w:sz="0" w:space="0" w:color="auto"/>
        <w:right w:val="none" w:sz="0" w:space="0" w:color="auto"/>
      </w:divBdr>
    </w:div>
    <w:div w:id="1464621115">
      <w:bodyDiv w:val="1"/>
      <w:marLeft w:val="0"/>
      <w:marRight w:val="0"/>
      <w:marTop w:val="0"/>
      <w:marBottom w:val="0"/>
      <w:divBdr>
        <w:top w:val="none" w:sz="0" w:space="0" w:color="auto"/>
        <w:left w:val="none" w:sz="0" w:space="0" w:color="auto"/>
        <w:bottom w:val="none" w:sz="0" w:space="0" w:color="auto"/>
        <w:right w:val="none" w:sz="0" w:space="0" w:color="auto"/>
      </w:divBdr>
    </w:div>
    <w:div w:id="1739354642">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ireuropa.com/es/es/aea/informacion-para-volar/informacion-corporativa/informacion-corporativa-air-europa.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320D63"/>
    <w:rsid w:val="003D088C"/>
    <w:rsid w:val="00447F79"/>
    <w:rsid w:val="004D543B"/>
    <w:rsid w:val="004F291A"/>
    <w:rsid w:val="00617EB2"/>
    <w:rsid w:val="007728A6"/>
    <w:rsid w:val="00811765"/>
    <w:rsid w:val="008B6C28"/>
    <w:rsid w:val="009C534F"/>
    <w:rsid w:val="009D1D7F"/>
    <w:rsid w:val="00A324F5"/>
    <w:rsid w:val="00AC72EB"/>
    <w:rsid w:val="00B71197"/>
    <w:rsid w:val="00BB7AD3"/>
    <w:rsid w:val="00C55F34"/>
    <w:rsid w:val="00D35513"/>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15</TotalTime>
  <Pages>10</Pages>
  <Words>2231</Words>
  <Characters>12271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8</cp:revision>
  <cp:lastPrinted>2024-10-21T09:52:00Z</cp:lastPrinted>
  <dcterms:created xsi:type="dcterms:W3CDTF">2025-09-05T09:20:00Z</dcterms:created>
  <dcterms:modified xsi:type="dcterms:W3CDTF">2025-11-06T10:41:00Z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